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F2C7B" w:rsidRPr="002F0E9E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Powiat Piaseczyński - </w:t>
      </w: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Dom Pomocy Społecznej w Górze Kalwarii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ul. Szpitalna 1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F0E9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05-530 Góra Kalwaria</w:t>
      </w:r>
    </w:p>
    <w:p w:rsidR="00E26353" w:rsidRPr="00E917AC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FF0000"/>
        </w:rPr>
      </w:pPr>
    </w:p>
    <w:p w:rsidR="00E447A5" w:rsidRPr="00E917AC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  <w:r w:rsidR="00C03172" w:rsidRPr="002F0E9E">
        <w:rPr>
          <w:rFonts w:ascii="Times New Roman" w:hAnsi="Times New Roman" w:cs="Times New Roman"/>
          <w:sz w:val="24"/>
          <w:szCs w:val="24"/>
        </w:rPr>
        <w:t>2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  <w:r w:rsidRPr="002F0E9E">
        <w:rPr>
          <w:rFonts w:ascii="Times New Roman" w:hAnsi="Times New Roman" w:cs="Times New Roman"/>
          <w:sz w:val="24"/>
          <w:szCs w:val="24"/>
        </w:rPr>
        <w:t>202</w:t>
      </w:r>
      <w:r w:rsidR="00CB4143">
        <w:rPr>
          <w:rFonts w:ascii="Times New Roman" w:hAnsi="Times New Roman" w:cs="Times New Roman"/>
          <w:sz w:val="24"/>
          <w:szCs w:val="24"/>
        </w:rPr>
        <w:t>4</w:t>
      </w:r>
    </w:p>
    <w:p w:rsidR="00E26353" w:rsidRPr="002F0E9E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="00C03172" w:rsidRPr="002F0E9E">
        <w:rPr>
          <w:rFonts w:ascii="Times New Roman" w:eastAsia="Calibri" w:hAnsi="Times New Roman" w:cs="Times New Roman"/>
        </w:rPr>
        <w:t>mięsa, wędlin, drobiu</w:t>
      </w:r>
      <w:r w:rsidRPr="002F0E9E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2F0E9E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2F0E9E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Pr="002F0E9E" w:rsidRDefault="001B332A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 w:rsidRPr="002F0E9E"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2F0E9E" w:rsidRDefault="001B332A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26353" w:rsidRPr="00E917AC" w:rsidRDefault="00E2635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E917AC" w:rsidRDefault="00E447A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447A5" w:rsidRPr="002F0E9E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Góra Kalwaria</w:t>
      </w:r>
      <w:r w:rsidRPr="00754886">
        <w:rPr>
          <w:rFonts w:ascii="Times New Roman" w:hAnsi="Times New Roman" w:cs="Times New Roman"/>
          <w:sz w:val="24"/>
          <w:szCs w:val="24"/>
        </w:rPr>
        <w:t xml:space="preserve">, dnia </w:t>
      </w:r>
      <w:r w:rsidR="00754886" w:rsidRPr="00754886">
        <w:rPr>
          <w:rFonts w:ascii="Times New Roman" w:hAnsi="Times New Roman" w:cs="Times New Roman"/>
          <w:sz w:val="24"/>
          <w:szCs w:val="24"/>
        </w:rPr>
        <w:t>03</w:t>
      </w:r>
      <w:r w:rsidR="00CB4143" w:rsidRPr="00754886">
        <w:rPr>
          <w:rFonts w:ascii="Times New Roman" w:hAnsi="Times New Roman" w:cs="Times New Roman"/>
          <w:sz w:val="24"/>
          <w:szCs w:val="24"/>
        </w:rPr>
        <w:t>.01.2024</w:t>
      </w:r>
      <w:r w:rsidR="00837A76" w:rsidRPr="00754886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2F0E9E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2F0E9E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2F0E9E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..4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2F0E9E">
        <w:rPr>
          <w:rFonts w:ascii="Times New Roman" w:hAnsi="Times New Roman" w:cs="Times New Roman"/>
          <w:sz w:val="24"/>
          <w:szCs w:val="24"/>
        </w:rPr>
        <w:t>N</w:t>
      </w:r>
      <w:r w:rsidRPr="002F0E9E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2F0E9E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 w:rsidRPr="002F0E9E">
        <w:rPr>
          <w:rFonts w:ascii="Times New Roman" w:hAnsi="Times New Roman" w:cs="Times New Roman"/>
          <w:sz w:val="24"/>
          <w:szCs w:val="24"/>
        </w:rPr>
        <w:t>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 w:rsidRPr="002F0E9E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 w:rsidRPr="002F0E9E">
        <w:rPr>
          <w:rFonts w:ascii="Times New Roman" w:hAnsi="Times New Roman" w:cs="Times New Roman"/>
          <w:sz w:val="24"/>
          <w:szCs w:val="24"/>
        </w:rPr>
        <w:t>…..5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2F0E9E">
        <w:rPr>
          <w:rFonts w:ascii="Times New Roman" w:hAnsi="Times New Roman" w:cs="Times New Roman"/>
          <w:sz w:val="24"/>
          <w:szCs w:val="24"/>
        </w:rPr>
        <w:t>ŚRODKACH</w:t>
      </w:r>
      <w:r w:rsidRPr="002F0E9E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2F0E9E">
        <w:rPr>
          <w:rFonts w:ascii="Times New Roman" w:hAnsi="Times New Roman" w:cs="Times New Roman"/>
          <w:sz w:val="24"/>
          <w:szCs w:val="24"/>
        </w:rPr>
        <w:t>KTÓRYCH</w:t>
      </w:r>
      <w:r w:rsidRPr="002F0E9E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Pr="002F0E9E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Pr="002F0E9E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I</w:t>
      </w:r>
      <w:r w:rsidR="00B26F65" w:rsidRPr="002F0E9E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2F0E9E">
        <w:rPr>
          <w:rFonts w:ascii="Times New Roman" w:hAnsi="Times New Roman" w:cs="Times New Roman"/>
          <w:sz w:val="24"/>
          <w:szCs w:val="24"/>
        </w:rPr>
        <w:tab/>
      </w:r>
      <w:r w:rsidR="00837A76" w:rsidRPr="002F0E9E">
        <w:rPr>
          <w:rFonts w:ascii="Times New Roman" w:hAnsi="Times New Roman" w:cs="Times New Roman"/>
          <w:sz w:val="24"/>
          <w:szCs w:val="24"/>
        </w:rPr>
        <w:t>6</w:t>
      </w:r>
    </w:p>
    <w:p w:rsidR="00137F21" w:rsidRPr="002F0E9E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2F0E9E" w:rsidRDefault="00137F21" w:rsidP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X. WSKAZANIE OSÓB UPRAWNIONYCH DO KOMUNIKOWANIA SIĘ </w:t>
      </w:r>
      <w:r w:rsidRPr="002F0E9E">
        <w:rPr>
          <w:rFonts w:ascii="Times New Roman" w:hAnsi="Times New Roman" w:cs="Times New Roman"/>
          <w:sz w:val="24"/>
          <w:szCs w:val="24"/>
        </w:rPr>
        <w:br/>
        <w:t>Z WYKONAWCAMI …………………………………………………………………………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7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 w:rsidRPr="002F0E9E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...</w:t>
      </w:r>
      <w:r w:rsidR="00AA565B" w:rsidRPr="002F0E9E">
        <w:rPr>
          <w:rFonts w:ascii="Times New Roman" w:hAnsi="Times New Roman" w:cs="Times New Roman"/>
          <w:sz w:val="24"/>
          <w:szCs w:val="24"/>
        </w:rPr>
        <w:t>7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…</w:t>
      </w:r>
      <w:r w:rsidR="00AA565B" w:rsidRPr="002F0E9E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.......10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XIV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Pr="002F0E9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..</w:t>
      </w:r>
      <w:r w:rsidR="00837A76" w:rsidRPr="002F0E9E">
        <w:rPr>
          <w:rFonts w:ascii="Times New Roman" w:hAnsi="Times New Roman" w:cs="Times New Roman"/>
          <w:sz w:val="24"/>
          <w:szCs w:val="24"/>
        </w:rPr>
        <w:t>...</w:t>
      </w:r>
      <w:r w:rsidR="005641C4">
        <w:rPr>
          <w:rFonts w:ascii="Times New Roman" w:hAnsi="Times New Roman" w:cs="Times New Roman"/>
          <w:sz w:val="24"/>
          <w:szCs w:val="24"/>
        </w:rPr>
        <w:t>10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V. PODSTAWY WYKLUCZENIA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……………………………………………………......11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 w:rsidRPr="002F0E9E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</w:t>
      </w:r>
      <w:r w:rsidR="005641C4">
        <w:rPr>
          <w:rFonts w:ascii="Times New Roman" w:hAnsi="Times New Roman" w:cs="Times New Roman"/>
          <w:sz w:val="24"/>
          <w:szCs w:val="24"/>
        </w:rPr>
        <w:t>.….12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 w:rsidRPr="002F0E9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641C4">
        <w:rPr>
          <w:rFonts w:ascii="Times New Roman" w:hAnsi="Times New Roman" w:cs="Times New Roman"/>
          <w:sz w:val="24"/>
          <w:szCs w:val="24"/>
        </w:rPr>
        <w:t>…………  ……..12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XVI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 w:rsidRPr="002F0E9E">
        <w:rPr>
          <w:rFonts w:ascii="Times New Roman" w:hAnsi="Times New Roman" w:cs="Times New Roman"/>
          <w:sz w:val="24"/>
          <w:szCs w:val="24"/>
        </w:rPr>
        <w:t>…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…………………………………………………………………………..13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137F2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I</w:t>
      </w: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 w:rsidRPr="002F0E9E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 w:rsidRPr="002F0E9E">
        <w:rPr>
          <w:rFonts w:ascii="Times New Roman" w:hAnsi="Times New Roman" w:cs="Times New Roman"/>
          <w:sz w:val="24"/>
          <w:szCs w:val="24"/>
        </w:rPr>
        <w:t>……………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……………………………...13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Pr="002F0E9E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2F0E9E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6A4A9B" w:rsidRPr="002F0E9E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5641C4">
        <w:rPr>
          <w:rFonts w:ascii="Times New Roman" w:hAnsi="Times New Roman" w:cs="Times New Roman"/>
          <w:sz w:val="24"/>
          <w:szCs w:val="24"/>
        </w:rPr>
        <w:tab/>
        <w:t>14</w:t>
      </w:r>
    </w:p>
    <w:p w:rsidR="006A4A9B" w:rsidRPr="002F0E9E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6A4A9B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X</w:t>
      </w:r>
      <w:r w:rsidR="00F44804" w:rsidRPr="002F0E9E">
        <w:rPr>
          <w:rFonts w:ascii="Times New Roman" w:hAnsi="Times New Roman" w:cs="Times New Roman"/>
          <w:sz w:val="24"/>
          <w:szCs w:val="24"/>
        </w:rPr>
        <w:t>X</w:t>
      </w:r>
      <w:r w:rsidR="00137F21" w:rsidRPr="002F0E9E">
        <w:rPr>
          <w:rFonts w:ascii="Times New Roman" w:hAnsi="Times New Roman" w:cs="Times New Roman"/>
          <w:sz w:val="24"/>
          <w:szCs w:val="24"/>
        </w:rPr>
        <w:t>I</w:t>
      </w:r>
      <w:r w:rsidR="00F44804" w:rsidRPr="002F0E9E">
        <w:rPr>
          <w:rFonts w:ascii="Times New Roman" w:hAnsi="Times New Roman" w:cs="Times New Roman"/>
          <w:sz w:val="24"/>
          <w:szCs w:val="24"/>
        </w:rPr>
        <w:t>. ZAŁĄCZNIKI DO SWZ</w:t>
      </w:r>
      <w:r w:rsidR="005641C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……………………………………………………………….15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917AC" w:rsidRDefault="009B4D8D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:rsidR="009B4D8D" w:rsidRPr="002F0E9E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2F0E9E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Powiat Piaseczyński - </w:t>
      </w:r>
      <w:r w:rsidRPr="002F0E9E">
        <w:rPr>
          <w:rFonts w:ascii="Times New Roman" w:hAnsi="Times New Roman" w:cs="Times New Roman"/>
          <w:shd w:val="clear" w:color="auto" w:fill="FFFFFF"/>
        </w:rPr>
        <w:t>Dom Pomocy Społecznej w Górze Kalwarii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2F0E9E">
        <w:rPr>
          <w:rFonts w:ascii="Times New Roman" w:hAnsi="Times New Roman" w:cs="Times New Roman"/>
          <w:shd w:val="clear" w:color="auto" w:fill="FFFFFF"/>
        </w:rPr>
        <w:t>ul. Szpitalna 1</w:t>
      </w:r>
      <w:r w:rsidRPr="002F0E9E">
        <w:rPr>
          <w:rFonts w:ascii="Times New Roman" w:hAnsi="Times New Roman" w:cs="Times New Roman"/>
        </w:rPr>
        <w:t xml:space="preserve">, </w:t>
      </w:r>
      <w:r w:rsidRPr="002F0E9E">
        <w:rPr>
          <w:rFonts w:ascii="Times New Roman" w:hAnsi="Times New Roman" w:cs="Times New Roman"/>
          <w:shd w:val="clear" w:color="auto" w:fill="FFFFFF"/>
        </w:rPr>
        <w:t>05-530 Góra Kalwaria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Telefon: </w:t>
      </w:r>
      <w:r w:rsidRPr="002F0E9E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Faks: </w:t>
      </w:r>
      <w:r w:rsidRPr="002F0E9E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adres strony internetowej </w:t>
      </w:r>
      <w:r w:rsidRPr="002F0E9E">
        <w:rPr>
          <w:rFonts w:ascii="Times New Roman" w:hAnsi="Times New Roman" w:cs="Times New Roman"/>
        </w:rPr>
        <w:tab/>
      </w:r>
      <w:hyperlink r:id="rId9" w:history="1">
        <w:r w:rsidR="00B26F65" w:rsidRPr="002F0E9E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274C93" w:rsidRPr="002F0E9E">
        <w:rPr>
          <w:rFonts w:ascii="Times New Roman" w:hAnsi="Times New Roman" w:cs="Times New Roman"/>
          <w:shd w:val="clear" w:color="auto" w:fill="FFFFFF"/>
        </w:rPr>
        <w:t xml:space="preserve">, </w:t>
      </w:r>
      <w:hyperlink r:id="rId10" w:history="1">
        <w:r w:rsidR="002500B4" w:rsidRPr="002F0E9E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https://miniportal.uzp.gov.pl/</w:t>
        </w:r>
      </w:hyperlink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</w:rPr>
        <w:t xml:space="preserve">adres poczty elektronicznej </w:t>
      </w:r>
      <w:r w:rsidRPr="002F0E9E">
        <w:rPr>
          <w:rFonts w:ascii="Times New Roman" w:hAnsi="Times New Roman" w:cs="Times New Roman"/>
        </w:rPr>
        <w:tab/>
      </w:r>
      <w:r w:rsidRPr="002F0E9E">
        <w:rPr>
          <w:rFonts w:ascii="Times New Roman" w:hAnsi="Times New Roman" w:cs="Times New Roman"/>
          <w:shd w:val="clear" w:color="auto" w:fill="FFFFFF"/>
        </w:rPr>
        <w:t>przetargi@dpsgk.pl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2F0E9E">
        <w:rPr>
          <w:rFonts w:ascii="Times New Roman" w:hAnsi="Times New Roman" w:cs="Times New Roman"/>
        </w:rPr>
        <w:t>Godziny urzędowania:</w:t>
      </w:r>
      <w:r w:rsidRPr="002F0E9E">
        <w:rPr>
          <w:rFonts w:ascii="Times New Roman" w:hAnsi="Times New Roman" w:cs="Times New Roman"/>
        </w:rPr>
        <w:tab/>
      </w:r>
      <w:r w:rsidRPr="002F0E9E">
        <w:rPr>
          <w:rFonts w:ascii="Times New Roman" w:hAnsi="Times New Roman" w:cs="Times New Roman"/>
          <w:shd w:val="clear" w:color="auto" w:fill="FFFFFF"/>
        </w:rPr>
        <w:t xml:space="preserve">poniedziałek 7:30 – 16:00; wtorek-czwartek 7:30 – 15:30; </w:t>
      </w:r>
    </w:p>
    <w:p w:rsidR="00E26353" w:rsidRPr="002F0E9E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2F0E9E">
        <w:rPr>
          <w:rFonts w:ascii="Times New Roman" w:hAnsi="Times New Roman" w:cs="Times New Roman"/>
          <w:shd w:val="clear" w:color="auto" w:fill="FFFFFF"/>
        </w:rPr>
        <w:tab/>
        <w:t>piątek 7:30-15:00</w:t>
      </w:r>
    </w:p>
    <w:p w:rsidR="009B4D8D" w:rsidRPr="00E917AC" w:rsidRDefault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br/>
      </w:r>
      <w:r w:rsidRPr="002F0E9E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2F0E9E" w:rsidRPr="003D5DD3" w:rsidRDefault="009B4D8D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2F0E9E" w:rsidRPr="003D5DD3">
        <w:rPr>
          <w:rFonts w:ascii="Times New Roman" w:hAnsi="Times New Roman" w:cs="Times New Roman"/>
          <w:sz w:val="24"/>
          <w:szCs w:val="24"/>
        </w:rPr>
        <w:t xml:space="preserve">1. Zmiany i wyjaśnienia treści SWZ oraz inne dokumenty zamówienia bezpośrednio związane </w:t>
      </w:r>
      <w:r w:rsidR="002F0E9E" w:rsidRPr="003D5DD3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 będą udostępniane na stronie internetowej: </w:t>
      </w:r>
      <w:r w:rsidR="002F0E9E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1" w:history="1">
        <w:r w:rsidR="002F0E9E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2F0E9E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2. Adres strony internetowej prowadzonego postępowania:</w:t>
      </w:r>
    </w:p>
    <w:p w:rsidR="002F0E9E" w:rsidRDefault="00E2668F" w:rsidP="002F0E9E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2" w:history="1">
        <w:r w:rsidR="002F0E9E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2F0E9E" w:rsidRPr="003D5DD3" w:rsidRDefault="002F0E9E" w:rsidP="002F0E9E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2F0E9E" w:rsidRPr="003D5DD3" w:rsidRDefault="002F0E9E" w:rsidP="002F0E9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CB4143">
        <w:rPr>
          <w:rFonts w:ascii="Times New Roman" w:hAnsi="Times New Roman" w:cs="Times New Roman"/>
          <w:b/>
          <w:sz w:val="24"/>
          <w:szCs w:val="24"/>
        </w:rPr>
        <w:t>AG.261.2.2024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 Wykonawcy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E917AC" w:rsidRDefault="009B4D8D" w:rsidP="002F0E9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B4D8D" w:rsidRPr="002F0E9E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2F0E9E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Postępowanie o udzielenie zamówienia publicznego prowadzone jest w trybie podstawowym, na podstawie art. 275 pkt 1</w:t>
      </w:r>
      <w:r w:rsidR="00CB4143">
        <w:rPr>
          <w:rFonts w:ascii="Times New Roman" w:hAnsi="Times New Roman" w:cs="Times New Roman"/>
          <w:sz w:val="24"/>
          <w:szCs w:val="24"/>
        </w:rPr>
        <w:t xml:space="preserve"> ustawy z dnia 11 września 2019</w:t>
      </w:r>
      <w:r w:rsidRPr="002F0E9E">
        <w:rPr>
          <w:rFonts w:ascii="Times New Roman" w:hAnsi="Times New Roman" w:cs="Times New Roman"/>
          <w:sz w:val="24"/>
          <w:szCs w:val="24"/>
        </w:rPr>
        <w:t xml:space="preserve">r. - Prawo zamówień publicznych (Dz. U. z </w:t>
      </w:r>
      <w:r w:rsidR="00216D8D" w:rsidRPr="002F0E9E">
        <w:rPr>
          <w:rFonts w:ascii="Times New Roman" w:hAnsi="Times New Roman" w:cs="Times New Roman"/>
          <w:sz w:val="24"/>
          <w:szCs w:val="24"/>
        </w:rPr>
        <w:t>202</w:t>
      </w:r>
      <w:r w:rsidR="00CB4143">
        <w:rPr>
          <w:rFonts w:ascii="Times New Roman" w:hAnsi="Times New Roman" w:cs="Times New Roman"/>
          <w:sz w:val="24"/>
          <w:szCs w:val="24"/>
        </w:rPr>
        <w:t>3</w:t>
      </w:r>
      <w:r w:rsidRPr="002F0E9E">
        <w:rPr>
          <w:rFonts w:ascii="Times New Roman" w:hAnsi="Times New Roman" w:cs="Times New Roman"/>
          <w:sz w:val="24"/>
          <w:szCs w:val="24"/>
        </w:rPr>
        <w:t xml:space="preserve">r., poz. </w:t>
      </w:r>
      <w:r w:rsidR="00216D8D" w:rsidRPr="002F0E9E">
        <w:rPr>
          <w:rFonts w:ascii="Times New Roman" w:hAnsi="Times New Roman" w:cs="Times New Roman"/>
          <w:sz w:val="24"/>
          <w:szCs w:val="24"/>
        </w:rPr>
        <w:t>1</w:t>
      </w:r>
      <w:r w:rsidR="00CB4143">
        <w:rPr>
          <w:rFonts w:ascii="Times New Roman" w:hAnsi="Times New Roman" w:cs="Times New Roman"/>
          <w:sz w:val="24"/>
          <w:szCs w:val="24"/>
        </w:rPr>
        <w:t>605</w:t>
      </w:r>
      <w:r w:rsidRPr="002F0E9E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2F0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F0E9E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br/>
      </w:r>
      <w:r w:rsidRPr="002F0E9E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2F0E9E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2F0E9E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644E73" w:rsidRPr="002F0E9E" w:rsidRDefault="00F44804" w:rsidP="00644E7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</w:rPr>
        <w:t>1. Przedmiotem zamówienia jest wykonanie</w:t>
      </w:r>
      <w:r w:rsidR="00192332" w:rsidRPr="002F0E9E">
        <w:rPr>
          <w:rFonts w:ascii="Times New Roman" w:hAnsi="Times New Roman" w:cs="Times New Roman"/>
          <w:sz w:val="24"/>
          <w:szCs w:val="24"/>
        </w:rPr>
        <w:t xml:space="preserve"> zamówienia z podziałem na </w:t>
      </w:r>
      <w:r w:rsidR="004475C0" w:rsidRPr="002F0E9E">
        <w:rPr>
          <w:rFonts w:ascii="Times New Roman" w:hAnsi="Times New Roman" w:cs="Times New Roman"/>
          <w:sz w:val="24"/>
          <w:szCs w:val="24"/>
        </w:rPr>
        <w:t>trzy</w:t>
      </w:r>
      <w:r w:rsidR="00192332" w:rsidRPr="002F0E9E">
        <w:rPr>
          <w:rFonts w:ascii="Times New Roman" w:hAnsi="Times New Roman" w:cs="Times New Roman"/>
          <w:sz w:val="24"/>
          <w:szCs w:val="24"/>
        </w:rPr>
        <w:t xml:space="preserve"> zadania</w:t>
      </w:r>
      <w:r w:rsidR="00644E73" w:rsidRPr="002F0E9E">
        <w:rPr>
          <w:rFonts w:ascii="Times New Roman" w:hAnsi="Times New Roman" w:cs="Times New Roman"/>
          <w:sz w:val="24"/>
          <w:szCs w:val="24"/>
        </w:rPr>
        <w:t xml:space="preserve">: </w:t>
      </w:r>
      <w:r w:rsidR="00FD519A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mięsa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1 do SWZ 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wędlin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2 do SWZ  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644E73" w:rsidRPr="002F0E9E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</w:t>
      </w:r>
      <w:r w:rsidR="00C03172"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>drobiu</w:t>
      </w:r>
      <w:r w:rsidRPr="002F0E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wg załącznika nr 3 do SWZ  </w:t>
      </w:r>
    </w:p>
    <w:p w:rsidR="00FD519A" w:rsidRPr="002F0E9E" w:rsidRDefault="00FD519A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B35E95" w:rsidRPr="002F0E9E" w:rsidRDefault="00B35E95" w:rsidP="00B35E95"/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1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 xml:space="preserve"> dostawy mięsa  </w:t>
      </w:r>
    </w:p>
    <w:p w:rsidR="00B35E95" w:rsidRPr="002F0E9E" w:rsidRDefault="00B35E95" w:rsidP="00B35E95">
      <w:pPr>
        <w:ind w:left="708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Kod CPV 15 11 00 00-2</w:t>
      </w:r>
    </w:p>
    <w:p w:rsidR="00B35E95" w:rsidRPr="002F0E9E" w:rsidRDefault="00B35E95" w:rsidP="00B35E95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2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dostawy wędlin   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                Kod CPV 15 13 11 30-5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Zadanie nr  3</w:t>
      </w:r>
    </w:p>
    <w:p w:rsidR="00B35E95" w:rsidRPr="002F0E9E" w:rsidRDefault="00B35E95" w:rsidP="00B35E95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dostawy drobiu</w:t>
      </w:r>
    </w:p>
    <w:p w:rsidR="00B35E95" w:rsidRPr="002F0E9E" w:rsidRDefault="00B35E95" w:rsidP="00B35E95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ab/>
        <w:t>Kod CPV 15 11 20 00-6</w:t>
      </w:r>
    </w:p>
    <w:p w:rsidR="003C46FB" w:rsidRPr="002F0E9E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2F0E9E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</w:p>
    <w:p w:rsidR="003C46FB" w:rsidRPr="002F0E9E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2F0E9E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2F0E9E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2F0E9E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2F0E9E">
        <w:rPr>
          <w:rFonts w:ascii="Times New Roman" w:hAnsi="Times New Roman" w:cs="Times New Roman"/>
          <w:sz w:val="24"/>
          <w:szCs w:val="24"/>
        </w:rPr>
        <w:t>okresie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do dnia </w:t>
      </w:r>
      <w:r w:rsidR="00CB4143">
        <w:rPr>
          <w:rFonts w:ascii="Times New Roman" w:hAnsi="Times New Roman" w:cs="Times New Roman"/>
          <w:sz w:val="24"/>
          <w:szCs w:val="24"/>
        </w:rPr>
        <w:t>31.12.2024</w:t>
      </w:r>
      <w:r w:rsidR="00773A88" w:rsidRPr="002F0E9E">
        <w:rPr>
          <w:rFonts w:ascii="Times New Roman" w:hAnsi="Times New Roman" w:cs="Times New Roman"/>
          <w:sz w:val="24"/>
          <w:szCs w:val="24"/>
        </w:rPr>
        <w:t xml:space="preserve">r. </w:t>
      </w:r>
      <w:r w:rsidRPr="002F0E9E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2F0E9E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2F0E9E">
        <w:rPr>
          <w:rFonts w:ascii="Times New Roman" w:hAnsi="Times New Roman" w:cs="Times New Roman"/>
          <w:sz w:val="24"/>
          <w:szCs w:val="24"/>
        </w:rPr>
        <w:t>określa</w:t>
      </w:r>
      <w:r w:rsidR="00644E73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2F0E9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9</w:t>
      </w:r>
      <w:r w:rsidR="00AB0E97" w:rsidRPr="002F0E9E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2F0E9E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917AC" w:rsidRDefault="009B4D8D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9B4D8D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2F0E9E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2F0E9E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załącznika nr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9</w:t>
      </w:r>
      <w:r w:rsidRPr="002F0E9E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Pr="002F0E9E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2F0E9E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t>środkach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2F0E9E">
        <w:rPr>
          <w:rFonts w:ascii="Times New Roman" w:hAnsi="Times New Roman" w:cs="Times New Roman"/>
          <w:b/>
          <w:sz w:val="24"/>
          <w:szCs w:val="24"/>
        </w:rPr>
        <w:t>których</w:t>
      </w:r>
      <w:r w:rsidRPr="002F0E9E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4976C1" w:rsidRPr="00E917AC" w:rsidRDefault="004976C1" w:rsidP="002F0E9E">
      <w:pPr>
        <w:ind w:left="426" w:hanging="426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2F0E9E" w:rsidRPr="00CA317A" w:rsidRDefault="002F0E9E" w:rsidP="002F0E9E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3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4" w:history="1">
        <w:r w:rsidR="00696D8E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e-mail: przetargi@dpsgk.pl (nie dotyczy składania ofert w postępowaniu). </w:t>
      </w:r>
    </w:p>
    <w:p w:rsidR="002F0E9E" w:rsidRPr="00E64D62" w:rsidRDefault="002F0E9E" w:rsidP="002F0E9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E917AC" w:rsidRDefault="00451304" w:rsidP="0045130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1304" w:rsidRPr="002F0E9E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2F0E9E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2F0E9E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 w:rsidRPr="002F0E9E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 w:rsidRPr="002F0E9E">
        <w:rPr>
          <w:rFonts w:ascii="Times New Roman" w:hAnsi="Times New Roman" w:cs="Times New Roman"/>
          <w:sz w:val="24"/>
          <w:szCs w:val="24"/>
        </w:rPr>
        <w:br/>
      </w:r>
      <w:r w:rsidR="00372FE9" w:rsidRPr="002F0E9E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2F0E9E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2F0E9E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2F0E9E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2F0E9E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lastRenderedPageBreak/>
        <w:t>Przedłużenie terminu składania ofert, o których mowa w ust. 11, nie wpływa na bieg terminu składania wniosku o wyjaśnienie treści SWZ.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2F0E9E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2F0E9E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2F0E9E">
        <w:rPr>
          <w:rFonts w:ascii="Times New Roman" w:hAnsi="Times New Roman" w:cs="Times New Roman"/>
          <w:sz w:val="24"/>
          <w:szCs w:val="24"/>
        </w:rPr>
        <w:t xml:space="preserve"> – </w:t>
      </w:r>
      <w:r w:rsidRPr="002F0E9E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2F0E9E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2F0E9E">
        <w:rPr>
          <w:rFonts w:ascii="Times New Roman" w:hAnsi="Times New Roman" w:cs="Times New Roman"/>
          <w:sz w:val="24"/>
          <w:szCs w:val="24"/>
        </w:rPr>
        <w:t>304</w:t>
      </w:r>
    </w:p>
    <w:p w:rsidR="00451304" w:rsidRPr="002F0E9E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2500B4" w:rsidRPr="00E917AC" w:rsidRDefault="002500B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000AD4" w:rsidRPr="002F0E9E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2F0E9E">
        <w:rPr>
          <w:rFonts w:ascii="Times New Roman" w:hAnsi="Times New Roman" w:cs="Times New Roman"/>
          <w:b/>
          <w:sz w:val="24"/>
          <w:szCs w:val="24"/>
        </w:rPr>
        <w:t>I</w:t>
      </w:r>
      <w:r w:rsidRPr="002F0E9E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2F0E9E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2F0E9E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2F0E9E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754886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754886" w:rsidRPr="00754886">
        <w:rPr>
          <w:rFonts w:ascii="Times New Roman" w:hAnsi="Times New Roman" w:cs="Times New Roman"/>
          <w:b/>
          <w:sz w:val="24"/>
          <w:szCs w:val="24"/>
        </w:rPr>
        <w:t>1</w:t>
      </w:r>
      <w:r w:rsidR="002F0E9E" w:rsidRPr="00754886">
        <w:rPr>
          <w:rFonts w:ascii="Times New Roman" w:hAnsi="Times New Roman" w:cs="Times New Roman"/>
          <w:b/>
          <w:sz w:val="24"/>
          <w:szCs w:val="24"/>
        </w:rPr>
        <w:t>3</w:t>
      </w:r>
      <w:r w:rsidR="002500B4" w:rsidRPr="00754886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754886">
        <w:rPr>
          <w:rFonts w:ascii="Times New Roman" w:hAnsi="Times New Roman" w:cs="Times New Roman"/>
          <w:b/>
          <w:sz w:val="24"/>
          <w:szCs w:val="24"/>
        </w:rPr>
        <w:t>2</w:t>
      </w:r>
      <w:r w:rsidR="00CB4143" w:rsidRPr="00754886">
        <w:rPr>
          <w:rFonts w:ascii="Times New Roman" w:hAnsi="Times New Roman" w:cs="Times New Roman"/>
          <w:b/>
          <w:sz w:val="24"/>
          <w:szCs w:val="24"/>
        </w:rPr>
        <w:t>.2024</w:t>
      </w:r>
      <w:r w:rsidR="00837A76" w:rsidRPr="00754886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75488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 w:rsidRPr="002F0E9E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2F0E9E">
        <w:rPr>
          <w:rFonts w:ascii="Times New Roman" w:hAnsi="Times New Roman" w:cs="Times New Roman"/>
          <w:sz w:val="24"/>
          <w:szCs w:val="24"/>
        </w:rPr>
        <w:t>wybór</w:t>
      </w:r>
      <w:r w:rsidRPr="002F0E9E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2F0E9E">
        <w:rPr>
          <w:rFonts w:ascii="Times New Roman" w:hAnsi="Times New Roman" w:cs="Times New Roman"/>
          <w:sz w:val="24"/>
          <w:szCs w:val="24"/>
        </w:rPr>
        <w:t>nastąpi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określonego</w:t>
      </w:r>
      <w:r w:rsidRPr="002F0E9E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2F0E9E">
        <w:rPr>
          <w:rFonts w:ascii="Times New Roman" w:hAnsi="Times New Roman" w:cs="Times New Roman"/>
          <w:sz w:val="24"/>
          <w:szCs w:val="24"/>
        </w:rPr>
        <w:t>Zamawiający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2F0E9E">
        <w:rPr>
          <w:rFonts w:ascii="Times New Roman" w:hAnsi="Times New Roman" w:cs="Times New Roman"/>
          <w:sz w:val="24"/>
          <w:szCs w:val="24"/>
        </w:rPr>
        <w:t>Wykonawców</w:t>
      </w:r>
      <w:r w:rsidRPr="002F0E9E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2F0E9E">
        <w:rPr>
          <w:rFonts w:ascii="Times New Roman" w:hAnsi="Times New Roman" w:cs="Times New Roman"/>
          <w:sz w:val="24"/>
          <w:szCs w:val="24"/>
        </w:rPr>
        <w:t>wyrażenie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 w:rsidRPr="002F0E9E">
        <w:rPr>
          <w:rFonts w:ascii="Times New Roman" w:hAnsi="Times New Roman" w:cs="Times New Roman"/>
          <w:sz w:val="24"/>
          <w:szCs w:val="24"/>
        </w:rPr>
        <w:br/>
      </w:r>
      <w:r w:rsidRPr="002F0E9E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2F0E9E">
        <w:rPr>
          <w:rFonts w:ascii="Times New Roman" w:hAnsi="Times New Roman" w:cs="Times New Roman"/>
          <w:sz w:val="24"/>
          <w:szCs w:val="24"/>
        </w:rPr>
        <w:t>dłuższy</w:t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niż</w:t>
      </w:r>
      <w:r w:rsidRPr="002F0E9E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2F0E9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F0E9E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2F0E9E">
        <w:rPr>
          <w:rFonts w:ascii="Times New Roman" w:hAnsi="Times New Roman" w:cs="Times New Roman"/>
          <w:sz w:val="24"/>
          <w:szCs w:val="24"/>
        </w:rPr>
        <w:t>którym</w:t>
      </w:r>
      <w:r w:rsidRPr="002F0E9E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2F0E9E">
        <w:rPr>
          <w:rFonts w:ascii="Times New Roman" w:hAnsi="Times New Roman" w:cs="Times New Roman"/>
          <w:sz w:val="24"/>
          <w:szCs w:val="24"/>
        </w:rPr>
        <w:t>złożenia</w:t>
      </w:r>
      <w:r w:rsidRPr="002F0E9E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2F0E9E">
        <w:rPr>
          <w:rFonts w:ascii="Times New Roman" w:hAnsi="Times New Roman" w:cs="Times New Roman"/>
          <w:sz w:val="24"/>
          <w:szCs w:val="24"/>
        </w:rPr>
        <w:t>Wykonawcę</w:t>
      </w:r>
      <w:r w:rsidRPr="002F0E9E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2F0E9E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2F0E9E">
        <w:rPr>
          <w:rFonts w:ascii="Times New Roman" w:hAnsi="Times New Roman" w:cs="Times New Roman"/>
          <w:sz w:val="24"/>
          <w:szCs w:val="24"/>
        </w:rPr>
        <w:t>oświadczenia</w:t>
      </w:r>
      <w:r w:rsidRPr="002F0E9E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2F0E9E">
        <w:rPr>
          <w:rFonts w:ascii="Times New Roman" w:hAnsi="Times New Roman" w:cs="Times New Roman"/>
          <w:sz w:val="24"/>
          <w:szCs w:val="24"/>
        </w:rPr>
        <w:t>wyrażeniu</w:t>
      </w:r>
      <w:r w:rsidRPr="002F0E9E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2F0E9E">
        <w:rPr>
          <w:rFonts w:ascii="Times New Roman" w:hAnsi="Times New Roman" w:cs="Times New Roman"/>
          <w:sz w:val="24"/>
          <w:szCs w:val="24"/>
        </w:rPr>
        <w:t>przedłużenie</w:t>
      </w:r>
      <w:r w:rsidRPr="002F0E9E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2F0E9E">
        <w:rPr>
          <w:rFonts w:ascii="Times New Roman" w:hAnsi="Times New Roman" w:cs="Times New Roman"/>
          <w:sz w:val="24"/>
          <w:szCs w:val="24"/>
        </w:rPr>
        <w:t>związania</w:t>
      </w:r>
      <w:r w:rsidR="00FD1D1A" w:rsidRPr="002F0E9E">
        <w:rPr>
          <w:rFonts w:ascii="Times New Roman" w:hAnsi="Times New Roman" w:cs="Times New Roman"/>
          <w:sz w:val="24"/>
          <w:szCs w:val="24"/>
        </w:rPr>
        <w:t xml:space="preserve"> ofertą</w:t>
      </w:r>
      <w:r w:rsidRPr="002F0E9E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917AC" w:rsidRDefault="00000AD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00AD4" w:rsidRPr="002F0E9E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F0E9E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2F0E9E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2F0E9E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3C46FB" w:rsidRDefault="003C46FB" w:rsidP="009B4D8D">
      <w:pPr>
        <w:rPr>
          <w:rFonts w:ascii="Times New Roman" w:hAnsi="Times New Roman" w:cs="Times New Roman"/>
          <w:sz w:val="24"/>
          <w:szCs w:val="24"/>
        </w:rPr>
      </w:pP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F968EF" w:rsidRPr="0002342C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F968EF" w:rsidRPr="0002342C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Reader DC. </w:t>
      </w:r>
      <w:r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Pr="00EA6170">
        <w:rPr>
          <w:rFonts w:ascii="Times New Roman" w:hAnsi="Times New Roman" w:cs="Times New Roman"/>
          <w:color w:val="auto"/>
        </w:rPr>
        <w:t>Pzp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7.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Pr="00EA6170">
        <w:rPr>
          <w:rFonts w:ascii="Times New Roman" w:hAnsi="Times New Roman" w:cs="Times New Roman"/>
          <w:color w:val="auto"/>
        </w:rPr>
        <w:br/>
        <w:t xml:space="preserve">i „upuść”) służące do dodawania plików.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8. Wykonawca dodaje wybrany z dysku i uprzednio podpisany „Formularz ofertowy” </w:t>
      </w:r>
      <w:r w:rsidRPr="00EA6170">
        <w:rPr>
          <w:rFonts w:ascii="Times New Roman" w:hAnsi="Times New Roman" w:cs="Times New Roman"/>
          <w:color w:val="auto"/>
        </w:rPr>
        <w:br/>
        <w:t xml:space="preserve">w pierwszym polu („Wypełniony formularz oferty”). W kolejnym polu („Załączniki i inne dokumenty przedstawione w ofercie przez Wykonawcę”) Wykonawca dodaje pozostałe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9.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F968EF" w:rsidRPr="00EA6170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10. W przypadku składania oferty wspólnej, w formularzu oferty należy wymienić dane wszystkich Wykonawców występujących wspólnie. Wykonawcy wspólnie ubiegający się </w:t>
      </w:r>
      <w:r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11. Do oferty należy dołączyć wszystkie wymagane w ogłoszeniu i w SWZ dokumenty.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12.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13.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F968EF" w:rsidRPr="00EA6170" w:rsidRDefault="00F968EF" w:rsidP="00F968EF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14.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15. System sprawdza, czy złożone pliki są podpisane i automatycznie je szyfruje, jednocześnie informując o tym Wykonawcę. Potwierdzenie czasu przekazania i odbioru oferty znajduje się w Elektronicznym Potwierdzeniu Przesłania (EPP) i Elektronicznym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Potwierdzeniu Odebrania (EPO). EPP i EPO dostępne są dla zalogowanego Wykonawcy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16. Oferta może być złożona tylko do upływu terminu składania ofert. </w:t>
      </w:r>
    </w:p>
    <w:p w:rsidR="00F968EF" w:rsidRPr="00EA6170" w:rsidRDefault="00F968EF" w:rsidP="00F968EF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17. Wykonawca może przed upływem terminu składania ofert wycofać ofertę. Wykonawca wycofuje ofertę w zakładce „Oferty/wnioski” używając przycisku „Wycofaj ofertę”. </w:t>
      </w:r>
    </w:p>
    <w:p w:rsidR="00F968EF" w:rsidRDefault="00F968EF" w:rsidP="00F968EF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18.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  <w:t>to 250 MB.</w:t>
      </w:r>
    </w:p>
    <w:p w:rsidR="00F26560" w:rsidRPr="00F968EF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3C46FB" w:rsidRPr="00F968EF">
        <w:rPr>
          <w:rFonts w:ascii="Times New Roman" w:hAnsi="Times New Roman" w:cs="Times New Roman"/>
          <w:sz w:val="24"/>
          <w:szCs w:val="24"/>
        </w:rPr>
        <w:t>Na ofertę składają się następ</w:t>
      </w:r>
      <w:r w:rsidR="00F26560" w:rsidRPr="00F968EF">
        <w:rPr>
          <w:rFonts w:ascii="Times New Roman" w:hAnsi="Times New Roman" w:cs="Times New Roman"/>
          <w:sz w:val="24"/>
          <w:szCs w:val="24"/>
        </w:rPr>
        <w:t>ujące dokumenty i załączniki:</w:t>
      </w:r>
    </w:p>
    <w:p w:rsidR="00F26560" w:rsidRDefault="00F968EF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19.1.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- </w:t>
      </w:r>
      <w:r w:rsidR="00B35E95" w:rsidRPr="002F0E9E"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3C46FB" w:rsidRPr="002F0E9E">
        <w:rPr>
          <w:rFonts w:ascii="Times New Roman" w:hAnsi="Times New Roman" w:cs="Times New Roman"/>
          <w:b/>
          <w:sz w:val="24"/>
          <w:szCs w:val="24"/>
        </w:rPr>
        <w:t>.</w:t>
      </w:r>
    </w:p>
    <w:p w:rsidR="003C46FB" w:rsidRPr="002F0E9E" w:rsidRDefault="00F968EF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19.2.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>Formularze cenowe w zakresie wybranych przez wykon</w:t>
      </w:r>
      <w:r w:rsidR="00B35E95" w:rsidRPr="002F0E9E">
        <w:rPr>
          <w:rFonts w:ascii="Times New Roman" w:hAnsi="Times New Roman" w:cs="Times New Roman"/>
          <w:sz w:val="24"/>
          <w:szCs w:val="24"/>
        </w:rPr>
        <w:t>awcę zadań od 1 do 3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 - wypełnione i podpisane przez wykonawcę</w:t>
      </w:r>
    </w:p>
    <w:p w:rsidR="00000AD4" w:rsidRPr="002F0E9E" w:rsidRDefault="00F968EF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19.3.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2F0E9E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C2544E" w:rsidRPr="002F0E9E">
        <w:rPr>
          <w:rFonts w:ascii="Times New Roman" w:hAnsi="Times New Roman" w:cs="Times New Roman"/>
          <w:b/>
          <w:sz w:val="24"/>
          <w:szCs w:val="24"/>
        </w:rPr>
        <w:t>załącznik nr 9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19.4. 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19.5.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19.6.</w:t>
      </w:r>
      <w:r w:rsidR="00F26560" w:rsidRPr="002F0E9E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2F0E9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35E95" w:rsidRPr="002F0E9E">
        <w:rPr>
          <w:rFonts w:ascii="Times New Roman" w:hAnsi="Times New Roman" w:cs="Times New Roman"/>
          <w:b/>
          <w:sz w:val="24"/>
          <w:szCs w:val="24"/>
        </w:rPr>
        <w:t>5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do SWZ. W przypadku </w:t>
      </w:r>
      <w:r w:rsidR="00671400" w:rsidRPr="002F0E9E">
        <w:rPr>
          <w:rFonts w:ascii="Times New Roman" w:hAnsi="Times New Roman" w:cs="Times New Roman"/>
          <w:sz w:val="24"/>
          <w:szCs w:val="24"/>
        </w:rPr>
        <w:t>wspólnego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2F0E9E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2F0E9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2F0E9E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2F0E9E">
        <w:rPr>
          <w:rFonts w:ascii="Times New Roman" w:hAnsi="Times New Roman" w:cs="Times New Roman"/>
          <w:sz w:val="24"/>
          <w:szCs w:val="24"/>
        </w:rPr>
        <w:t>każdy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2F0E9E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2F0E9E">
        <w:rPr>
          <w:rFonts w:ascii="Times New Roman" w:hAnsi="Times New Roman" w:cs="Times New Roman"/>
          <w:sz w:val="24"/>
          <w:szCs w:val="24"/>
        </w:rPr>
        <w:t>;</w:t>
      </w:r>
    </w:p>
    <w:p w:rsidR="00671400" w:rsidRPr="002F0E9E" w:rsidRDefault="00F968EF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B57EBD" w:rsidRPr="002F0E9E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2F0E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BD" w:rsidRPr="00F968EF" w:rsidRDefault="00B57EBD" w:rsidP="00F968EF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F968EF">
        <w:rPr>
          <w:rFonts w:ascii="Times New Roman" w:hAnsi="Times New Roman" w:cs="Times New Roman"/>
          <w:sz w:val="24"/>
          <w:szCs w:val="24"/>
        </w:rPr>
        <w:t>(jeżeli były wymagane)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500B4" w:rsidRPr="0046143D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sz w:val="24"/>
          <w:szCs w:val="24"/>
        </w:rPr>
        <w:t xml:space="preserve">W przypadku zadania nr 1 – dostawa </w:t>
      </w:r>
      <w:r w:rsidR="0031667F" w:rsidRPr="0046143D">
        <w:rPr>
          <w:rFonts w:ascii="Times New Roman" w:hAnsi="Times New Roman" w:cs="Times New Roman"/>
          <w:sz w:val="24"/>
          <w:szCs w:val="24"/>
        </w:rPr>
        <w:t>mięsa</w:t>
      </w:r>
      <w:r w:rsidRPr="0046143D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46143D">
        <w:rPr>
          <w:rFonts w:ascii="Times New Roman" w:hAnsi="Times New Roman" w:cs="Times New Roman"/>
          <w:sz w:val="24"/>
          <w:szCs w:val="24"/>
        </w:rPr>
        <w:t xml:space="preserve">decyzja Powiatowego Lekarza Weterynarii nadająca numer identyfikacyjny zakładu oraz zatwierdzająca zakład do handlu, zaświadczenie Powiatowego Lekarza Weterynarii o posiadaniu środków do transportu </w:t>
      </w:r>
      <w:r w:rsidR="0046143D" w:rsidRPr="0046143D">
        <w:rPr>
          <w:rFonts w:ascii="Times New Roman" w:hAnsi="Times New Roman" w:cs="Times New Roman"/>
          <w:sz w:val="24"/>
          <w:szCs w:val="24"/>
        </w:rPr>
        <w:br/>
      </w:r>
      <w:r w:rsidR="0031667F" w:rsidRPr="0046143D">
        <w:rPr>
          <w:rFonts w:ascii="Times New Roman" w:hAnsi="Times New Roman" w:cs="Times New Roman"/>
          <w:sz w:val="24"/>
          <w:szCs w:val="24"/>
        </w:rPr>
        <w:t>w warunkach chłodniczych</w:t>
      </w:r>
    </w:p>
    <w:p w:rsidR="002500B4" w:rsidRPr="0046143D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6143D">
        <w:rPr>
          <w:rFonts w:ascii="Times New Roman" w:hAnsi="Times New Roman" w:cs="Times New Roman"/>
          <w:sz w:val="24"/>
          <w:szCs w:val="24"/>
        </w:rPr>
        <w:t xml:space="preserve">W przypadku zadania nr 2 – </w:t>
      </w:r>
      <w:r w:rsidR="0031667F" w:rsidRPr="0046143D">
        <w:rPr>
          <w:rFonts w:ascii="Times New Roman" w:hAnsi="Times New Roman" w:cs="Times New Roman"/>
          <w:sz w:val="24"/>
          <w:szCs w:val="24"/>
        </w:rPr>
        <w:t>dostawa wędlin</w:t>
      </w:r>
      <w:r w:rsidRPr="0046143D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46143D">
        <w:rPr>
          <w:rFonts w:ascii="Times New Roman" w:hAnsi="Times New Roman" w:cs="Times New Roman"/>
          <w:sz w:val="24"/>
          <w:szCs w:val="24"/>
        </w:rPr>
        <w:t xml:space="preserve">decyzja Powiatowego Lekarza Weterynarii nadająca numer identyfikacyjny zakładu oraz zatwierdzająca zakład </w:t>
      </w:r>
      <w:r w:rsidR="0046143D">
        <w:rPr>
          <w:rFonts w:ascii="Times New Roman" w:hAnsi="Times New Roman" w:cs="Times New Roman"/>
          <w:sz w:val="24"/>
          <w:szCs w:val="24"/>
        </w:rPr>
        <w:br/>
      </w:r>
      <w:r w:rsidR="0031667F" w:rsidRPr="0046143D">
        <w:rPr>
          <w:rFonts w:ascii="Times New Roman" w:hAnsi="Times New Roman" w:cs="Times New Roman"/>
          <w:sz w:val="24"/>
          <w:szCs w:val="24"/>
        </w:rPr>
        <w:t xml:space="preserve">do handlu, zaświadczenie Powiatowego Lekarza Weterynarii o posiadaniu środków </w:t>
      </w:r>
      <w:r w:rsidR="0046143D">
        <w:rPr>
          <w:rFonts w:ascii="Times New Roman" w:hAnsi="Times New Roman" w:cs="Times New Roman"/>
          <w:sz w:val="24"/>
          <w:szCs w:val="24"/>
        </w:rPr>
        <w:br/>
      </w:r>
      <w:r w:rsidR="0031667F" w:rsidRPr="0046143D">
        <w:rPr>
          <w:rFonts w:ascii="Times New Roman" w:hAnsi="Times New Roman" w:cs="Times New Roman"/>
          <w:sz w:val="24"/>
          <w:szCs w:val="24"/>
        </w:rPr>
        <w:t>do transportu w warunkach chłodniczych</w:t>
      </w:r>
      <w:r w:rsidRPr="0046143D">
        <w:rPr>
          <w:rFonts w:ascii="Times New Roman" w:hAnsi="Times New Roman" w:cs="Times New Roman"/>
          <w:sz w:val="24"/>
          <w:szCs w:val="24"/>
        </w:rPr>
        <w:t>;</w:t>
      </w:r>
    </w:p>
    <w:p w:rsidR="002500B4" w:rsidRPr="00DF30E8" w:rsidRDefault="002500B4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30E8">
        <w:rPr>
          <w:rFonts w:ascii="Times New Roman" w:hAnsi="Times New Roman" w:cs="Times New Roman"/>
          <w:sz w:val="24"/>
          <w:szCs w:val="24"/>
        </w:rPr>
        <w:t xml:space="preserve">W przypadku zadania nr 3 – dostawa </w:t>
      </w:r>
      <w:r w:rsidR="0031667F" w:rsidRPr="00DF30E8">
        <w:rPr>
          <w:rFonts w:ascii="Times New Roman" w:hAnsi="Times New Roman" w:cs="Times New Roman"/>
          <w:sz w:val="24"/>
          <w:szCs w:val="24"/>
        </w:rPr>
        <w:t>drobiu</w:t>
      </w:r>
      <w:r w:rsidRPr="00DF30E8">
        <w:rPr>
          <w:rFonts w:ascii="Times New Roman" w:hAnsi="Times New Roman" w:cs="Times New Roman"/>
          <w:sz w:val="24"/>
          <w:szCs w:val="24"/>
        </w:rPr>
        <w:t xml:space="preserve"> – </w:t>
      </w:r>
      <w:r w:rsidR="0031667F" w:rsidRPr="00DF30E8">
        <w:rPr>
          <w:rFonts w:ascii="Times New Roman" w:hAnsi="Times New Roman" w:cs="Times New Roman"/>
          <w:sz w:val="24"/>
          <w:szCs w:val="24"/>
        </w:rPr>
        <w:t xml:space="preserve">zaświadczenie o środkach transportu </w:t>
      </w:r>
      <w:r w:rsidR="0046143D">
        <w:rPr>
          <w:rFonts w:ascii="Times New Roman" w:hAnsi="Times New Roman" w:cs="Times New Roman"/>
          <w:sz w:val="24"/>
          <w:szCs w:val="24"/>
        </w:rPr>
        <w:br/>
      </w:r>
      <w:r w:rsidR="0031667F" w:rsidRPr="00DF30E8">
        <w:rPr>
          <w:rFonts w:ascii="Times New Roman" w:hAnsi="Times New Roman" w:cs="Times New Roman"/>
          <w:sz w:val="24"/>
          <w:szCs w:val="24"/>
        </w:rPr>
        <w:t>do artykułów wymagających chłodzenia, decyzja Powiatowego Lekarza Weterynarii zezwalająca na pośrednictwo w obrocie żywnością pochodzenia zwierzęcego</w:t>
      </w:r>
      <w:r w:rsidRPr="00DF30E8">
        <w:rPr>
          <w:rFonts w:ascii="Times New Roman" w:hAnsi="Times New Roman" w:cs="Times New Roman"/>
          <w:sz w:val="24"/>
          <w:szCs w:val="24"/>
        </w:rPr>
        <w:t>;</w:t>
      </w:r>
    </w:p>
    <w:p w:rsidR="0004417F" w:rsidRPr="00F968EF" w:rsidRDefault="0004417F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Wykaz środków transportu stanowiący 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C2544E" w:rsidRPr="00F968EF">
        <w:rPr>
          <w:rFonts w:ascii="Times New Roman" w:hAnsi="Times New Roman" w:cs="Times New Roman"/>
          <w:b/>
          <w:sz w:val="24"/>
          <w:szCs w:val="24"/>
        </w:rPr>
        <w:t>nr 8</w:t>
      </w:r>
      <w:r w:rsidRPr="00F968EF">
        <w:rPr>
          <w:rFonts w:ascii="Times New Roman" w:hAnsi="Times New Roman" w:cs="Times New Roman"/>
          <w:b/>
          <w:sz w:val="24"/>
          <w:szCs w:val="24"/>
        </w:rPr>
        <w:t>.</w:t>
      </w:r>
    </w:p>
    <w:p w:rsidR="007A07C3" w:rsidRPr="00F968EF" w:rsidRDefault="007A07C3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konkurencji i konsumentów (Dz. U. z 2019 r. poz. 369), z innym wykonawcą, który złożył odrębną ofertę, ofertę częściową lub wniosek o dopuszczenie do udziału w p</w:t>
      </w:r>
      <w:r w:rsidR="00FD1D1A" w:rsidRPr="00F968EF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F968EF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35E95" w:rsidRPr="00F968E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bCs/>
          <w:sz w:val="24"/>
          <w:szCs w:val="24"/>
        </w:rPr>
        <w:t>do SWZ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2C1AD9" w:rsidRPr="00F968EF" w:rsidRDefault="007A07C3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968EF">
        <w:rPr>
          <w:rFonts w:ascii="Times New Roman" w:hAnsi="Times New Roman" w:cs="Times New Roman"/>
          <w:sz w:val="24"/>
          <w:szCs w:val="24"/>
        </w:rPr>
        <w:t xml:space="preserve">tralnej Ewidencji i Informacji </w:t>
      </w:r>
      <w:r w:rsidRPr="00F968EF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4354A0" w:rsidRPr="00F968EF" w:rsidRDefault="004354A0" w:rsidP="00F968EF">
      <w:pPr>
        <w:pStyle w:val="Akapitzlist"/>
        <w:numPr>
          <w:ilvl w:val="1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7A07C3" w:rsidRPr="00F968EF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F968EF">
        <w:rPr>
          <w:rFonts w:ascii="Times New Roman" w:hAnsi="Times New Roman" w:cs="Times New Roman"/>
          <w:sz w:val="24"/>
          <w:szCs w:val="24"/>
        </w:rPr>
        <w:t>tnich 5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F968EF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782E87" w:rsidRPr="00F968EF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wraz z podaniem ich rodzaju, wartości, daty, miejsca wykonania i podmiotów, na rzecz których </w:t>
      </w:r>
      <w:r w:rsidRPr="00F968EF">
        <w:rPr>
          <w:rFonts w:ascii="Times New Roman" w:hAnsi="Times New Roman" w:cs="Times New Roman"/>
          <w:sz w:val="24"/>
          <w:szCs w:val="24"/>
        </w:rPr>
        <w:t>dostawy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czy te </w:t>
      </w:r>
      <w:r w:rsidRPr="00F968EF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F968EF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F968E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C2544E" w:rsidRPr="00F968E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F968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F968EF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F968EF">
        <w:rPr>
          <w:rFonts w:ascii="Times New Roman" w:hAnsi="Times New Roman" w:cs="Times New Roman"/>
          <w:sz w:val="24"/>
          <w:szCs w:val="24"/>
        </w:rPr>
        <w:t>;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21. Jeżeli Wykonawca nie złoży podmiotowych środków dowodowych lub złożone podmiotowe środki dowodowe będą niekompletne, Zamawiający wezwie do ich złożenia lub uzupełnienia w wyznaczonym terminie. 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22. 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art. 125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dane umożliwiające</w:t>
      </w:r>
      <w:r w:rsidR="0046143D">
        <w:rPr>
          <w:rFonts w:ascii="Times New Roman" w:hAnsi="Times New Roman" w:cs="Times New Roman"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sz w:val="24"/>
          <w:szCs w:val="24"/>
        </w:rPr>
        <w:t>dostęp</w:t>
      </w:r>
      <w:r w:rsidR="0046143D">
        <w:rPr>
          <w:rFonts w:ascii="Times New Roman" w:hAnsi="Times New Roman" w:cs="Times New Roman"/>
          <w:sz w:val="24"/>
          <w:szCs w:val="24"/>
        </w:rPr>
        <w:t xml:space="preserve"> </w:t>
      </w:r>
      <w:r w:rsidRPr="00F968EF">
        <w:rPr>
          <w:rFonts w:ascii="Times New Roman" w:hAnsi="Times New Roman" w:cs="Times New Roman"/>
          <w:sz w:val="24"/>
          <w:szCs w:val="24"/>
        </w:rPr>
        <w:t>do tych środków;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23.Do przygotowania oferty konieczne jest posiadanie przez osobę upoważnioną </w:t>
      </w:r>
      <w:r w:rsidRPr="00F968EF">
        <w:rPr>
          <w:rFonts w:ascii="Times New Roman" w:hAnsi="Times New Roman" w:cs="Times New Roman"/>
          <w:sz w:val="24"/>
          <w:szCs w:val="24"/>
        </w:rPr>
        <w:br/>
        <w:t>do reprezentowania Wykonawcy kwalifikowanego podpisu elektronicznego, podpisu osobistego lub podpisu zaufanego.</w:t>
      </w:r>
    </w:p>
    <w:p w:rsidR="00F968EF" w:rsidRPr="00F968EF" w:rsidRDefault="00F968EF" w:rsidP="00F968EF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24.</w:t>
      </w:r>
      <w:r w:rsidRPr="00F968EF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Pr="00F968EF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754886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754886" w:rsidRDefault="00F44804" w:rsidP="00E00124">
      <w:pPr>
        <w:rPr>
          <w:rFonts w:ascii="Times New Roman" w:hAnsi="Times New Roman" w:cs="Times New Roman"/>
          <w:b/>
          <w:sz w:val="24"/>
          <w:szCs w:val="24"/>
        </w:rPr>
      </w:pPr>
      <w:r w:rsidRPr="00754886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754886">
        <w:rPr>
          <w:rFonts w:ascii="Times New Roman" w:hAnsi="Times New Roman" w:cs="Times New Roman"/>
          <w:b/>
          <w:sz w:val="24"/>
          <w:szCs w:val="24"/>
        </w:rPr>
        <w:t>I</w:t>
      </w:r>
      <w:r w:rsidRPr="00754886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671400" w:rsidRPr="00754886" w:rsidRDefault="00671400" w:rsidP="00E00124">
      <w:pPr>
        <w:rPr>
          <w:rFonts w:ascii="Times New Roman" w:hAnsi="Times New Roman" w:cs="Times New Roman"/>
          <w:sz w:val="24"/>
          <w:szCs w:val="24"/>
        </w:rPr>
      </w:pP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F968EF" w:rsidRPr="00754886" w:rsidRDefault="00F968EF" w:rsidP="00F968EF">
      <w:pPr>
        <w:rPr>
          <w:rFonts w:ascii="Times New Roman" w:hAnsi="Times New Roman" w:cs="Times New Roman"/>
          <w:b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="00754886" w:rsidRPr="00754886">
        <w:rPr>
          <w:rFonts w:ascii="Times New Roman" w:hAnsi="Times New Roman" w:cs="Times New Roman"/>
          <w:b/>
          <w:sz w:val="24"/>
          <w:szCs w:val="24"/>
        </w:rPr>
        <w:t>w terminie do dnia 15</w:t>
      </w:r>
      <w:r w:rsidRPr="00754886">
        <w:rPr>
          <w:rFonts w:ascii="Times New Roman" w:hAnsi="Times New Roman" w:cs="Times New Roman"/>
          <w:b/>
          <w:sz w:val="24"/>
          <w:szCs w:val="24"/>
        </w:rPr>
        <w:t>.01.202</w:t>
      </w:r>
      <w:r w:rsidR="00CB4143" w:rsidRPr="00754886">
        <w:rPr>
          <w:rFonts w:ascii="Times New Roman" w:hAnsi="Times New Roman" w:cs="Times New Roman"/>
          <w:b/>
          <w:sz w:val="24"/>
          <w:szCs w:val="24"/>
        </w:rPr>
        <w:t>4</w:t>
      </w:r>
      <w:r w:rsidR="00754886" w:rsidRPr="00754886">
        <w:rPr>
          <w:rFonts w:ascii="Times New Roman" w:hAnsi="Times New Roman" w:cs="Times New Roman"/>
          <w:b/>
          <w:sz w:val="24"/>
          <w:szCs w:val="24"/>
        </w:rPr>
        <w:t>r., do godz. 9:3</w:t>
      </w:r>
      <w:r w:rsidRPr="00754886">
        <w:rPr>
          <w:rFonts w:ascii="Times New Roman" w:hAnsi="Times New Roman" w:cs="Times New Roman"/>
          <w:b/>
          <w:sz w:val="24"/>
          <w:szCs w:val="24"/>
        </w:rPr>
        <w:t>0.</w:t>
      </w: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5. Wykonawca przed upływem terminu do składania ofert może wycofać ofertę</w:t>
      </w: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6. Wykonawca po upływie terminu do składania ofert nie może wycofać złożonej oferty.</w:t>
      </w:r>
    </w:p>
    <w:p w:rsidR="00F968EF" w:rsidRPr="00754886" w:rsidRDefault="00F968EF" w:rsidP="00F968EF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754886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754886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754886">
        <w:rPr>
          <w:rFonts w:ascii="Times New Roman" w:hAnsi="Times New Roman" w:cs="Times New Roman"/>
          <w:b/>
          <w:sz w:val="24"/>
          <w:szCs w:val="24"/>
        </w:rPr>
        <w:t>I</w:t>
      </w:r>
      <w:r w:rsidRPr="00754886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754886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754886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="00754886" w:rsidRPr="00754886">
        <w:rPr>
          <w:rFonts w:ascii="Times New Roman" w:hAnsi="Times New Roman" w:cs="Times New Roman"/>
          <w:b/>
          <w:sz w:val="24"/>
          <w:szCs w:val="24"/>
        </w:rPr>
        <w:t>w dniu 15</w:t>
      </w:r>
      <w:r w:rsidRPr="00754886">
        <w:rPr>
          <w:rFonts w:ascii="Times New Roman" w:hAnsi="Times New Roman" w:cs="Times New Roman"/>
          <w:b/>
          <w:sz w:val="24"/>
          <w:szCs w:val="24"/>
        </w:rPr>
        <w:t>.01.202</w:t>
      </w:r>
      <w:r w:rsidR="00CB4143" w:rsidRPr="00754886">
        <w:rPr>
          <w:rFonts w:ascii="Times New Roman" w:hAnsi="Times New Roman" w:cs="Times New Roman"/>
          <w:b/>
          <w:sz w:val="24"/>
          <w:szCs w:val="24"/>
        </w:rPr>
        <w:t>4</w:t>
      </w:r>
      <w:r w:rsidR="00754886" w:rsidRPr="00754886">
        <w:rPr>
          <w:rFonts w:ascii="Times New Roman" w:hAnsi="Times New Roman" w:cs="Times New Roman"/>
          <w:b/>
          <w:sz w:val="24"/>
          <w:szCs w:val="24"/>
        </w:rPr>
        <w:t>r., o godzinie 10:0</w:t>
      </w:r>
      <w:r w:rsidRPr="00754886">
        <w:rPr>
          <w:rFonts w:ascii="Times New Roman" w:hAnsi="Times New Roman" w:cs="Times New Roman"/>
          <w:b/>
          <w:sz w:val="24"/>
          <w:szCs w:val="24"/>
        </w:rPr>
        <w:t>0.</w:t>
      </w:r>
    </w:p>
    <w:p w:rsidR="00F968EF" w:rsidRPr="00754886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754886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Zamawiający, najpóźniej przed otwarciem ofert, udostępnia na stronie internetowej prowadzonego postępowania informację o kwocie, jaką zamierza przeznaczyć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zamówienia. 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4. Zamawiający, niezwłocznie po otwarciu ofert, udostępnia na stronie internetowej prowadzonego postępowania informacje o: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działalności gospodarczej albo miejscach zamieszkania wykonawców, których oferty zostały otwarte; 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5. W przypadku wystąpienia awarii systemu teleinformatycznego, która spowoduje brak możliwości otwarcia ofert w terminie określonym przez Zamawiającego, otwarcie ofert nastąpi niezwłocznie po usunięciu awarii.</w:t>
      </w:r>
    </w:p>
    <w:p w:rsidR="00F968EF" w:rsidRPr="00E26353" w:rsidRDefault="00F968EF" w:rsidP="00F968EF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Zamawiający poinformuje o zmianie terminu otwarcia ofert na stronie internetowej prowadzonego postępowania.</w:t>
      </w:r>
    </w:p>
    <w:p w:rsidR="00B24AC4" w:rsidRPr="00E917AC" w:rsidRDefault="00B24AC4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24AC4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F968EF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F968EF">
        <w:rPr>
          <w:rFonts w:ascii="Times New Roman" w:hAnsi="Times New Roman" w:cs="Times New Roman"/>
          <w:sz w:val="24"/>
          <w:szCs w:val="24"/>
        </w:rPr>
        <w:t>Wykonawcę</w:t>
      </w:r>
      <w:r w:rsidRPr="00F968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1.1. będącego osobą fizyczną, którego prawomocnie skazano za przestępstwo: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5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6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7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9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20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1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2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3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4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5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6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7" w:history="1">
        <w:r w:rsidRPr="00F968E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F968EF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412163" w:rsidRPr="00F968EF" w:rsidRDefault="00412163" w:rsidP="00412163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h)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urzędującego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F968EF">
        <w:rPr>
          <w:rFonts w:ascii="Times New Roman" w:hAnsi="Times New Roman" w:cs="Times New Roman"/>
          <w:sz w:val="24"/>
          <w:szCs w:val="24"/>
        </w:rPr>
        <w:t>zarządzającego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F968EF">
        <w:rPr>
          <w:rFonts w:ascii="Times New Roman" w:hAnsi="Times New Roman" w:cs="Times New Roman"/>
          <w:sz w:val="24"/>
          <w:szCs w:val="24"/>
        </w:rPr>
        <w:t>wspólnika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F968EF">
        <w:rPr>
          <w:rFonts w:ascii="Times New Roman" w:hAnsi="Times New Roman" w:cs="Times New Roman"/>
          <w:sz w:val="24"/>
          <w:szCs w:val="24"/>
        </w:rPr>
        <w:t>spółki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F968EF">
        <w:rPr>
          <w:rFonts w:ascii="Times New Roman" w:hAnsi="Times New Roman" w:cs="Times New Roman"/>
          <w:sz w:val="24"/>
          <w:szCs w:val="24"/>
        </w:rPr>
        <w:t>spółce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F968EF">
        <w:rPr>
          <w:rFonts w:ascii="Times New Roman" w:hAnsi="Times New Roman" w:cs="Times New Roman"/>
          <w:sz w:val="24"/>
          <w:szCs w:val="24"/>
        </w:rPr>
        <w:t>spółce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F968EF">
        <w:rPr>
          <w:rFonts w:ascii="Times New Roman" w:hAnsi="Times New Roman" w:cs="Times New Roman"/>
          <w:sz w:val="24"/>
          <w:szCs w:val="24"/>
        </w:rPr>
        <w:t>przestępstwo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F968EF">
        <w:rPr>
          <w:rFonts w:ascii="Times New Roman" w:hAnsi="Times New Roman" w:cs="Times New Roman"/>
          <w:sz w:val="24"/>
          <w:szCs w:val="24"/>
        </w:rPr>
        <w:t>ostateczną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decyzję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administracyjną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F968EF">
        <w:rPr>
          <w:rFonts w:ascii="Times New Roman" w:hAnsi="Times New Roman" w:cs="Times New Roman"/>
          <w:sz w:val="24"/>
          <w:szCs w:val="24"/>
        </w:rPr>
        <w:t>podatków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F968EF">
        <w:rPr>
          <w:rFonts w:ascii="Times New Roman" w:hAnsi="Times New Roman" w:cs="Times New Roman"/>
          <w:sz w:val="24"/>
          <w:szCs w:val="24"/>
        </w:rPr>
        <w:t>wniosków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F968EF">
        <w:rPr>
          <w:rFonts w:ascii="Times New Roman" w:hAnsi="Times New Roman" w:cs="Times New Roman"/>
          <w:sz w:val="24"/>
          <w:szCs w:val="24"/>
        </w:rPr>
        <w:t>płatności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należnych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F968EF">
        <w:rPr>
          <w:rFonts w:ascii="Times New Roman" w:hAnsi="Times New Roman" w:cs="Times New Roman"/>
          <w:sz w:val="24"/>
          <w:szCs w:val="24"/>
        </w:rPr>
        <w:t>podatków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F968EF">
        <w:rPr>
          <w:rFonts w:ascii="Times New Roman" w:hAnsi="Times New Roman" w:cs="Times New Roman"/>
          <w:sz w:val="24"/>
          <w:szCs w:val="24"/>
        </w:rPr>
        <w:t>wiążące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F968EF">
        <w:rPr>
          <w:rFonts w:ascii="Times New Roman" w:hAnsi="Times New Roman" w:cs="Times New Roman"/>
          <w:sz w:val="24"/>
          <w:szCs w:val="24"/>
        </w:rPr>
        <w:t>należności</w:t>
      </w:r>
      <w:r w:rsidRPr="00F968EF">
        <w:rPr>
          <w:rFonts w:ascii="Times New Roman" w:hAnsi="Times New Roman" w:cs="Times New Roman"/>
          <w:sz w:val="24"/>
          <w:szCs w:val="24"/>
        </w:rPr>
        <w:t>;</w:t>
      </w:r>
    </w:p>
    <w:p w:rsidR="00B24AC4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1.5.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stwierdzić</w:t>
      </w:r>
      <w:r w:rsidRPr="00F968EF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mające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F968EF">
        <w:rPr>
          <w:rFonts w:ascii="Times New Roman" w:hAnsi="Times New Roman" w:cs="Times New Roman"/>
          <w:sz w:val="24"/>
          <w:szCs w:val="24"/>
        </w:rPr>
        <w:t>szczególności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należąc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F968EF">
        <w:rPr>
          <w:rFonts w:ascii="Times New Roman" w:hAnsi="Times New Roman" w:cs="Times New Roman"/>
          <w:sz w:val="24"/>
          <w:szCs w:val="24"/>
        </w:rPr>
        <w:t>konsumentów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F968EF">
        <w:rPr>
          <w:rFonts w:ascii="Times New Roman" w:hAnsi="Times New Roman" w:cs="Times New Roman"/>
          <w:sz w:val="24"/>
          <w:szCs w:val="24"/>
        </w:rPr>
        <w:t>złożyli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odrębne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F968EF">
        <w:rPr>
          <w:rFonts w:ascii="Times New Roman" w:hAnsi="Times New Roman" w:cs="Times New Roman"/>
          <w:sz w:val="24"/>
          <w:szCs w:val="24"/>
        </w:rPr>
        <w:t>częściowe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wykażą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F968EF">
        <w:rPr>
          <w:rFonts w:ascii="Times New Roman" w:hAnsi="Times New Roman" w:cs="Times New Roman"/>
          <w:sz w:val="24"/>
          <w:szCs w:val="24"/>
        </w:rPr>
        <w:t>niezależnie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których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F968EF">
        <w:rPr>
          <w:rFonts w:ascii="Times New Roman" w:hAnsi="Times New Roman" w:cs="Times New Roman"/>
          <w:sz w:val="24"/>
          <w:szCs w:val="24"/>
        </w:rPr>
        <w:t>wynikającego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F968EF">
        <w:rPr>
          <w:rFonts w:ascii="Times New Roman" w:hAnsi="Times New Roman" w:cs="Times New Roman"/>
          <w:sz w:val="24"/>
          <w:szCs w:val="24"/>
        </w:rPr>
        <w:t>wcześniejszego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zaangażowania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F968EF">
        <w:rPr>
          <w:rFonts w:ascii="Times New Roman" w:hAnsi="Times New Roman" w:cs="Times New Roman"/>
          <w:sz w:val="24"/>
          <w:szCs w:val="24"/>
        </w:rPr>
        <w:t>który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należy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F968EF">
        <w:rPr>
          <w:rFonts w:ascii="Times New Roman" w:hAnsi="Times New Roman" w:cs="Times New Roman"/>
          <w:sz w:val="24"/>
          <w:szCs w:val="24"/>
        </w:rPr>
        <w:t>wykonawcą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F968EF">
        <w:rPr>
          <w:rFonts w:ascii="Times New Roman" w:hAnsi="Times New Roman" w:cs="Times New Roman"/>
          <w:sz w:val="24"/>
          <w:szCs w:val="24"/>
        </w:rPr>
        <w:t>konsumentów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F968EF">
        <w:rPr>
          <w:rFonts w:ascii="Times New Roman" w:hAnsi="Times New Roman" w:cs="Times New Roman"/>
          <w:sz w:val="24"/>
          <w:szCs w:val="24"/>
        </w:rPr>
        <w:t>zakłócenie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być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F968EF">
        <w:rPr>
          <w:rFonts w:ascii="Times New Roman" w:hAnsi="Times New Roman" w:cs="Times New Roman"/>
          <w:sz w:val="24"/>
          <w:szCs w:val="24"/>
        </w:rPr>
        <w:t>sposób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>niż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F968EF">
        <w:rPr>
          <w:rFonts w:ascii="Times New Roman" w:hAnsi="Times New Roman" w:cs="Times New Roman"/>
          <w:sz w:val="24"/>
          <w:szCs w:val="24"/>
        </w:rPr>
        <w:t xml:space="preserve">zostać </w:t>
      </w:r>
      <w:r w:rsidRPr="00F968EF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F968EF">
        <w:rPr>
          <w:rFonts w:ascii="Times New Roman" w:hAnsi="Times New Roman" w:cs="Times New Roman"/>
          <w:sz w:val="24"/>
          <w:szCs w:val="24"/>
        </w:rPr>
        <w:t>każdym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917AC" w:rsidRDefault="00124952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124952" w:rsidRPr="00F968EF" w:rsidRDefault="00F44804" w:rsidP="002D649F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Sposób obliczenia ceny</w:t>
      </w:r>
      <w:r w:rsidR="002D649F">
        <w:rPr>
          <w:rFonts w:ascii="Times New Roman" w:hAnsi="Times New Roman" w:cs="Times New Roman"/>
          <w:b/>
          <w:sz w:val="24"/>
          <w:szCs w:val="24"/>
        </w:rPr>
        <w:br/>
      </w:r>
      <w:r w:rsidR="002D649F">
        <w:rPr>
          <w:rFonts w:ascii="Times New Roman" w:hAnsi="Times New Roman" w:cs="Times New Roman"/>
          <w:b/>
          <w:sz w:val="24"/>
          <w:szCs w:val="24"/>
        </w:rPr>
        <w:br/>
      </w:r>
      <w:r w:rsidR="002D649F">
        <w:rPr>
          <w:rFonts w:ascii="Times New Roman" w:hAnsi="Times New Roman" w:cs="Times New Roman"/>
          <w:sz w:val="24"/>
          <w:szCs w:val="24"/>
        </w:rPr>
        <w:t xml:space="preserve">1. </w:t>
      </w:r>
      <w:r w:rsidRPr="00F968EF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F968EF">
        <w:rPr>
          <w:rFonts w:ascii="Times New Roman" w:hAnsi="Times New Roman" w:cs="Times New Roman"/>
          <w:b/>
          <w:sz w:val="24"/>
          <w:szCs w:val="24"/>
        </w:rPr>
        <w:t>Załącznik</w:t>
      </w:r>
      <w:r w:rsidR="00EA5983" w:rsidRPr="00F968EF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B35E95" w:rsidRPr="00F968EF">
        <w:rPr>
          <w:rFonts w:ascii="Times New Roman" w:hAnsi="Times New Roman" w:cs="Times New Roman"/>
          <w:b/>
          <w:sz w:val="24"/>
          <w:szCs w:val="24"/>
        </w:rPr>
        <w:t>4</w:t>
      </w:r>
      <w:r w:rsidR="00EA5983" w:rsidRPr="00F968EF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AA565B" w:rsidRPr="00F968EF">
        <w:rPr>
          <w:rFonts w:ascii="Times New Roman" w:hAnsi="Times New Roman" w:cs="Times New Roman"/>
          <w:sz w:val="24"/>
          <w:szCs w:val="24"/>
        </w:rPr>
        <w:t>.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F968EF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4</w:t>
      </w:r>
      <w:r w:rsidR="00F44804" w:rsidRPr="00F968EF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F968EF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5</w:t>
      </w:r>
      <w:r w:rsidR="00F44804" w:rsidRPr="00F968EF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F968EF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F968EF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najkorzystniejszą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ofertę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F968EF">
        <w:rPr>
          <w:rFonts w:ascii="Times New Roman" w:hAnsi="Times New Roman" w:cs="Times New Roman"/>
          <w:sz w:val="24"/>
          <w:szCs w:val="24"/>
        </w:rPr>
        <w:t>związania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ofertą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określonym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F968EF">
        <w:rPr>
          <w:rFonts w:ascii="Times New Roman" w:hAnsi="Times New Roman" w:cs="Times New Roman"/>
          <w:sz w:val="24"/>
          <w:szCs w:val="24"/>
        </w:rPr>
        <w:t>związania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 xml:space="preserve">ofertą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F968EF">
        <w:rPr>
          <w:rFonts w:ascii="Times New Roman" w:hAnsi="Times New Roman" w:cs="Times New Roman"/>
          <w:sz w:val="24"/>
          <w:szCs w:val="24"/>
        </w:rPr>
        <w:t>Wykonawcę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najwyższą ocenę</w:t>
      </w:r>
      <w:r w:rsidRPr="00F968EF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F968EF">
        <w:rPr>
          <w:rFonts w:ascii="Times New Roman" w:hAnsi="Times New Roman" w:cs="Times New Roman"/>
          <w:sz w:val="24"/>
          <w:szCs w:val="24"/>
        </w:rPr>
        <w:t>wyrażenia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F968EF">
        <w:rPr>
          <w:rFonts w:ascii="Times New Roman" w:hAnsi="Times New Roman" w:cs="Times New Roman"/>
          <w:sz w:val="24"/>
          <w:szCs w:val="24"/>
        </w:rPr>
        <w:t>wybór</w:t>
      </w:r>
      <w:r w:rsidRPr="00F968EF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F968EF">
        <w:rPr>
          <w:rFonts w:ascii="Times New Roman" w:hAnsi="Times New Roman" w:cs="Times New Roman"/>
          <w:sz w:val="24"/>
          <w:szCs w:val="24"/>
        </w:rPr>
        <w:t>wyrażenie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F968EF">
        <w:rPr>
          <w:rFonts w:ascii="Times New Roman" w:hAnsi="Times New Roman" w:cs="Times New Roman"/>
          <w:sz w:val="24"/>
          <w:szCs w:val="24"/>
        </w:rPr>
        <w:t>najwyżej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F968EF">
        <w:rPr>
          <w:rFonts w:ascii="Times New Roman" w:hAnsi="Times New Roman" w:cs="Times New Roman"/>
          <w:sz w:val="24"/>
          <w:szCs w:val="24"/>
        </w:rPr>
        <w:t>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zachodzą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F968EF">
        <w:rPr>
          <w:rFonts w:ascii="Times New Roman" w:hAnsi="Times New Roman" w:cs="Times New Roman"/>
          <w:sz w:val="24"/>
          <w:szCs w:val="24"/>
        </w:rPr>
        <w:t>unieważnienia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917AC" w:rsidRDefault="00454206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4206" w:rsidRPr="00F968EF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 w:rsidRPr="00F968EF">
        <w:rPr>
          <w:rFonts w:ascii="Times New Roman" w:hAnsi="Times New Roman" w:cs="Times New Roman"/>
          <w:b/>
          <w:sz w:val="24"/>
          <w:szCs w:val="24"/>
        </w:rPr>
        <w:br/>
      </w:r>
      <w:r w:rsidRPr="00F968EF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F968EF">
        <w:rPr>
          <w:rFonts w:ascii="Times New Roman" w:hAnsi="Times New Roman" w:cs="Times New Roman"/>
          <w:sz w:val="24"/>
          <w:szCs w:val="24"/>
        </w:rPr>
        <w:t>umowę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F968EF">
        <w:rPr>
          <w:rFonts w:ascii="Times New Roman" w:hAnsi="Times New Roman" w:cs="Times New Roman"/>
          <w:sz w:val="24"/>
          <w:szCs w:val="24"/>
        </w:rPr>
        <w:t>uwzględnieniem</w:t>
      </w:r>
      <w:r w:rsidRPr="00F968EF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F968EF">
        <w:rPr>
          <w:rFonts w:ascii="Times New Roman" w:hAnsi="Times New Roman" w:cs="Times New Roman"/>
          <w:sz w:val="24"/>
          <w:szCs w:val="24"/>
        </w:rPr>
        <w:t>krótszym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niż</w:t>
      </w:r>
      <w:r w:rsidRPr="00F968EF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F968EF">
        <w:rPr>
          <w:rFonts w:ascii="Times New Roman" w:hAnsi="Times New Roman" w:cs="Times New Roman"/>
          <w:sz w:val="24"/>
          <w:szCs w:val="24"/>
        </w:rPr>
        <w:t>użyciu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środków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F968EF">
        <w:rPr>
          <w:rFonts w:ascii="Times New Roman" w:hAnsi="Times New Roman" w:cs="Times New Roman"/>
          <w:sz w:val="24"/>
          <w:szCs w:val="24"/>
        </w:rPr>
        <w:t>sposób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zawrzeć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umowę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złożono</w:t>
      </w:r>
      <w:r w:rsidRPr="00F968EF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F968EF">
        <w:rPr>
          <w:rFonts w:ascii="Times New Roman" w:hAnsi="Times New Roman" w:cs="Times New Roman"/>
          <w:sz w:val="24"/>
          <w:szCs w:val="24"/>
        </w:rPr>
        <w:t>jedną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F968EF">
        <w:rPr>
          <w:rFonts w:ascii="Times New Roman" w:hAnsi="Times New Roman" w:cs="Times New Roman"/>
          <w:sz w:val="24"/>
          <w:szCs w:val="24"/>
        </w:rPr>
        <w:t>ofertę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projektowanych postanowieniach umowy, które stanowią </w:t>
      </w:r>
      <w:r w:rsidRPr="00F968E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544E" w:rsidRPr="00F968EF">
        <w:rPr>
          <w:rFonts w:ascii="Times New Roman" w:hAnsi="Times New Roman" w:cs="Times New Roman"/>
          <w:b/>
          <w:sz w:val="24"/>
          <w:szCs w:val="24"/>
        </w:rPr>
        <w:t>9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F968EF">
        <w:rPr>
          <w:rFonts w:ascii="Times New Roman" w:hAnsi="Times New Roman" w:cs="Times New Roman"/>
          <w:sz w:val="24"/>
          <w:szCs w:val="24"/>
        </w:rPr>
        <w:t>którego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dokonać</w:t>
      </w:r>
      <w:r w:rsidRPr="00F968EF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F968EF">
        <w:rPr>
          <w:rFonts w:ascii="Times New Roman" w:hAnsi="Times New Roman" w:cs="Times New Roman"/>
          <w:sz w:val="24"/>
          <w:szCs w:val="24"/>
        </w:rPr>
        <w:t>spośród</w:t>
      </w:r>
      <w:r w:rsidRPr="00F968EF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Wykonawców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F968EF">
        <w:rPr>
          <w:rFonts w:ascii="Times New Roman" w:hAnsi="Times New Roman" w:cs="Times New Roman"/>
          <w:sz w:val="24"/>
          <w:szCs w:val="24"/>
        </w:rPr>
        <w:t>unieważnić postępowanie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917AC" w:rsidRDefault="00454206" w:rsidP="009B4D8D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54206" w:rsidRPr="00F968E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F968EF">
        <w:rPr>
          <w:rFonts w:ascii="Times New Roman" w:hAnsi="Times New Roman" w:cs="Times New Roman"/>
          <w:sz w:val="24"/>
          <w:szCs w:val="24"/>
        </w:rPr>
        <w:t>przysługują</w:t>
      </w:r>
      <w:r w:rsidRPr="00F968EF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F968EF">
        <w:rPr>
          <w:rFonts w:ascii="Times New Roman" w:hAnsi="Times New Roman" w:cs="Times New Roman"/>
          <w:sz w:val="24"/>
          <w:szCs w:val="24"/>
        </w:rPr>
        <w:t>jeżeli</w:t>
      </w:r>
      <w:r w:rsidRPr="00F968EF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F968EF">
        <w:rPr>
          <w:rFonts w:ascii="Times New Roman" w:hAnsi="Times New Roman" w:cs="Times New Roman"/>
          <w:sz w:val="24"/>
          <w:szCs w:val="24"/>
        </w:rPr>
        <w:t>poniósł</w:t>
      </w:r>
      <w:r w:rsidRPr="00F968EF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F968EF">
        <w:rPr>
          <w:rFonts w:ascii="Times New Roman" w:hAnsi="Times New Roman" w:cs="Times New Roman"/>
          <w:sz w:val="24"/>
          <w:szCs w:val="24"/>
        </w:rPr>
        <w:t>może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F968EF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przepisów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F968EF">
        <w:rPr>
          <w:rFonts w:ascii="Times New Roman" w:hAnsi="Times New Roman" w:cs="Times New Roman"/>
          <w:sz w:val="24"/>
          <w:szCs w:val="24"/>
        </w:rPr>
        <w:t>czynność Zamawiającego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F968EF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F968EF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F968EF">
        <w:rPr>
          <w:rFonts w:ascii="Times New Roman" w:hAnsi="Times New Roman" w:cs="Times New Roman"/>
          <w:sz w:val="24"/>
          <w:szCs w:val="24"/>
        </w:rPr>
        <w:t>czynności</w:t>
      </w:r>
      <w:r w:rsidRPr="00F968EF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F968EF">
        <w:rPr>
          <w:rFonts w:ascii="Times New Roman" w:hAnsi="Times New Roman" w:cs="Times New Roman"/>
          <w:sz w:val="24"/>
          <w:szCs w:val="24"/>
        </w:rPr>
        <w:t>postępowaniu</w:t>
      </w:r>
      <w:r w:rsidRPr="00F968EF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F968EF">
        <w:rPr>
          <w:rFonts w:ascii="Times New Roman" w:hAnsi="Times New Roman" w:cs="Times New Roman"/>
          <w:sz w:val="24"/>
          <w:szCs w:val="24"/>
        </w:rPr>
        <w:t>zamówienia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F968EF">
        <w:rPr>
          <w:rFonts w:ascii="Times New Roman" w:hAnsi="Times New Roman" w:cs="Times New Roman"/>
          <w:sz w:val="24"/>
          <w:szCs w:val="24"/>
        </w:rPr>
        <w:t>której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F968EF">
        <w:rPr>
          <w:rFonts w:ascii="Times New Roman" w:hAnsi="Times New Roman" w:cs="Times New Roman"/>
          <w:sz w:val="24"/>
          <w:szCs w:val="24"/>
        </w:rPr>
        <w:t>Zamawiający</w:t>
      </w:r>
      <w:r w:rsidRPr="00F968EF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F968EF">
        <w:rPr>
          <w:rFonts w:ascii="Times New Roman" w:hAnsi="Times New Roman" w:cs="Times New Roman"/>
          <w:sz w:val="24"/>
          <w:szCs w:val="24"/>
        </w:rPr>
        <w:t>obowiązany</w:t>
      </w:r>
      <w:r w:rsidRPr="00F968EF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F968EF">
        <w:rPr>
          <w:rFonts w:ascii="Times New Roman" w:hAnsi="Times New Roman" w:cs="Times New Roman"/>
          <w:sz w:val="24"/>
          <w:szCs w:val="24"/>
        </w:rPr>
        <w:t>którym</w:t>
      </w:r>
      <w:r w:rsidRPr="00F968EF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F968EF">
        <w:rPr>
          <w:rFonts w:ascii="Times New Roman" w:hAnsi="Times New Roman" w:cs="Times New Roman"/>
          <w:sz w:val="24"/>
          <w:szCs w:val="24"/>
        </w:rPr>
        <w:t>postępowania</w:t>
      </w:r>
      <w:r w:rsidRPr="00F968EF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F968EF">
        <w:rPr>
          <w:rFonts w:ascii="Times New Roman" w:hAnsi="Times New Roman" w:cs="Times New Roman"/>
          <w:sz w:val="24"/>
          <w:szCs w:val="24"/>
        </w:rPr>
        <w:t>Skargę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F968EF">
        <w:rPr>
          <w:rFonts w:ascii="Times New Roman" w:hAnsi="Times New Roman" w:cs="Times New Roman"/>
          <w:sz w:val="24"/>
          <w:szCs w:val="24"/>
        </w:rPr>
        <w:t>się</w:t>
      </w:r>
      <w:r w:rsidRPr="00F968EF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F968EF">
        <w:rPr>
          <w:rFonts w:ascii="Times New Roman" w:hAnsi="Times New Roman" w:cs="Times New Roman"/>
          <w:sz w:val="24"/>
          <w:szCs w:val="24"/>
        </w:rPr>
        <w:t>Sądu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F968EF">
        <w:rPr>
          <w:rFonts w:ascii="Times New Roman" w:hAnsi="Times New Roman" w:cs="Times New Roman"/>
          <w:sz w:val="24"/>
          <w:szCs w:val="24"/>
        </w:rPr>
        <w:t>Okręgowego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F968EF">
        <w:rPr>
          <w:rFonts w:ascii="Times New Roman" w:hAnsi="Times New Roman" w:cs="Times New Roman"/>
          <w:sz w:val="24"/>
          <w:szCs w:val="24"/>
        </w:rPr>
        <w:br/>
      </w:r>
      <w:r w:rsidRPr="00F968EF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F968EF">
        <w:rPr>
          <w:rFonts w:ascii="Times New Roman" w:hAnsi="Times New Roman" w:cs="Times New Roman"/>
          <w:sz w:val="24"/>
          <w:szCs w:val="24"/>
        </w:rPr>
        <w:t>pośrednictwem</w:t>
      </w:r>
      <w:r w:rsidRPr="00F968EF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Pr="00F968EF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4A9B" w:rsidRPr="00E917AC" w:rsidRDefault="006A4A9B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4A9B" w:rsidRPr="00F968EF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F968EF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F968EF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F968EF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</w:t>
      </w: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uchylenia dyrektywy 95/46/WE (ogólne rozporządzenie o ochronie danych) (Dz. Urz. UE L 119 z 04.05.2016, str. 1), dalej „RODO”, informuję, że: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, związanym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 w:rsidRPr="00F968EF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968EF"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 w:rsidRPr="00F968EF"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Pr="00F968EF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</w:t>
      </w:r>
      <w:r w:rsidRPr="00F968EF">
        <w:rPr>
          <w:rFonts w:ascii="Times New Roman" w:hAnsi="Times New Roman" w:cs="Times New Roman"/>
          <w:sz w:val="24"/>
          <w:szCs w:val="24"/>
        </w:rPr>
        <w:lastRenderedPageBreak/>
        <w:t xml:space="preserve">przekazane zostaną Zamawiającemu w związku z prowadzonym postępowaniem i które Zamawiający pośrednio pozyska od wykonawcy biorącego udział w postępowaniu, chyba </w:t>
      </w:r>
      <w:r w:rsidRPr="00F968EF"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F968EF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F968EF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F968EF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F968EF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Pr="00F968EF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B35E95" w:rsidRPr="00F968EF">
        <w:rPr>
          <w:rFonts w:ascii="Times New Roman" w:hAnsi="Times New Roman" w:cs="Times New Roman"/>
          <w:sz w:val="24"/>
          <w:szCs w:val="24"/>
        </w:rPr>
        <w:t>mięsa</w:t>
      </w:r>
      <w:r w:rsidRPr="00F968EF">
        <w:rPr>
          <w:rFonts w:ascii="Times New Roman" w:hAnsi="Times New Roman" w:cs="Times New Roman"/>
          <w:sz w:val="24"/>
          <w:szCs w:val="24"/>
        </w:rPr>
        <w:t>- Załącznik nr 1</w:t>
      </w:r>
    </w:p>
    <w:p w:rsidR="004A0473" w:rsidRPr="00F968EF" w:rsidRDefault="00B35E95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Formularz cenowy na dostawy wędlin</w:t>
      </w:r>
      <w:r w:rsidR="004A0473" w:rsidRPr="00F968EF">
        <w:rPr>
          <w:rFonts w:ascii="Times New Roman" w:hAnsi="Times New Roman" w:cs="Times New Roman"/>
          <w:sz w:val="24"/>
          <w:szCs w:val="24"/>
        </w:rPr>
        <w:t xml:space="preserve"> - Załącznik nr 2</w:t>
      </w:r>
    </w:p>
    <w:p w:rsidR="004A0473" w:rsidRPr="00F968EF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B35E95" w:rsidRPr="00F968EF">
        <w:rPr>
          <w:rFonts w:ascii="Times New Roman" w:hAnsi="Times New Roman" w:cs="Times New Roman"/>
          <w:sz w:val="24"/>
          <w:szCs w:val="24"/>
        </w:rPr>
        <w:t>drobiu</w:t>
      </w:r>
      <w:r w:rsidRPr="00F968EF">
        <w:rPr>
          <w:rFonts w:ascii="Times New Roman" w:hAnsi="Times New Roman" w:cs="Times New Roman"/>
          <w:sz w:val="24"/>
          <w:szCs w:val="24"/>
        </w:rPr>
        <w:t>- Załącznik nr 3</w:t>
      </w:r>
    </w:p>
    <w:p w:rsidR="007B3454" w:rsidRPr="00F968EF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Formularz o</w:t>
      </w:r>
      <w:r w:rsidR="00B35E95" w:rsidRPr="00F968EF">
        <w:rPr>
          <w:rFonts w:ascii="Times New Roman" w:hAnsi="Times New Roman" w:cs="Times New Roman"/>
          <w:sz w:val="24"/>
          <w:szCs w:val="24"/>
        </w:rPr>
        <w:t>fertowy - Załącznik nr 4</w:t>
      </w:r>
      <w:r w:rsidR="007B3454" w:rsidRPr="00F968EF">
        <w:rPr>
          <w:rFonts w:ascii="Times New Roman" w:hAnsi="Times New Roman" w:cs="Times New Roman"/>
          <w:sz w:val="24"/>
          <w:szCs w:val="24"/>
        </w:rPr>
        <w:t>;</w:t>
      </w:r>
    </w:p>
    <w:p w:rsidR="007B3454" w:rsidRPr="00F968EF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o niepodleganiu wykluczeni</w:t>
      </w:r>
      <w:r w:rsidR="00B35E95" w:rsidRPr="00F968EF">
        <w:rPr>
          <w:rFonts w:ascii="Times New Roman" w:hAnsi="Times New Roman" w:cs="Times New Roman"/>
          <w:sz w:val="24"/>
          <w:szCs w:val="24"/>
        </w:rPr>
        <w:t>u – Załącznik Nr 5</w:t>
      </w:r>
      <w:r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0473" w:rsidRPr="00F968EF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</w:t>
      </w:r>
      <w:r w:rsidR="00B35E95" w:rsidRPr="00F968EF">
        <w:rPr>
          <w:rFonts w:ascii="Times New Roman" w:hAnsi="Times New Roman" w:cs="Times New Roman"/>
          <w:sz w:val="24"/>
          <w:szCs w:val="24"/>
        </w:rPr>
        <w:t>apitałowej - Załącznik nr 6</w:t>
      </w:r>
      <w:r w:rsidRPr="00F968E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2544E" w:rsidRPr="00F968EF" w:rsidRDefault="00C2544E" w:rsidP="00C2544E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C2544E" w:rsidRPr="00F968EF" w:rsidRDefault="00C2544E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>Wykaz środków transportu – załącznik nr 8</w:t>
      </w:r>
    </w:p>
    <w:p w:rsidR="007B3454" w:rsidRPr="00F968EF" w:rsidRDefault="00023815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968EF">
        <w:rPr>
          <w:rFonts w:ascii="Times New Roman" w:hAnsi="Times New Roman" w:cs="Times New Roman"/>
          <w:sz w:val="24"/>
          <w:szCs w:val="24"/>
        </w:rPr>
        <w:t xml:space="preserve">Projekt </w:t>
      </w:r>
      <w:r w:rsidR="007B3454" w:rsidRPr="00F968EF">
        <w:rPr>
          <w:rFonts w:ascii="Times New Roman" w:hAnsi="Times New Roman" w:cs="Times New Roman"/>
          <w:sz w:val="24"/>
          <w:szCs w:val="24"/>
        </w:rPr>
        <w:t xml:space="preserve"> umowy</w:t>
      </w:r>
      <w:r w:rsidRPr="00F968EF">
        <w:rPr>
          <w:rFonts w:ascii="Times New Roman" w:hAnsi="Times New Roman" w:cs="Times New Roman"/>
          <w:sz w:val="24"/>
          <w:szCs w:val="24"/>
        </w:rPr>
        <w:t xml:space="preserve"> </w:t>
      </w:r>
      <w:r w:rsidR="00C2544E" w:rsidRPr="00F968EF">
        <w:rPr>
          <w:rFonts w:ascii="Times New Roman" w:hAnsi="Times New Roman" w:cs="Times New Roman"/>
          <w:sz w:val="24"/>
          <w:szCs w:val="24"/>
        </w:rPr>
        <w:t>– Załącznik Nr 9</w:t>
      </w:r>
      <w:r w:rsidR="007B3454" w:rsidRPr="00F968E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B3454" w:rsidRPr="00E917AC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917AC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  </w:t>
      </w:r>
    </w:p>
    <w:p w:rsidR="007B3454" w:rsidRPr="00E917AC" w:rsidRDefault="007B3454" w:rsidP="007B345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7B345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8B652D">
      <w:pPr>
        <w:ind w:left="5672"/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E917AC" w:rsidRDefault="008B652D" w:rsidP="008B652D">
      <w:pPr>
        <w:ind w:left="5672"/>
        <w:rPr>
          <w:rFonts w:ascii="Times New Roman" w:hAnsi="Times New Roman" w:cs="Times New Roman"/>
          <w:color w:val="FF0000"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5641C4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5641C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5641C4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5641C4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917AC" w:rsidRDefault="00454206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54206" w:rsidRPr="00E917AC" w:rsidSect="003B2FA4"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D8E" w:rsidRDefault="00696D8E" w:rsidP="00000AD4">
      <w:r>
        <w:separator/>
      </w:r>
    </w:p>
  </w:endnote>
  <w:endnote w:type="continuationSeparator" w:id="0">
    <w:p w:rsidR="00696D8E" w:rsidRDefault="00696D8E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696D8E" w:rsidRDefault="00696D8E">
            <w:pPr>
              <w:pStyle w:val="Stopka"/>
              <w:jc w:val="right"/>
            </w:pPr>
            <w:r>
              <w:t xml:space="preserve">Strona </w:t>
            </w:r>
            <w:r w:rsidR="004A2F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A2FBC">
              <w:rPr>
                <w:b/>
                <w:sz w:val="24"/>
                <w:szCs w:val="24"/>
              </w:rPr>
              <w:fldChar w:fldCharType="separate"/>
            </w:r>
            <w:r w:rsidR="00E2668F">
              <w:rPr>
                <w:b/>
                <w:noProof/>
              </w:rPr>
              <w:t>15</w:t>
            </w:r>
            <w:r w:rsidR="004A2FBC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2FB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A2FBC">
              <w:rPr>
                <w:b/>
                <w:sz w:val="24"/>
                <w:szCs w:val="24"/>
              </w:rPr>
              <w:fldChar w:fldCharType="separate"/>
            </w:r>
            <w:r w:rsidR="00E2668F">
              <w:rPr>
                <w:b/>
                <w:noProof/>
              </w:rPr>
              <w:t>15</w:t>
            </w:r>
            <w:r w:rsidR="004A2FB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96D8E" w:rsidRDefault="00696D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8E" w:rsidRDefault="00696D8E" w:rsidP="00000AD4">
      <w:r>
        <w:separator/>
      </w:r>
    </w:p>
  </w:footnote>
  <w:footnote w:type="continuationSeparator" w:id="0">
    <w:p w:rsidR="00696D8E" w:rsidRDefault="00696D8E" w:rsidP="00000AD4">
      <w:r>
        <w:continuationSeparator/>
      </w:r>
    </w:p>
  </w:footnote>
  <w:footnote w:id="1">
    <w:p w:rsidR="00696D8E" w:rsidRDefault="00696D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0247F"/>
    <w:multiLevelType w:val="hybridMultilevel"/>
    <w:tmpl w:val="2EC22BE4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462BE"/>
    <w:multiLevelType w:val="multilevel"/>
    <w:tmpl w:val="BA8638A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16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17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9"/>
  </w:num>
  <w:num w:numId="4">
    <w:abstractNumId w:val="21"/>
  </w:num>
  <w:num w:numId="5">
    <w:abstractNumId w:val="13"/>
  </w:num>
  <w:num w:numId="6">
    <w:abstractNumId w:val="14"/>
  </w:num>
  <w:num w:numId="7">
    <w:abstractNumId w:val="5"/>
  </w:num>
  <w:num w:numId="8">
    <w:abstractNumId w:val="16"/>
  </w:num>
  <w:num w:numId="9">
    <w:abstractNumId w:val="8"/>
  </w:num>
  <w:num w:numId="10">
    <w:abstractNumId w:val="4"/>
  </w:num>
  <w:num w:numId="11">
    <w:abstractNumId w:val="15"/>
  </w:num>
  <w:num w:numId="12">
    <w:abstractNumId w:val="2"/>
  </w:num>
  <w:num w:numId="13">
    <w:abstractNumId w:val="20"/>
  </w:num>
  <w:num w:numId="14">
    <w:abstractNumId w:val="3"/>
  </w:num>
  <w:num w:numId="15">
    <w:abstractNumId w:val="1"/>
  </w:num>
  <w:num w:numId="16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2"/>
  </w:num>
  <w:num w:numId="18">
    <w:abstractNumId w:val="9"/>
  </w:num>
  <w:num w:numId="19">
    <w:abstractNumId w:val="10"/>
  </w:num>
  <w:num w:numId="20">
    <w:abstractNumId w:val="17"/>
  </w:num>
  <w:num w:numId="21">
    <w:abstractNumId w:val="12"/>
  </w:num>
  <w:num w:numId="22">
    <w:abstractNumId w:val="23"/>
  </w:num>
  <w:num w:numId="23">
    <w:abstractNumId w:val="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815"/>
    <w:rsid w:val="000273EF"/>
    <w:rsid w:val="0004417F"/>
    <w:rsid w:val="00052F59"/>
    <w:rsid w:val="00056DD2"/>
    <w:rsid w:val="0007203F"/>
    <w:rsid w:val="00075EFD"/>
    <w:rsid w:val="000902B1"/>
    <w:rsid w:val="0009730D"/>
    <w:rsid w:val="000D5D4D"/>
    <w:rsid w:val="000D742B"/>
    <w:rsid w:val="00115CD9"/>
    <w:rsid w:val="001210DE"/>
    <w:rsid w:val="00124952"/>
    <w:rsid w:val="00130B0E"/>
    <w:rsid w:val="00137F21"/>
    <w:rsid w:val="00140BCF"/>
    <w:rsid w:val="00192332"/>
    <w:rsid w:val="001B167C"/>
    <w:rsid w:val="001B2DBC"/>
    <w:rsid w:val="001B332A"/>
    <w:rsid w:val="001D3062"/>
    <w:rsid w:val="00204DF5"/>
    <w:rsid w:val="00210E58"/>
    <w:rsid w:val="00216641"/>
    <w:rsid w:val="00216D8D"/>
    <w:rsid w:val="0022068F"/>
    <w:rsid w:val="0024582E"/>
    <w:rsid w:val="002500B4"/>
    <w:rsid w:val="002570F0"/>
    <w:rsid w:val="00274C93"/>
    <w:rsid w:val="002C1AD9"/>
    <w:rsid w:val="002D649F"/>
    <w:rsid w:val="002F0E9E"/>
    <w:rsid w:val="002F1197"/>
    <w:rsid w:val="002F4C27"/>
    <w:rsid w:val="003151A5"/>
    <w:rsid w:val="003164CE"/>
    <w:rsid w:val="0031667F"/>
    <w:rsid w:val="003200FC"/>
    <w:rsid w:val="00327915"/>
    <w:rsid w:val="00363E40"/>
    <w:rsid w:val="00372FE9"/>
    <w:rsid w:val="003765A0"/>
    <w:rsid w:val="00377F6B"/>
    <w:rsid w:val="003B2FA4"/>
    <w:rsid w:val="003C46FB"/>
    <w:rsid w:val="00412163"/>
    <w:rsid w:val="004354A0"/>
    <w:rsid w:val="004475C0"/>
    <w:rsid w:val="00451304"/>
    <w:rsid w:val="00454206"/>
    <w:rsid w:val="00457B1B"/>
    <w:rsid w:val="0046143D"/>
    <w:rsid w:val="004669AE"/>
    <w:rsid w:val="004920A1"/>
    <w:rsid w:val="004976C1"/>
    <w:rsid w:val="004A0473"/>
    <w:rsid w:val="004A2FBC"/>
    <w:rsid w:val="004B20C5"/>
    <w:rsid w:val="004B5976"/>
    <w:rsid w:val="004C627E"/>
    <w:rsid w:val="004D71CA"/>
    <w:rsid w:val="00511A71"/>
    <w:rsid w:val="00544E52"/>
    <w:rsid w:val="005641C4"/>
    <w:rsid w:val="005673D6"/>
    <w:rsid w:val="00570EF7"/>
    <w:rsid w:val="005750F6"/>
    <w:rsid w:val="005769C0"/>
    <w:rsid w:val="005B3BD8"/>
    <w:rsid w:val="005C6BAC"/>
    <w:rsid w:val="005D2EE2"/>
    <w:rsid w:val="005D4AE5"/>
    <w:rsid w:val="00623149"/>
    <w:rsid w:val="006356FC"/>
    <w:rsid w:val="00643B73"/>
    <w:rsid w:val="00644E73"/>
    <w:rsid w:val="006679C9"/>
    <w:rsid w:val="00671400"/>
    <w:rsid w:val="006826B5"/>
    <w:rsid w:val="006875C1"/>
    <w:rsid w:val="00696D8E"/>
    <w:rsid w:val="006A4A9B"/>
    <w:rsid w:val="006D5B2C"/>
    <w:rsid w:val="006E00DC"/>
    <w:rsid w:val="006E1A8C"/>
    <w:rsid w:val="006F78C9"/>
    <w:rsid w:val="00700C83"/>
    <w:rsid w:val="00726829"/>
    <w:rsid w:val="00740ABB"/>
    <w:rsid w:val="00754886"/>
    <w:rsid w:val="00763FD2"/>
    <w:rsid w:val="00767BF3"/>
    <w:rsid w:val="00773A88"/>
    <w:rsid w:val="00782E87"/>
    <w:rsid w:val="007A07C3"/>
    <w:rsid w:val="007B3454"/>
    <w:rsid w:val="007F389A"/>
    <w:rsid w:val="00804839"/>
    <w:rsid w:val="00810ED0"/>
    <w:rsid w:val="00837A76"/>
    <w:rsid w:val="008643DB"/>
    <w:rsid w:val="00875272"/>
    <w:rsid w:val="008B652D"/>
    <w:rsid w:val="008D4E44"/>
    <w:rsid w:val="008F2C7B"/>
    <w:rsid w:val="009019CB"/>
    <w:rsid w:val="00907AE3"/>
    <w:rsid w:val="0093241B"/>
    <w:rsid w:val="00937B8F"/>
    <w:rsid w:val="009752ED"/>
    <w:rsid w:val="00980405"/>
    <w:rsid w:val="009B1289"/>
    <w:rsid w:val="009B4D8D"/>
    <w:rsid w:val="009C3317"/>
    <w:rsid w:val="009C5271"/>
    <w:rsid w:val="009F4130"/>
    <w:rsid w:val="00A276BF"/>
    <w:rsid w:val="00A3297F"/>
    <w:rsid w:val="00A354FE"/>
    <w:rsid w:val="00A45253"/>
    <w:rsid w:val="00A6011C"/>
    <w:rsid w:val="00A61E04"/>
    <w:rsid w:val="00AA0BA2"/>
    <w:rsid w:val="00AA565B"/>
    <w:rsid w:val="00AB0E97"/>
    <w:rsid w:val="00B131EA"/>
    <w:rsid w:val="00B24AC4"/>
    <w:rsid w:val="00B2644F"/>
    <w:rsid w:val="00B26F65"/>
    <w:rsid w:val="00B27125"/>
    <w:rsid w:val="00B35E95"/>
    <w:rsid w:val="00B3714F"/>
    <w:rsid w:val="00B5363E"/>
    <w:rsid w:val="00B57EBD"/>
    <w:rsid w:val="00B71733"/>
    <w:rsid w:val="00B76346"/>
    <w:rsid w:val="00B8375C"/>
    <w:rsid w:val="00BB239A"/>
    <w:rsid w:val="00BB7557"/>
    <w:rsid w:val="00BD76B6"/>
    <w:rsid w:val="00BE4763"/>
    <w:rsid w:val="00BF4281"/>
    <w:rsid w:val="00C03172"/>
    <w:rsid w:val="00C170D4"/>
    <w:rsid w:val="00C178FF"/>
    <w:rsid w:val="00C22CC1"/>
    <w:rsid w:val="00C2544E"/>
    <w:rsid w:val="00C51BE1"/>
    <w:rsid w:val="00C62ABC"/>
    <w:rsid w:val="00C647A9"/>
    <w:rsid w:val="00CA3890"/>
    <w:rsid w:val="00CA59A4"/>
    <w:rsid w:val="00CB4143"/>
    <w:rsid w:val="00CD6DEE"/>
    <w:rsid w:val="00D07069"/>
    <w:rsid w:val="00D44CA6"/>
    <w:rsid w:val="00D55CC8"/>
    <w:rsid w:val="00D72079"/>
    <w:rsid w:val="00D93E9C"/>
    <w:rsid w:val="00D96EC1"/>
    <w:rsid w:val="00DF30E8"/>
    <w:rsid w:val="00DF56C4"/>
    <w:rsid w:val="00E00124"/>
    <w:rsid w:val="00E11CF3"/>
    <w:rsid w:val="00E26353"/>
    <w:rsid w:val="00E2668F"/>
    <w:rsid w:val="00E447A5"/>
    <w:rsid w:val="00E917AC"/>
    <w:rsid w:val="00EA5983"/>
    <w:rsid w:val="00EB019B"/>
    <w:rsid w:val="00EF1349"/>
    <w:rsid w:val="00F173BF"/>
    <w:rsid w:val="00F26560"/>
    <w:rsid w:val="00F44804"/>
    <w:rsid w:val="00F60A2B"/>
    <w:rsid w:val="00F67B82"/>
    <w:rsid w:val="00F72E72"/>
    <w:rsid w:val="00F845D9"/>
    <w:rsid w:val="00F85DF9"/>
    <w:rsid w:val="00F968EF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F968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6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F968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6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6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250-a" TargetMode="External"/><Relationship Id="rId26" Type="http://schemas.openxmlformats.org/officeDocument/2006/relationships/hyperlink" Target="https://sip.lex.pl/akty-prawne/dzu-dziennik-ustaw/kodeks-karny-16798683/art-286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165-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kodeks-karny-16798683/art-228" TargetMode="External"/><Relationship Id="rId25" Type="http://schemas.openxmlformats.org/officeDocument/2006/relationships/hyperlink" Target="https://sip.lex.pl/akty-prawne/dzu-dziennik-ustaw/kodeks-karny-16798683/art-29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189-a" TargetMode="External"/><Relationship Id="rId20" Type="http://schemas.openxmlformats.org/officeDocument/2006/relationships/hyperlink" Target="https://sip.lex.pl/akty-prawne/dzu-dziennik-ustaw/refundacja-lekow-srodkow-spozywczych-specjalnego-przeznaczenia-17712396/art-5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iaseczno.pl/bip" TargetMode="External"/><Relationship Id="rId24" Type="http://schemas.openxmlformats.org/officeDocument/2006/relationships/hyperlink" Target="https://sip.lex.pl/akty-prawne/dzu-dziennik-ustaw/skutki-powierzania-wykonywania-pracy-cudzoziemcom-przebywajacym-17896506/art-9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258" TargetMode="External"/><Relationship Id="rId23" Type="http://schemas.openxmlformats.org/officeDocument/2006/relationships/hyperlink" Target="https://sip.lex.pl/akty-prawne/dzu-dziennik-ustaw/kodeks-karny-16798683/art-115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miniportal.uzp.gov.pl/" TargetMode="External"/><Relationship Id="rId19" Type="http://schemas.openxmlformats.org/officeDocument/2006/relationships/hyperlink" Target="https://sip.lex.pl/akty-prawne/dzu-dziennik-ustaw/sport-17631344/art-4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ezamowienia.gov.pl/pl/" TargetMode="External"/><Relationship Id="rId22" Type="http://schemas.openxmlformats.org/officeDocument/2006/relationships/hyperlink" Target="https://sip.lex.pl/akty-prawne/dzu-dziennik-ustaw/kodeks-karny-16798683/art-299" TargetMode="External"/><Relationship Id="rId27" Type="http://schemas.openxmlformats.org/officeDocument/2006/relationships/hyperlink" Target="https://sip.lex.pl/akty-prawne/dzu-dziennik-ustaw/kodeks-karny-16798683/art-27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542403-16FA-4F25-A1E4-16C208F2D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5543</Words>
  <Characters>33260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8</cp:revision>
  <cp:lastPrinted>2024-01-02T08:04:00Z</cp:lastPrinted>
  <dcterms:created xsi:type="dcterms:W3CDTF">2023-12-28T13:32:00Z</dcterms:created>
  <dcterms:modified xsi:type="dcterms:W3CDTF">2024-01-02T08:04:00Z</dcterms:modified>
</cp:coreProperties>
</file>