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176C94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176C9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Powiat Piaseczyński - </w:t>
      </w:r>
      <w:r w:rsidRPr="00176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Dom Pomocy Społecznej w Górze Kalwarii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ul. Szpitalna 1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76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05-530 Góra Kalwaria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</w:rPr>
      </w:pPr>
    </w:p>
    <w:p w:rsidR="00E447A5" w:rsidRPr="00176C94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176C94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176C94">
        <w:rPr>
          <w:rFonts w:ascii="Times New Roman" w:hAnsi="Times New Roman" w:cs="Times New Roman"/>
          <w:sz w:val="24"/>
          <w:szCs w:val="24"/>
        </w:rPr>
        <w:t>.</w:t>
      </w:r>
      <w:r w:rsidR="009C5271" w:rsidRPr="00176C94">
        <w:rPr>
          <w:rFonts w:ascii="Times New Roman" w:hAnsi="Times New Roman" w:cs="Times New Roman"/>
          <w:sz w:val="24"/>
          <w:szCs w:val="24"/>
        </w:rPr>
        <w:t>1</w:t>
      </w:r>
      <w:r w:rsidR="00FD519A" w:rsidRPr="00176C94">
        <w:rPr>
          <w:rFonts w:ascii="Times New Roman" w:hAnsi="Times New Roman" w:cs="Times New Roman"/>
          <w:sz w:val="24"/>
          <w:szCs w:val="24"/>
        </w:rPr>
        <w:t>.</w:t>
      </w:r>
      <w:r w:rsidRPr="00176C94">
        <w:rPr>
          <w:rFonts w:ascii="Times New Roman" w:hAnsi="Times New Roman" w:cs="Times New Roman"/>
          <w:sz w:val="24"/>
          <w:szCs w:val="24"/>
        </w:rPr>
        <w:t>202</w:t>
      </w:r>
      <w:r w:rsidR="001B7FA5" w:rsidRPr="00176C94">
        <w:rPr>
          <w:rFonts w:ascii="Times New Roman" w:hAnsi="Times New Roman" w:cs="Times New Roman"/>
          <w:sz w:val="24"/>
          <w:szCs w:val="24"/>
        </w:rPr>
        <w:t>3</w:t>
      </w:r>
    </w:p>
    <w:p w:rsidR="00E26353" w:rsidRPr="00176C94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Nazwa zadania: dostawy </w:t>
      </w:r>
      <w:r w:rsidR="009C5271" w:rsidRPr="00176C94">
        <w:rPr>
          <w:rFonts w:ascii="Times New Roman" w:eastAsia="Calibri" w:hAnsi="Times New Roman" w:cs="Times New Roman"/>
        </w:rPr>
        <w:t xml:space="preserve">ogórków i kapusty kwaszonej, ziemniaków jadalnych, warzyw, warzyw </w:t>
      </w:r>
      <w:r w:rsidR="001B7FA5" w:rsidRPr="00176C94">
        <w:rPr>
          <w:rFonts w:ascii="Times New Roman" w:eastAsia="Calibri" w:hAnsi="Times New Roman" w:cs="Times New Roman"/>
        </w:rPr>
        <w:br/>
      </w:r>
      <w:r w:rsidR="009C5271" w:rsidRPr="00176C94">
        <w:rPr>
          <w:rFonts w:ascii="Times New Roman" w:eastAsia="Calibri" w:hAnsi="Times New Roman" w:cs="Times New Roman"/>
        </w:rPr>
        <w:t>i owoców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Domu Pomocy Społecznej w Górze Kalwarii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176C9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Pr="00176C94" w:rsidRDefault="001B332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176C94" w:rsidRDefault="001B332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8C5639" w:rsidRPr="00176C94">
        <w:rPr>
          <w:rFonts w:ascii="Times New Roman" w:hAnsi="Times New Roman" w:cs="Times New Roman"/>
          <w:sz w:val="24"/>
          <w:szCs w:val="24"/>
        </w:rPr>
        <w:t>09</w:t>
      </w:r>
      <w:r w:rsidR="001B7FA5" w:rsidRPr="00176C94">
        <w:rPr>
          <w:rFonts w:ascii="Times New Roman" w:hAnsi="Times New Roman" w:cs="Times New Roman"/>
          <w:sz w:val="24"/>
          <w:szCs w:val="24"/>
        </w:rPr>
        <w:t>.01.2023</w:t>
      </w:r>
      <w:r w:rsidR="00837A76" w:rsidRPr="00176C94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176C94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176C94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176C94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..4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176C94">
        <w:rPr>
          <w:rFonts w:ascii="Times New Roman" w:hAnsi="Times New Roman" w:cs="Times New Roman"/>
          <w:sz w:val="24"/>
          <w:szCs w:val="24"/>
        </w:rPr>
        <w:t>N</w:t>
      </w:r>
      <w:r w:rsidRPr="00176C94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176C94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 w:rsidRPr="00176C94">
        <w:rPr>
          <w:rFonts w:ascii="Times New Roman" w:hAnsi="Times New Roman" w:cs="Times New Roman"/>
          <w:sz w:val="24"/>
          <w:szCs w:val="24"/>
        </w:rPr>
        <w:t>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 w:rsidRPr="00176C94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 w:rsidRPr="00176C94">
        <w:rPr>
          <w:rFonts w:ascii="Times New Roman" w:hAnsi="Times New Roman" w:cs="Times New Roman"/>
          <w:sz w:val="24"/>
          <w:szCs w:val="24"/>
        </w:rPr>
        <w:t>…..5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176C94">
        <w:rPr>
          <w:rFonts w:ascii="Times New Roman" w:hAnsi="Times New Roman" w:cs="Times New Roman"/>
          <w:sz w:val="24"/>
          <w:szCs w:val="24"/>
        </w:rPr>
        <w:t>ŚRODKACH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176C94">
        <w:rPr>
          <w:rFonts w:ascii="Times New Roman" w:hAnsi="Times New Roman" w:cs="Times New Roman"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Pr="00176C94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Pr="00176C94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</w:t>
      </w:r>
      <w:r w:rsidR="00B26F65" w:rsidRPr="00176C94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176C94">
        <w:rPr>
          <w:rFonts w:ascii="Times New Roman" w:hAnsi="Times New Roman" w:cs="Times New Roman"/>
          <w:sz w:val="24"/>
          <w:szCs w:val="24"/>
        </w:rPr>
        <w:tab/>
      </w:r>
      <w:r w:rsidR="00837A76" w:rsidRPr="00176C94">
        <w:rPr>
          <w:rFonts w:ascii="Times New Roman" w:hAnsi="Times New Roman" w:cs="Times New Roman"/>
          <w:sz w:val="24"/>
          <w:szCs w:val="24"/>
        </w:rPr>
        <w:t>6</w:t>
      </w:r>
    </w:p>
    <w:p w:rsidR="00137F21" w:rsidRPr="00176C94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176C94" w:rsidRDefault="00137F21" w:rsidP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X. WSKAZANIE OSÓB UPRAWNIONYCH DO KOMUNIKOWANIA SIĘ </w:t>
      </w:r>
      <w:r w:rsidRPr="00176C94">
        <w:rPr>
          <w:rFonts w:ascii="Times New Roman" w:hAnsi="Times New Roman" w:cs="Times New Roman"/>
          <w:sz w:val="24"/>
          <w:szCs w:val="24"/>
        </w:rPr>
        <w:br/>
        <w:t>Z WYKONAWCAMI …………………………………………………………………………</w:t>
      </w:r>
      <w:r w:rsidR="001C723C" w:rsidRPr="00176C94">
        <w:rPr>
          <w:rFonts w:ascii="Times New Roman" w:hAnsi="Times New Roman" w:cs="Times New Roman"/>
          <w:sz w:val="24"/>
          <w:szCs w:val="24"/>
        </w:rPr>
        <w:t>7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 w:rsidRPr="00176C94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...</w:t>
      </w:r>
      <w:r w:rsidR="00AA565B" w:rsidRPr="00176C94">
        <w:rPr>
          <w:rFonts w:ascii="Times New Roman" w:hAnsi="Times New Roman" w:cs="Times New Roman"/>
          <w:sz w:val="24"/>
          <w:szCs w:val="24"/>
        </w:rPr>
        <w:t>7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 w:rsidRPr="00176C94">
        <w:rPr>
          <w:rFonts w:ascii="Times New Roman" w:hAnsi="Times New Roman" w:cs="Times New Roman"/>
          <w:sz w:val="24"/>
          <w:szCs w:val="24"/>
        </w:rPr>
        <w:t>………………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</w:t>
      </w:r>
      <w:r w:rsidR="00AA565B" w:rsidRPr="00176C94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 w:rsidRPr="00176C94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 w:rsidRPr="00176C94">
        <w:rPr>
          <w:rFonts w:ascii="Times New Roman" w:hAnsi="Times New Roman" w:cs="Times New Roman"/>
          <w:sz w:val="24"/>
          <w:szCs w:val="24"/>
        </w:rPr>
        <w:t>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</w:t>
      </w:r>
      <w:r w:rsidR="00AA565B" w:rsidRPr="00176C94">
        <w:rPr>
          <w:rFonts w:ascii="Times New Roman" w:hAnsi="Times New Roman" w:cs="Times New Roman"/>
          <w:sz w:val="24"/>
          <w:szCs w:val="24"/>
        </w:rPr>
        <w:t>.....</w:t>
      </w:r>
      <w:r w:rsidR="001C723C" w:rsidRPr="00176C94">
        <w:rPr>
          <w:rFonts w:ascii="Times New Roman" w:hAnsi="Times New Roman" w:cs="Times New Roman"/>
          <w:sz w:val="24"/>
          <w:szCs w:val="24"/>
        </w:rPr>
        <w:t>10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XIV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 w:rsidRPr="00176C9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176C94">
        <w:rPr>
          <w:rFonts w:ascii="Times New Roman" w:hAnsi="Times New Roman" w:cs="Times New Roman"/>
          <w:sz w:val="24"/>
          <w:szCs w:val="24"/>
        </w:rPr>
        <w:t>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…...</w:t>
      </w:r>
      <w:r w:rsidR="001C723C" w:rsidRPr="00176C94">
        <w:rPr>
          <w:rFonts w:ascii="Times New Roman" w:hAnsi="Times New Roman" w:cs="Times New Roman"/>
          <w:sz w:val="24"/>
          <w:szCs w:val="24"/>
        </w:rPr>
        <w:t>10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V. PODSTAWY WYKLUCZENIA</w:t>
      </w:r>
      <w:r w:rsidR="001C723C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 w:rsidRPr="00176C94">
        <w:rPr>
          <w:rFonts w:ascii="Times New Roman" w:hAnsi="Times New Roman" w:cs="Times New Roman"/>
          <w:sz w:val="24"/>
          <w:szCs w:val="24"/>
        </w:rPr>
        <w:t>.</w:t>
      </w:r>
      <w:r w:rsidR="001C723C" w:rsidRPr="00176C94">
        <w:rPr>
          <w:rFonts w:ascii="Times New Roman" w:hAnsi="Times New Roman" w:cs="Times New Roman"/>
          <w:sz w:val="24"/>
          <w:szCs w:val="24"/>
        </w:rPr>
        <w:t>11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XV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 w:rsidRPr="00176C9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</w:t>
      </w:r>
      <w:r w:rsidR="00301929" w:rsidRPr="00176C94">
        <w:rPr>
          <w:rFonts w:ascii="Times New Roman" w:hAnsi="Times New Roman" w:cs="Times New Roman"/>
          <w:sz w:val="24"/>
          <w:szCs w:val="24"/>
        </w:rPr>
        <w:t>.….1</w:t>
      </w:r>
      <w:r w:rsidR="001C723C" w:rsidRPr="00176C94">
        <w:rPr>
          <w:rFonts w:ascii="Times New Roman" w:hAnsi="Times New Roman" w:cs="Times New Roman"/>
          <w:sz w:val="24"/>
          <w:szCs w:val="24"/>
        </w:rPr>
        <w:t>2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XVI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 w:rsidRPr="00176C94">
        <w:rPr>
          <w:rFonts w:ascii="Times New Roman" w:hAnsi="Times New Roman" w:cs="Times New Roman"/>
          <w:sz w:val="24"/>
          <w:szCs w:val="24"/>
        </w:rPr>
        <w:t>…………  ……..1</w:t>
      </w:r>
      <w:r w:rsidR="001C723C" w:rsidRPr="00176C94">
        <w:rPr>
          <w:rFonts w:ascii="Times New Roman" w:hAnsi="Times New Roman" w:cs="Times New Roman"/>
          <w:sz w:val="24"/>
          <w:szCs w:val="24"/>
        </w:rPr>
        <w:t>2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XVI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 w:rsidRPr="00176C94">
        <w:rPr>
          <w:rFonts w:ascii="Times New Roman" w:hAnsi="Times New Roman" w:cs="Times New Roman"/>
          <w:sz w:val="24"/>
          <w:szCs w:val="24"/>
        </w:rPr>
        <w:t>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093B5B">
        <w:rPr>
          <w:rFonts w:ascii="Times New Roman" w:hAnsi="Times New Roman" w:cs="Times New Roman"/>
          <w:sz w:val="24"/>
          <w:szCs w:val="24"/>
        </w:rPr>
        <w:t>3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</w:t>
      </w:r>
      <w:r w:rsidR="00AA565B" w:rsidRPr="00176C94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1C723C" w:rsidRPr="00176C94">
        <w:rPr>
          <w:rFonts w:ascii="Times New Roman" w:hAnsi="Times New Roman" w:cs="Times New Roman"/>
          <w:sz w:val="24"/>
          <w:szCs w:val="24"/>
        </w:rPr>
        <w:t>3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Pr="00176C94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176C94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6A4A9B" w:rsidRPr="00176C94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 w:rsidRPr="00176C94">
        <w:rPr>
          <w:rFonts w:ascii="Times New Roman" w:hAnsi="Times New Roman" w:cs="Times New Roman"/>
          <w:sz w:val="24"/>
          <w:szCs w:val="24"/>
        </w:rPr>
        <w:tab/>
        <w:t>1</w:t>
      </w:r>
      <w:r w:rsidR="001C723C" w:rsidRPr="00176C94">
        <w:rPr>
          <w:rFonts w:ascii="Times New Roman" w:hAnsi="Times New Roman" w:cs="Times New Roman"/>
          <w:sz w:val="24"/>
          <w:szCs w:val="24"/>
        </w:rPr>
        <w:t>3</w:t>
      </w:r>
    </w:p>
    <w:p w:rsidR="006A4A9B" w:rsidRPr="00176C94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6A4A9B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X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="00F44804" w:rsidRPr="00176C94">
        <w:rPr>
          <w:rFonts w:ascii="Times New Roman" w:hAnsi="Times New Roman" w:cs="Times New Roman"/>
          <w:sz w:val="24"/>
          <w:szCs w:val="24"/>
        </w:rPr>
        <w:t>. ZAŁĄCZNIKI DO SWZ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1C723C" w:rsidRPr="00176C94">
        <w:rPr>
          <w:rFonts w:ascii="Times New Roman" w:hAnsi="Times New Roman" w:cs="Times New Roman"/>
          <w:sz w:val="24"/>
          <w:szCs w:val="24"/>
        </w:rPr>
        <w:t>5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176C94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Powiat Piaseczyński - </w:t>
      </w:r>
      <w:r w:rsidRPr="00176C94">
        <w:rPr>
          <w:rFonts w:ascii="Times New Roman" w:hAnsi="Times New Roman" w:cs="Times New Roman"/>
          <w:shd w:val="clear" w:color="auto" w:fill="FFFFFF"/>
        </w:rPr>
        <w:t>Dom Pomocy Społecznej w Górze Kalwarii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ul. Szpitalna 1</w:t>
      </w:r>
      <w:r w:rsidRPr="00176C94">
        <w:rPr>
          <w:rFonts w:ascii="Times New Roman" w:hAnsi="Times New Roman" w:cs="Times New Roman"/>
        </w:rPr>
        <w:t xml:space="preserve">, </w:t>
      </w:r>
      <w:r w:rsidRPr="00176C94">
        <w:rPr>
          <w:rFonts w:ascii="Times New Roman" w:hAnsi="Times New Roman" w:cs="Times New Roman"/>
          <w:shd w:val="clear" w:color="auto" w:fill="FFFFFF"/>
        </w:rPr>
        <w:t>05-530 Góra Kalwaria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Telefon: </w:t>
      </w:r>
      <w:r w:rsidRPr="00176C94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Faks: </w:t>
      </w:r>
      <w:r w:rsidRPr="00176C94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adres strony internetowej </w:t>
      </w:r>
      <w:r w:rsidRPr="00176C94">
        <w:rPr>
          <w:rFonts w:ascii="Times New Roman" w:hAnsi="Times New Roman" w:cs="Times New Roman"/>
        </w:rPr>
        <w:tab/>
      </w:r>
      <w:hyperlink r:id="rId8" w:history="1">
        <w:r w:rsidR="00B26F65" w:rsidRPr="00176C9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 w:rsidRPr="00176C94">
        <w:rPr>
          <w:rFonts w:ascii="Times New Roman" w:hAnsi="Times New Roman" w:cs="Times New Roman"/>
          <w:shd w:val="clear" w:color="auto" w:fill="FFFFFF"/>
        </w:rPr>
        <w:br/>
      </w:r>
      <w:r w:rsidRPr="00176C94">
        <w:rPr>
          <w:rFonts w:ascii="Times New Roman" w:hAnsi="Times New Roman" w:cs="Times New Roman"/>
        </w:rPr>
        <w:t xml:space="preserve">adres poczty elektronicznej </w:t>
      </w:r>
      <w:r w:rsidRPr="00176C94">
        <w:rPr>
          <w:rFonts w:ascii="Times New Roman" w:hAnsi="Times New Roman" w:cs="Times New Roman"/>
        </w:rPr>
        <w:tab/>
      </w:r>
      <w:r w:rsidRPr="00176C94">
        <w:rPr>
          <w:rFonts w:ascii="Times New Roman" w:hAnsi="Times New Roman" w:cs="Times New Roman"/>
          <w:shd w:val="clear" w:color="auto" w:fill="FFFFFF"/>
        </w:rPr>
        <w:t>przetargi@dpsgk.pl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</w:rPr>
        <w:t>Godziny urzędowania:</w:t>
      </w:r>
      <w:r w:rsidRPr="00176C94">
        <w:rPr>
          <w:rFonts w:ascii="Times New Roman" w:hAnsi="Times New Roman" w:cs="Times New Roman"/>
        </w:rPr>
        <w:tab/>
      </w:r>
      <w:r w:rsidRPr="00176C94">
        <w:rPr>
          <w:rFonts w:ascii="Times New Roman" w:hAnsi="Times New Roman" w:cs="Times New Roman"/>
          <w:shd w:val="clear" w:color="auto" w:fill="FFFFFF"/>
        </w:rPr>
        <w:t xml:space="preserve">poniedziałek 7:30 – 16:00; wtorek-czwartek 7:30 – 15:30; 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  <w:shd w:val="clear" w:color="auto" w:fill="FFFFFF"/>
        </w:rPr>
        <w:tab/>
        <w:t>piątek 7:30-15:00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br/>
      </w:r>
      <w:r w:rsidRPr="00176C94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176C94" w:rsidRDefault="009B4D8D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</w:rPr>
        <w:br/>
      </w:r>
      <w:r w:rsidR="0098516F" w:rsidRPr="00176C94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Zmiany i </w:t>
      </w:r>
      <w:r w:rsidRPr="00176C94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sz w:val="24"/>
          <w:szCs w:val="24"/>
        </w:rPr>
        <w:t>treści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Pr="00176C94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sz w:val="24"/>
          <w:szCs w:val="24"/>
        </w:rPr>
        <w:t>związane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sz w:val="24"/>
          <w:szCs w:val="24"/>
        </w:rPr>
        <w:br/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z </w:t>
      </w:r>
      <w:r w:rsidRPr="00176C94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Pr="00176C94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9" w:history="1">
        <w:r w:rsidR="005673D6"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176C94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Pr="00176C94" w:rsidRDefault="001D2875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hyperlink r:id="rId10" w:history="1">
        <w:r w:rsidR="00781139"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176C94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176C94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Postępowanie, którego dotyczy niniejsza Specyfikacja warunków zamówienia dotyczy zamówienia publicznego i oznaczone jest znakiem: </w:t>
      </w:r>
      <w:r w:rsidR="00F36A94" w:rsidRPr="00176C94">
        <w:rPr>
          <w:rFonts w:ascii="Times New Roman" w:hAnsi="Times New Roman" w:cs="Times New Roman"/>
          <w:b/>
          <w:sz w:val="24"/>
          <w:szCs w:val="24"/>
        </w:rPr>
        <w:t>AG.261.1.2023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E64D62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</w:t>
      </w:r>
      <w:r w:rsidR="004B7DB0" w:rsidRPr="00176C94">
        <w:rPr>
          <w:rFonts w:ascii="Times New Roman" w:hAnsi="Times New Roman" w:cs="Times New Roman"/>
          <w:sz w:val="24"/>
          <w:szCs w:val="24"/>
        </w:rPr>
        <w:t>k</w:t>
      </w:r>
      <w:r w:rsidRPr="00176C94">
        <w:rPr>
          <w:rFonts w:ascii="Times New Roman" w:hAnsi="Times New Roman" w:cs="Times New Roman"/>
          <w:sz w:val="24"/>
          <w:szCs w:val="24"/>
        </w:rPr>
        <w:t xml:space="preserve">orespondencji z Zamawiającym powinni powoływać się na ten znak. </w:t>
      </w:r>
    </w:p>
    <w:p w:rsidR="009B4D8D" w:rsidRPr="00176C9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176C9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176C94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 w:rsidRPr="00176C94">
        <w:rPr>
          <w:rFonts w:ascii="Times New Roman" w:hAnsi="Times New Roman" w:cs="Times New Roman"/>
          <w:sz w:val="24"/>
          <w:szCs w:val="24"/>
        </w:rPr>
        <w:t>2022</w:t>
      </w:r>
      <w:r w:rsidRPr="00176C94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 w:rsidRPr="00176C94">
        <w:rPr>
          <w:rFonts w:ascii="Times New Roman" w:hAnsi="Times New Roman" w:cs="Times New Roman"/>
          <w:sz w:val="24"/>
          <w:szCs w:val="24"/>
        </w:rPr>
        <w:t>1710</w:t>
      </w:r>
      <w:r w:rsidRPr="00176C94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br/>
      </w:r>
      <w:r w:rsidRPr="00176C94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644E73" w:rsidRPr="00176C94" w:rsidRDefault="00F44804" w:rsidP="00644E7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</w:rPr>
        <w:t>1. Przedmiotem zamówienia jest wykonanie</w:t>
      </w:r>
      <w:r w:rsidR="00192332" w:rsidRPr="00176C94">
        <w:rPr>
          <w:rFonts w:ascii="Times New Roman" w:hAnsi="Times New Roman" w:cs="Times New Roman"/>
          <w:sz w:val="24"/>
          <w:szCs w:val="24"/>
        </w:rPr>
        <w:t xml:space="preserve"> zamówienia z podziałem na cztery zadania</w:t>
      </w:r>
      <w:r w:rsidR="00644E73" w:rsidRPr="00176C94">
        <w:rPr>
          <w:rFonts w:ascii="Times New Roman" w:hAnsi="Times New Roman" w:cs="Times New Roman"/>
          <w:sz w:val="24"/>
          <w:szCs w:val="24"/>
        </w:rPr>
        <w:t xml:space="preserve">: </w:t>
      </w:r>
      <w:r w:rsidR="00FD519A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1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ogórków i kapusty kwaszonej - wg załącznika nr 1 do SWZ 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2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ziemniaków jadalnych - wg załącznika nr 2 do SWZ 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3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warzyw - wg załącznika nr 3 do SWZ 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4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warzyw  i owoców - wg załącznika nr 4 do SWZ  </w:t>
      </w:r>
    </w:p>
    <w:p w:rsidR="009B4D8D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2. Nazwy i kody zamówienia według Wsp</w:t>
      </w:r>
      <w:r w:rsidR="00773A88" w:rsidRPr="00176C94">
        <w:rPr>
          <w:rFonts w:ascii="Times New Roman" w:hAnsi="Times New Roman" w:cs="Times New Roman"/>
          <w:sz w:val="24"/>
          <w:szCs w:val="24"/>
        </w:rPr>
        <w:t xml:space="preserve">ólnego Słownika Zamówień (CPV):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spacing w:before="60" w:after="6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</w:rPr>
        <w:t>Kody Wspólnego Słownika Zamówień: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eastAsia="Arial" w:hAnsi="Times New Roman" w:cs="Times New Roman"/>
          <w:shd w:val="clear" w:color="auto" w:fill="FFFFFF"/>
        </w:rPr>
        <w:lastRenderedPageBreak/>
        <w:t>z</w:t>
      </w:r>
      <w:r w:rsidRPr="00176C94">
        <w:rPr>
          <w:rFonts w:ascii="Times New Roman" w:hAnsi="Times New Roman" w:cs="Times New Roman"/>
          <w:shd w:val="clear" w:color="auto" w:fill="FFFFFF"/>
        </w:rPr>
        <w:t xml:space="preserve">adanie nr 1 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  15 33 11 42-4; 15 33 10 00-7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zadanie nr 2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 03 21 21 00-1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zadanie nr 3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 03 22 10 00-6 , 03 21 21 00-1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zadanie nr 4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eastAsia="Arial" w:hAnsi="Times New Roman" w:cs="Times New Roman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CPV, 03 22 10 00-6, 03 22 22 20-1.</w:t>
      </w:r>
    </w:p>
    <w:p w:rsidR="003C46FB" w:rsidRPr="00176C94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44E73" w:rsidRPr="00176C94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 w:rsidRPr="00176C94">
        <w:rPr>
          <w:rFonts w:ascii="Times New Roman" w:hAnsi="Times New Roman" w:cs="Times New Roman"/>
          <w:sz w:val="24"/>
          <w:szCs w:val="24"/>
        </w:rPr>
        <w:t>.</w:t>
      </w:r>
    </w:p>
    <w:p w:rsidR="003C46FB" w:rsidRPr="00176C94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B0E97" w:rsidRPr="00176C94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Wykonawca zobowiązany jest zrealizować przedmiot zamówienia w</w:t>
      </w:r>
      <w:r w:rsidR="00130B0E" w:rsidRPr="00176C94">
        <w:rPr>
          <w:rFonts w:ascii="Times New Roman" w:hAnsi="Times New Roman" w:cs="Times New Roman"/>
          <w:sz w:val="24"/>
          <w:szCs w:val="24"/>
        </w:rPr>
        <w:t xml:space="preserve"> systematycznych dostawach, w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176C94">
        <w:rPr>
          <w:rFonts w:ascii="Times New Roman" w:hAnsi="Times New Roman" w:cs="Times New Roman"/>
          <w:sz w:val="24"/>
          <w:szCs w:val="24"/>
        </w:rPr>
        <w:t>okresie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176C94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176C94">
        <w:rPr>
          <w:rFonts w:ascii="Times New Roman" w:hAnsi="Times New Roman" w:cs="Times New Roman"/>
          <w:sz w:val="24"/>
          <w:szCs w:val="24"/>
        </w:rPr>
        <w:t>31.12.2023</w:t>
      </w:r>
      <w:r w:rsidR="00773A88" w:rsidRPr="00176C94">
        <w:rPr>
          <w:rFonts w:ascii="Times New Roman" w:hAnsi="Times New Roman" w:cs="Times New Roman"/>
          <w:sz w:val="24"/>
          <w:szCs w:val="24"/>
        </w:rPr>
        <w:t xml:space="preserve">r. </w:t>
      </w:r>
      <w:r w:rsidRPr="00176C94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176C94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176C94">
        <w:rPr>
          <w:rFonts w:ascii="Times New Roman" w:hAnsi="Times New Roman" w:cs="Times New Roman"/>
          <w:sz w:val="24"/>
          <w:szCs w:val="24"/>
        </w:rPr>
        <w:t>określa</w:t>
      </w:r>
      <w:r w:rsidR="00644E73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176C94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4501A">
        <w:rPr>
          <w:rFonts w:ascii="Times New Roman" w:hAnsi="Times New Roman" w:cs="Times New Roman"/>
          <w:sz w:val="24"/>
          <w:szCs w:val="24"/>
        </w:rPr>
        <w:t>8</w:t>
      </w:r>
      <w:r w:rsidR="00AB0E97" w:rsidRPr="00176C94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176C94">
        <w:rPr>
          <w:rFonts w:ascii="Times New Roman" w:hAnsi="Times New Roman" w:cs="Times New Roman"/>
          <w:sz w:val="24"/>
          <w:szCs w:val="24"/>
        </w:rPr>
        <w:t>.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176C94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176C94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34501A">
        <w:rPr>
          <w:rFonts w:ascii="Times New Roman" w:hAnsi="Times New Roman" w:cs="Times New Roman"/>
          <w:sz w:val="24"/>
          <w:szCs w:val="24"/>
        </w:rPr>
        <w:t>8</w:t>
      </w:r>
      <w:r w:rsidRPr="00176C94">
        <w:rPr>
          <w:rFonts w:ascii="Times New Roman" w:hAnsi="Times New Roman" w:cs="Times New Roman"/>
          <w:sz w:val="24"/>
          <w:szCs w:val="24"/>
        </w:rPr>
        <w:t xml:space="preserve"> oraz danych zawartych w ofercie.</w:t>
      </w:r>
    </w:p>
    <w:p w:rsidR="00F60A2B" w:rsidRPr="00176C94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176C94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t>środkach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</w:p>
    <w:p w:rsidR="00EC16E5" w:rsidRPr="00176C94" w:rsidRDefault="00EC16E5" w:rsidP="00EC16E5">
      <w:pPr>
        <w:autoSpaceDE w:val="0"/>
        <w:autoSpaceDN w:val="0"/>
        <w:adjustRightInd w:val="0"/>
        <w:spacing w:after="48"/>
        <w:rPr>
          <w:rFonts w:ascii="Arial" w:hAnsi="Arial" w:cs="Arial"/>
        </w:rPr>
      </w:pPr>
    </w:p>
    <w:p w:rsidR="00305385" w:rsidRPr="00E64D62" w:rsidRDefault="00305385" w:rsidP="00305385">
      <w:pPr>
        <w:autoSpaceDE w:val="0"/>
        <w:autoSpaceDN w:val="0"/>
        <w:adjustRightInd w:val="0"/>
        <w:spacing w:after="48"/>
        <w:rPr>
          <w:rFonts w:ascii="Arial" w:hAnsi="Arial" w:cs="Arial"/>
        </w:rPr>
      </w:pP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z postępowaniem o udzielenie zamówienia.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305385" w:rsidRPr="00CA317A" w:rsidRDefault="00305385" w:rsidP="00305385">
      <w:pPr>
        <w:ind w:left="426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1" w:history="1">
        <w:r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2" w:history="1">
        <w:r w:rsidR="00D8014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8014D"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oraz informacje zamieszczone w zakładce „Centrum Pomocy”.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 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z usług Platformy e-Zamówienia oraz informacje dotyczące specyfikacji połączenia określa Regulamin Platformy e-Zamówienia.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e-mail: przetargi@dpsgk.pl (nie dotyczy składania ofert w postępowaniu).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left="426" w:right="62" w:hanging="42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Zamawiający nie przewiduje sposobu komunikowania się z Wykonawcami w inny sposób niż przy użyciu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środków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komunikacji elektronicznej, wskazanych w SWZ.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176C9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176C9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176C94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176C94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 w:rsidRPr="00176C94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 w:rsidRPr="00176C94">
        <w:rPr>
          <w:rFonts w:ascii="Times New Roman" w:hAnsi="Times New Roman" w:cs="Times New Roman"/>
          <w:sz w:val="24"/>
          <w:szCs w:val="24"/>
        </w:rPr>
        <w:br/>
      </w:r>
      <w:r w:rsidR="00372FE9" w:rsidRPr="00176C94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176C94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176C94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176C94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176C94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lastRenderedPageBreak/>
        <w:t>w terminie, o którym mowa w ust. 1, zamawiający nie ma obowiązku udzielania wyjaśnień SWZ oraz obowiązku przedłużenia terminu składania ofert.</w:t>
      </w:r>
    </w:p>
    <w:p w:rsidR="00451304" w:rsidRPr="00176C94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176C9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X. Wskazanie osób uprawnionych do komunikowania sie z Wykonawcami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Główny Specjalista Anna Pełka – w sprawach proceduralnych 22 727 35 04 wew. 226</w:t>
      </w:r>
    </w:p>
    <w:p w:rsidR="00451304" w:rsidRPr="00176C94" w:rsidRDefault="0024582E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Kierownik Działu Żywienia</w:t>
      </w:r>
      <w:r w:rsidR="00451304" w:rsidRPr="00176C94">
        <w:rPr>
          <w:rFonts w:ascii="Times New Roman" w:hAnsi="Times New Roman" w:cs="Times New Roman"/>
          <w:sz w:val="24"/>
          <w:szCs w:val="24"/>
        </w:rPr>
        <w:t xml:space="preserve"> – </w:t>
      </w:r>
      <w:r w:rsidRPr="00176C94">
        <w:rPr>
          <w:rFonts w:ascii="Times New Roman" w:hAnsi="Times New Roman" w:cs="Times New Roman"/>
          <w:sz w:val="24"/>
          <w:szCs w:val="24"/>
        </w:rPr>
        <w:t>Katarzyna Rytko</w:t>
      </w:r>
      <w:r w:rsidR="00451304" w:rsidRPr="00176C94">
        <w:rPr>
          <w:rFonts w:ascii="Times New Roman" w:hAnsi="Times New Roman" w:cs="Times New Roman"/>
          <w:sz w:val="24"/>
          <w:szCs w:val="24"/>
        </w:rPr>
        <w:t xml:space="preserve"> – w sprawach merytorycznych 22 727 35 04 wew. </w:t>
      </w:r>
      <w:r w:rsidRPr="00176C94">
        <w:rPr>
          <w:rFonts w:ascii="Times New Roman" w:hAnsi="Times New Roman" w:cs="Times New Roman"/>
          <w:sz w:val="24"/>
          <w:szCs w:val="24"/>
        </w:rPr>
        <w:t>304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4976C1" w:rsidRPr="00176C94" w:rsidRDefault="004976C1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176C94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176C94">
        <w:rPr>
          <w:rFonts w:ascii="Times New Roman" w:hAnsi="Times New Roman" w:cs="Times New Roman"/>
          <w:b/>
          <w:sz w:val="24"/>
          <w:szCs w:val="24"/>
        </w:rPr>
        <w:t xml:space="preserve">30 dni tj. do dnia </w:t>
      </w:r>
      <w:r w:rsidR="0034501A" w:rsidRPr="0034501A">
        <w:rPr>
          <w:rFonts w:ascii="Times New Roman" w:hAnsi="Times New Roman" w:cs="Times New Roman"/>
          <w:b/>
          <w:sz w:val="24"/>
          <w:szCs w:val="24"/>
        </w:rPr>
        <w:t>22</w:t>
      </w:r>
      <w:r w:rsidR="002500B4" w:rsidRPr="0034501A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34501A">
        <w:rPr>
          <w:rFonts w:ascii="Times New Roman" w:hAnsi="Times New Roman" w:cs="Times New Roman"/>
          <w:b/>
          <w:sz w:val="24"/>
          <w:szCs w:val="24"/>
        </w:rPr>
        <w:t>2</w:t>
      </w:r>
      <w:r w:rsidR="001B7FA5" w:rsidRPr="0034501A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34501A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3450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 w:rsidRPr="00176C94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176C94">
        <w:rPr>
          <w:rFonts w:ascii="Times New Roman" w:hAnsi="Times New Roman" w:cs="Times New Roman"/>
          <w:sz w:val="24"/>
          <w:szCs w:val="24"/>
        </w:rPr>
        <w:t>wybór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176C94">
        <w:rPr>
          <w:rFonts w:ascii="Times New Roman" w:hAnsi="Times New Roman" w:cs="Times New Roman"/>
          <w:sz w:val="24"/>
          <w:szCs w:val="24"/>
        </w:rPr>
        <w:t>nastąpi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176C94">
        <w:rPr>
          <w:rFonts w:ascii="Times New Roman" w:hAnsi="Times New Roman" w:cs="Times New Roman"/>
          <w:sz w:val="24"/>
          <w:szCs w:val="24"/>
        </w:rPr>
        <w:t>określonego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zwraca sie jednokrotnie do </w:t>
      </w:r>
      <w:r w:rsidR="00000AD4" w:rsidRPr="00176C94">
        <w:rPr>
          <w:rFonts w:ascii="Times New Roman" w:hAnsi="Times New Roman" w:cs="Times New Roman"/>
          <w:sz w:val="24"/>
          <w:szCs w:val="24"/>
        </w:rPr>
        <w:t>Wykonawców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176C94">
        <w:rPr>
          <w:rFonts w:ascii="Times New Roman" w:hAnsi="Times New Roman" w:cs="Times New Roman"/>
          <w:sz w:val="24"/>
          <w:szCs w:val="24"/>
        </w:rPr>
        <w:t>wyrażenie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176C94">
        <w:rPr>
          <w:rFonts w:ascii="Times New Roman" w:hAnsi="Times New Roman" w:cs="Times New Roman"/>
          <w:sz w:val="24"/>
          <w:szCs w:val="24"/>
        </w:rPr>
        <w:t>przedłużenie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176C94">
        <w:rPr>
          <w:rFonts w:ascii="Times New Roman" w:hAnsi="Times New Roman" w:cs="Times New Roman"/>
          <w:sz w:val="24"/>
          <w:szCs w:val="24"/>
        </w:rPr>
        <w:t>dłuższy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176C94">
        <w:rPr>
          <w:rFonts w:ascii="Times New Roman" w:hAnsi="Times New Roman" w:cs="Times New Roman"/>
          <w:sz w:val="24"/>
          <w:szCs w:val="24"/>
        </w:rPr>
        <w:t>niż</w:t>
      </w:r>
      <w:r w:rsidRPr="00176C94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176C94">
        <w:rPr>
          <w:rFonts w:ascii="Times New Roman" w:hAnsi="Times New Roman" w:cs="Times New Roman"/>
          <w:sz w:val="24"/>
          <w:szCs w:val="24"/>
        </w:rPr>
        <w:t>Przedłużenie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176C94">
        <w:rPr>
          <w:rFonts w:ascii="Times New Roman" w:hAnsi="Times New Roman" w:cs="Times New Roman"/>
          <w:sz w:val="24"/>
          <w:szCs w:val="24"/>
        </w:rPr>
        <w:t>złożenia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176C94">
        <w:rPr>
          <w:rFonts w:ascii="Times New Roman" w:hAnsi="Times New Roman" w:cs="Times New Roman"/>
          <w:sz w:val="24"/>
          <w:szCs w:val="24"/>
        </w:rPr>
        <w:t>Wykonawcę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176C9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176C94">
        <w:rPr>
          <w:rFonts w:ascii="Times New Roman" w:hAnsi="Times New Roman" w:cs="Times New Roman"/>
          <w:sz w:val="24"/>
          <w:szCs w:val="24"/>
        </w:rPr>
        <w:t>oświadczenia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176C94">
        <w:rPr>
          <w:rFonts w:ascii="Times New Roman" w:hAnsi="Times New Roman" w:cs="Times New Roman"/>
          <w:sz w:val="24"/>
          <w:szCs w:val="24"/>
        </w:rPr>
        <w:t>wyrażeniu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176C94">
        <w:rPr>
          <w:rFonts w:ascii="Times New Roman" w:hAnsi="Times New Roman" w:cs="Times New Roman"/>
          <w:sz w:val="24"/>
          <w:szCs w:val="24"/>
        </w:rPr>
        <w:t>przedłużenie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000AD4" w:rsidRPr="00176C94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176C94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w podglądzie postępowania w zakładce „Informacje podstawowe”.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EA6170" w:rsidRPr="00176C94" w:rsidRDefault="001D52B2" w:rsidP="001D52B2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 w:rsidR="001C723C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 w:rsidR="00EA6170" w:rsidRPr="00176C94"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EA6170" w:rsidRPr="00176C94" w:rsidRDefault="001D52B2" w:rsidP="00EA6170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Uwaga! Nie należy zmieniać nazwy pliku nadanej przez Platformę e-Zamówienia. Zapisany „Formularz ofertowy” należy zawsze otwierać w programie </w:t>
      </w:r>
      <w:proofErr w:type="spellStart"/>
      <w:r w:rsidRPr="00176C94">
        <w:rPr>
          <w:rFonts w:ascii="Times New Roman" w:hAnsi="Times New Roman" w:cs="Times New Roman"/>
          <w:color w:val="auto"/>
        </w:rPr>
        <w:t>Adobe</w:t>
      </w:r>
      <w:proofErr w:type="spellEnd"/>
      <w:r w:rsidRPr="00176C9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76C94">
        <w:rPr>
          <w:rFonts w:ascii="Times New Roman" w:hAnsi="Times New Roman" w:cs="Times New Roman"/>
          <w:color w:val="auto"/>
        </w:rPr>
        <w:t>Acrobat</w:t>
      </w:r>
      <w:proofErr w:type="spellEnd"/>
      <w:r w:rsidRPr="00176C94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176C94">
        <w:rPr>
          <w:rFonts w:ascii="Times New Roman" w:hAnsi="Times New Roman" w:cs="Times New Roman"/>
          <w:color w:val="auto"/>
        </w:rPr>
        <w:t>Reader</w:t>
      </w:r>
      <w:proofErr w:type="spellEnd"/>
      <w:r w:rsidRPr="00176C94">
        <w:rPr>
          <w:rFonts w:ascii="Times New Roman" w:hAnsi="Times New Roman" w:cs="Times New Roman"/>
          <w:color w:val="auto"/>
        </w:rPr>
        <w:t xml:space="preserve"> DC. </w:t>
      </w:r>
      <w:r w:rsidR="00EA6170" w:rsidRPr="00176C94">
        <w:rPr>
          <w:rFonts w:ascii="Times New Roman" w:hAnsi="Times New Roman" w:cs="Times New Roman"/>
          <w:color w:val="auto"/>
        </w:rPr>
        <w:br/>
        <w:t>6. Formularz ofertowy (po wypełnieniu i zapisaniu jako plik pdf) podpisuje się kwalifikowanym podpisem elektronicznym, podpisem zaufanym lub podpisem osobistym.</w:t>
      </w:r>
      <w:r w:rsidR="00EA6170" w:rsidRPr="00176C94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są </w:t>
      </w:r>
      <w:r w:rsidR="00EA6170" w:rsidRPr="00176C94">
        <w:rPr>
          <w:rFonts w:ascii="Times New Roman" w:hAnsi="Times New Roman" w:cs="Times New Roman"/>
          <w:color w:val="auto"/>
        </w:rPr>
        <w:lastRenderedPageBreak/>
        <w:t xml:space="preserve">zgodnie z ustawą </w:t>
      </w:r>
      <w:proofErr w:type="spellStart"/>
      <w:r w:rsidR="00EA6170" w:rsidRPr="00176C94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176C94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 w:rsidRPr="00176C94">
        <w:rPr>
          <w:rFonts w:ascii="Times New Roman" w:hAnsi="Times New Roman" w:cs="Times New Roman"/>
          <w:color w:val="auto"/>
        </w:rPr>
        <w:br/>
        <w:t>W zależności od rodzaju podpisu i jego typu (zewnętrzny, wewnętrzny) w polu „Załączniki</w:t>
      </w:r>
      <w:r w:rsidR="00EA6170" w:rsidRPr="00176C94">
        <w:rPr>
          <w:rFonts w:ascii="Times New Roman" w:hAnsi="Times New Roman" w:cs="Times New Roman"/>
          <w:color w:val="auto"/>
        </w:rPr>
        <w:br/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176C94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 w:rsidRPr="00176C94">
        <w:rPr>
          <w:rFonts w:ascii="Times New Roman" w:hAnsi="Times New Roman" w:cs="Times New Roman"/>
          <w:color w:val="auto"/>
        </w:rPr>
        <w:br/>
        <w:t xml:space="preserve">z opatrzeniem wszystkich dokumentów zawartych w tym pliku odpowiednio kwalifikowanym podpisem elektronicznym, podpisem zaufanym lub podpisem osobistym. </w:t>
      </w:r>
    </w:p>
    <w:p w:rsidR="001D52B2" w:rsidRPr="00176C94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7</w:t>
      </w:r>
      <w:r w:rsidR="001D52B2" w:rsidRPr="00176C94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176C94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176C94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176C94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8</w:t>
      </w:r>
      <w:r w:rsidR="001D52B2" w:rsidRPr="00176C94">
        <w:rPr>
          <w:rFonts w:ascii="Times New Roman" w:hAnsi="Times New Roman" w:cs="Times New Roman"/>
          <w:color w:val="auto"/>
        </w:rPr>
        <w:t xml:space="preserve">. Wykonawca dodaje wybrany z dysku i uprzednio podpisany „Formularz ofertowy” </w:t>
      </w:r>
      <w:r w:rsidR="0002342C"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>w pierwszym polu („Wypełniony formularz oferty”). W kolejnym polu („Załączniki i inne dokumenty przedstawione w ofercie przez Wykonawc</w:t>
      </w:r>
      <w:r w:rsidR="003C0127" w:rsidRPr="00176C94">
        <w:rPr>
          <w:rFonts w:ascii="Times New Roman" w:hAnsi="Times New Roman" w:cs="Times New Roman"/>
          <w:color w:val="auto"/>
        </w:rPr>
        <w:t xml:space="preserve">ę”) Wykonawca dodaje pozostałe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176C94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9</w:t>
      </w:r>
      <w:r w:rsidR="001D52B2" w:rsidRPr="00176C94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176C94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10</w:t>
      </w:r>
      <w:r w:rsidR="001D52B2" w:rsidRPr="00176C94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176C94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176C94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176C94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1</w:t>
      </w:r>
      <w:r w:rsidRPr="00176C94">
        <w:rPr>
          <w:rFonts w:ascii="Times New Roman" w:hAnsi="Times New Roman" w:cs="Times New Roman"/>
          <w:color w:val="auto"/>
        </w:rPr>
        <w:t xml:space="preserve">. Do oferty należy dołączyć wszystkie wymagane w ogłoszeniu i w SWZ dokumenty.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2</w:t>
      </w:r>
      <w:r w:rsidRPr="00176C94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3</w:t>
      </w:r>
      <w:r w:rsidRPr="00176C94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176C94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4</w:t>
      </w:r>
      <w:r w:rsidRPr="00176C94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176C94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5</w:t>
      </w:r>
      <w:r w:rsidRPr="00176C94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</w:t>
      </w:r>
      <w:r w:rsidRPr="00176C94">
        <w:rPr>
          <w:rFonts w:ascii="Times New Roman" w:hAnsi="Times New Roman" w:cs="Times New Roman"/>
          <w:color w:val="auto"/>
        </w:rPr>
        <w:lastRenderedPageBreak/>
        <w:t xml:space="preserve">Potwierdzeniu Odebrania (EPO). EPP i EPO dostępne są dla zalogowanego Wykonawcy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176C94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6</w:t>
      </w:r>
      <w:r w:rsidRPr="00176C94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176C94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17</w:t>
      </w:r>
      <w:r w:rsidR="001D52B2" w:rsidRPr="00176C94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176C94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18</w:t>
      </w:r>
      <w:r w:rsidR="001D52B2" w:rsidRPr="00176C94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176C94" w:rsidRDefault="00EA6170" w:rsidP="009961ED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19</w:t>
      </w:r>
      <w:r w:rsidR="009961ED" w:rsidRPr="00176C94">
        <w:rPr>
          <w:rFonts w:ascii="Times New Roman" w:hAnsi="Times New Roman" w:cs="Times New Roman"/>
          <w:color w:val="auto"/>
        </w:rPr>
        <w:t xml:space="preserve">.  </w:t>
      </w:r>
      <w:r w:rsidR="003C46FB" w:rsidRPr="00176C94">
        <w:rPr>
          <w:rFonts w:ascii="Times New Roman" w:hAnsi="Times New Roman" w:cs="Times New Roman"/>
          <w:color w:val="auto"/>
        </w:rPr>
        <w:t>Na ofertę składają się następ</w:t>
      </w:r>
      <w:r w:rsidR="00F26560" w:rsidRPr="00176C94">
        <w:rPr>
          <w:rFonts w:ascii="Times New Roman" w:hAnsi="Times New Roman" w:cs="Times New Roman"/>
          <w:color w:val="auto"/>
        </w:rPr>
        <w:t>ujące dokumenty i załączniki:</w:t>
      </w:r>
    </w:p>
    <w:p w:rsidR="00F26560" w:rsidRPr="00176C94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176C94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176C94">
        <w:rPr>
          <w:rFonts w:ascii="Times New Roman" w:hAnsi="Times New Roman" w:cs="Times New Roman"/>
          <w:sz w:val="24"/>
          <w:szCs w:val="24"/>
        </w:rPr>
        <w:t xml:space="preserve">- </w:t>
      </w:r>
      <w:r w:rsidR="003C46FB" w:rsidRPr="00176C94">
        <w:rPr>
          <w:rFonts w:ascii="Times New Roman" w:hAnsi="Times New Roman" w:cs="Times New Roman"/>
          <w:b/>
          <w:sz w:val="24"/>
          <w:szCs w:val="24"/>
        </w:rPr>
        <w:t>załącznik nr 5.</w:t>
      </w:r>
    </w:p>
    <w:p w:rsidR="009961ED" w:rsidRPr="00176C94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176C94">
        <w:rPr>
          <w:rFonts w:ascii="Times New Roman" w:hAnsi="Times New Roman" w:cs="Times New Roman"/>
          <w:sz w:val="24"/>
          <w:szCs w:val="24"/>
        </w:rPr>
        <w:t>Formularze cenowe w zakresie wybranych przez wykonawcę zadań od 1 do 4 - wypełnione i podpisane przez wykonawcę</w:t>
      </w:r>
    </w:p>
    <w:p w:rsidR="00000AD4" w:rsidRPr="00176C94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 w:rsidRPr="00176C94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F26560" w:rsidRPr="00176C94">
        <w:rPr>
          <w:rFonts w:ascii="Times New Roman" w:hAnsi="Times New Roman" w:cs="Times New Roman"/>
          <w:b/>
          <w:sz w:val="24"/>
          <w:szCs w:val="24"/>
        </w:rPr>
        <w:t>załącznik nr 8</w:t>
      </w:r>
    </w:p>
    <w:p w:rsidR="00671400" w:rsidRPr="00176C94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176C94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176C94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176C94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176C94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500B4" w:rsidRPr="00176C94">
        <w:rPr>
          <w:rFonts w:ascii="Times New Roman" w:hAnsi="Times New Roman" w:cs="Times New Roman"/>
          <w:b/>
          <w:sz w:val="24"/>
          <w:szCs w:val="24"/>
        </w:rPr>
        <w:t>6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do SWZ. W przypadku </w:t>
      </w:r>
      <w:r w:rsidR="00671400" w:rsidRPr="00176C94">
        <w:rPr>
          <w:rFonts w:ascii="Times New Roman" w:hAnsi="Times New Roman" w:cs="Times New Roman"/>
          <w:sz w:val="24"/>
          <w:szCs w:val="24"/>
        </w:rPr>
        <w:t>wspólnego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ubiegania sie o </w:t>
      </w:r>
      <w:r w:rsidR="00671400" w:rsidRPr="00176C94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176C94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176C94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176C94">
        <w:rPr>
          <w:rFonts w:ascii="Times New Roman" w:hAnsi="Times New Roman" w:cs="Times New Roman"/>
          <w:sz w:val="24"/>
          <w:szCs w:val="24"/>
        </w:rPr>
        <w:t>każdy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176C94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176C94">
        <w:rPr>
          <w:rFonts w:ascii="Times New Roman" w:hAnsi="Times New Roman" w:cs="Times New Roman"/>
          <w:sz w:val="24"/>
          <w:szCs w:val="24"/>
        </w:rPr>
        <w:t>;</w:t>
      </w:r>
    </w:p>
    <w:p w:rsidR="00671400" w:rsidRPr="00176C94" w:rsidRDefault="009961ED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</w:t>
      </w:r>
      <w:r w:rsidR="00EA6170" w:rsidRPr="00176C94">
        <w:rPr>
          <w:rFonts w:ascii="Times New Roman" w:hAnsi="Times New Roman" w:cs="Times New Roman"/>
          <w:sz w:val="24"/>
          <w:szCs w:val="24"/>
        </w:rPr>
        <w:t>0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57EBD" w:rsidRPr="00176C94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7EBD" w:rsidRPr="00176C94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176C94">
        <w:rPr>
          <w:rFonts w:ascii="Times New Roman" w:hAnsi="Times New Roman" w:cs="Times New Roman"/>
          <w:sz w:val="24"/>
          <w:szCs w:val="24"/>
        </w:rPr>
        <w:t>(jeżeli były wymagane)</w:t>
      </w:r>
      <w:r w:rsidRPr="00176C94">
        <w:rPr>
          <w:rFonts w:ascii="Times New Roman" w:hAnsi="Times New Roman" w:cs="Times New Roman"/>
          <w:sz w:val="24"/>
          <w:szCs w:val="24"/>
        </w:rPr>
        <w:t>;</w:t>
      </w:r>
    </w:p>
    <w:p w:rsidR="002500B4" w:rsidRPr="00176C94" w:rsidRDefault="002500B4" w:rsidP="00EA6170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 przypadku zadania nr 1 – dostawa ogórków i kapusty kwaszonej – decyzji sanitarnej zatwierdzającej działalność prowadzoną w zakresie kwaszenia kapusty i ogórków kwaszonych;</w:t>
      </w:r>
    </w:p>
    <w:p w:rsidR="002500B4" w:rsidRPr="00176C94" w:rsidRDefault="002500B4" w:rsidP="00EA6170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 przypadku zadania nr 2 – dostawy ziemniaków – decyzji w sprawie wpisu do rejestru przedsiębiorców z nadanym numerem rejestracyjnym;</w:t>
      </w:r>
    </w:p>
    <w:p w:rsidR="002500B4" w:rsidRPr="00176C94" w:rsidRDefault="002500B4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 przypadku zadania nr 3 – dostawa warzyw – decyzji w sprawie wpisu do rejestru przedsiębiorców z nadanym numerem rejestracyjnym, aktualna decyzja o posiadaniu areału, zaświadczenie o prowadzeniu dobrej praktyki rolnej lub zaświadczenie o wpisie do rejestru zakładów podlegających urzędowej kontroli organów państwowej inspekcji sanitarnej w zakresie magazynowania i obrotu warzywami;</w:t>
      </w:r>
    </w:p>
    <w:p w:rsidR="002500B4" w:rsidRPr="00176C94" w:rsidRDefault="002500B4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W przypadku zadania nr 4 – dostawa warzyw i owoców – zaświadczenie o wpisie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>do rejestru zakładów podlegających urzędowej kontroli organów państwowej inspekcji sanitarnej w zakresie magazynowania i obrotu owocami i warzywami;</w:t>
      </w:r>
    </w:p>
    <w:p w:rsidR="007A07C3" w:rsidRPr="00176C94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176C94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176C94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176C94">
        <w:rPr>
          <w:rFonts w:ascii="Times New Roman" w:hAnsi="Times New Roman" w:cs="Times New Roman"/>
          <w:sz w:val="24"/>
          <w:szCs w:val="24"/>
        </w:rPr>
        <w:t>275</w:t>
      </w:r>
      <w:r w:rsidRPr="00176C94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176C94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176C94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A0473" w:rsidRPr="00176C9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176C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bCs/>
          <w:sz w:val="24"/>
          <w:szCs w:val="24"/>
        </w:rPr>
        <w:t>do SWZ</w:t>
      </w:r>
      <w:r w:rsidRPr="00176C94">
        <w:rPr>
          <w:rFonts w:ascii="Times New Roman" w:hAnsi="Times New Roman" w:cs="Times New Roman"/>
          <w:sz w:val="24"/>
          <w:szCs w:val="24"/>
        </w:rPr>
        <w:t>;</w:t>
      </w:r>
    </w:p>
    <w:p w:rsidR="002C1AD9" w:rsidRPr="00176C94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176C94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6875C1" w:rsidRPr="00176C94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176C94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176C94" w:rsidRDefault="004354A0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7A07C3" w:rsidRPr="00176C94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176C94">
        <w:rPr>
          <w:rFonts w:ascii="Times New Roman" w:hAnsi="Times New Roman" w:cs="Times New Roman"/>
          <w:sz w:val="24"/>
          <w:szCs w:val="24"/>
        </w:rPr>
        <w:t>tnich 5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176C94">
        <w:rPr>
          <w:rFonts w:ascii="Times New Roman" w:hAnsi="Times New Roman" w:cs="Times New Roman"/>
          <w:sz w:val="24"/>
          <w:szCs w:val="24"/>
        </w:rPr>
        <w:t xml:space="preserve"> (minimum 5 dostaw)</w:t>
      </w:r>
      <w:r w:rsidR="002C1AD9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176C94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 w:rsidRPr="00176C94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176C94">
        <w:rPr>
          <w:rFonts w:ascii="Times New Roman" w:hAnsi="Times New Roman" w:cs="Times New Roman"/>
          <w:sz w:val="24"/>
          <w:szCs w:val="24"/>
        </w:rPr>
        <w:t>dostawy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te zostały wykonane, oraz załączeniem dowodów określających czy te </w:t>
      </w:r>
      <w:r w:rsidRPr="00176C94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- </w:t>
      </w:r>
      <w:r w:rsidRPr="00176C94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176C9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176C94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2500B4" w:rsidRPr="00176C9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FD519A" w:rsidRPr="00176C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176C94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176C94">
        <w:rPr>
          <w:rFonts w:ascii="Times New Roman" w:hAnsi="Times New Roman" w:cs="Times New Roman"/>
          <w:sz w:val="24"/>
          <w:szCs w:val="24"/>
        </w:rPr>
        <w:t>;</w:t>
      </w:r>
    </w:p>
    <w:p w:rsidR="00671400" w:rsidRPr="00176C94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</w:t>
      </w:r>
      <w:r w:rsidR="00EA6170" w:rsidRPr="00176C94">
        <w:rPr>
          <w:rFonts w:ascii="Times New Roman" w:hAnsi="Times New Roman" w:cs="Times New Roman"/>
          <w:sz w:val="24"/>
          <w:szCs w:val="24"/>
        </w:rPr>
        <w:t>1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176C94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176C94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176C94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176C94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</w:t>
      </w:r>
      <w:r w:rsidR="00EA6170" w:rsidRPr="00176C94">
        <w:rPr>
          <w:rFonts w:ascii="Times New Roman" w:hAnsi="Times New Roman" w:cs="Times New Roman"/>
          <w:sz w:val="24"/>
          <w:szCs w:val="24"/>
        </w:rPr>
        <w:t>2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176C94">
        <w:rPr>
          <w:rFonts w:ascii="Times New Roman" w:hAnsi="Times New Roman" w:cs="Times New Roman"/>
          <w:sz w:val="24"/>
          <w:szCs w:val="24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B26F65" w:rsidRPr="00176C94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176C94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176C94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B26F65" w:rsidRPr="00176C94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Pr="00176C94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23.</w:t>
      </w:r>
      <w:r w:rsidR="00363E40" w:rsidRPr="00176C94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363E40" w:rsidRPr="00176C94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176C94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176C94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24.</w:t>
      </w:r>
      <w:r w:rsidR="006875C1" w:rsidRPr="00176C94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176C94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176C94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Pr="00176C9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XII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:rsidR="00A724B7" w:rsidRPr="00176C94" w:rsidRDefault="00A724B7" w:rsidP="00451304">
      <w:pPr>
        <w:rPr>
          <w:rFonts w:ascii="Times New Roman" w:hAnsi="Times New Roman" w:cs="Times New Roman"/>
          <w:b/>
          <w:sz w:val="24"/>
          <w:szCs w:val="24"/>
        </w:rPr>
      </w:pPr>
    </w:p>
    <w:p w:rsidR="001D52B2" w:rsidRPr="0034501A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34501A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34501A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34501A" w:rsidRPr="0034501A">
        <w:rPr>
          <w:rFonts w:ascii="Times New Roman" w:hAnsi="Times New Roman" w:cs="Times New Roman"/>
          <w:b/>
          <w:sz w:val="24"/>
          <w:szCs w:val="24"/>
        </w:rPr>
        <w:t>23</w:t>
      </w:r>
      <w:r w:rsidR="00837A76" w:rsidRPr="0034501A">
        <w:rPr>
          <w:rFonts w:ascii="Times New Roman" w:hAnsi="Times New Roman" w:cs="Times New Roman"/>
          <w:b/>
          <w:sz w:val="24"/>
          <w:szCs w:val="24"/>
        </w:rPr>
        <w:t>.</w:t>
      </w:r>
      <w:r w:rsidR="002500B4" w:rsidRPr="0034501A">
        <w:rPr>
          <w:rFonts w:ascii="Times New Roman" w:hAnsi="Times New Roman" w:cs="Times New Roman"/>
          <w:b/>
          <w:sz w:val="24"/>
          <w:szCs w:val="24"/>
        </w:rPr>
        <w:t>01</w:t>
      </w:r>
      <w:r w:rsidR="001B7FA5" w:rsidRPr="0034501A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34501A">
        <w:rPr>
          <w:rFonts w:ascii="Times New Roman" w:hAnsi="Times New Roman" w:cs="Times New Roman"/>
          <w:b/>
          <w:sz w:val="24"/>
          <w:szCs w:val="24"/>
        </w:rPr>
        <w:t>r.</w:t>
      </w:r>
      <w:r w:rsidRPr="0034501A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8216A7" w:rsidRPr="0034501A">
        <w:rPr>
          <w:rFonts w:ascii="Times New Roman" w:hAnsi="Times New Roman" w:cs="Times New Roman"/>
          <w:b/>
          <w:sz w:val="24"/>
          <w:szCs w:val="24"/>
        </w:rPr>
        <w:t>10</w:t>
      </w:r>
      <w:r w:rsidR="00837A76" w:rsidRPr="0034501A">
        <w:rPr>
          <w:rFonts w:ascii="Times New Roman" w:hAnsi="Times New Roman" w:cs="Times New Roman"/>
          <w:b/>
          <w:sz w:val="24"/>
          <w:szCs w:val="24"/>
        </w:rPr>
        <w:t>.00.</w:t>
      </w:r>
    </w:p>
    <w:p w:rsidR="00451304" w:rsidRPr="0034501A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34501A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34501A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>5</w:t>
      </w:r>
      <w:r w:rsidR="00451304" w:rsidRPr="0034501A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34501A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>6</w:t>
      </w:r>
      <w:r w:rsidR="00451304" w:rsidRPr="0034501A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34501A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34501A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34501A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34501A">
        <w:rPr>
          <w:rFonts w:ascii="Times New Roman" w:hAnsi="Times New Roman" w:cs="Times New Roman"/>
          <w:b/>
          <w:sz w:val="24"/>
          <w:szCs w:val="24"/>
        </w:rPr>
        <w:t>I</w:t>
      </w:r>
      <w:r w:rsidRPr="0034501A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34501A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34501A" w:rsidRDefault="00671400" w:rsidP="009B4D8D">
      <w:pPr>
        <w:rPr>
          <w:rFonts w:ascii="Times New Roman" w:hAnsi="Times New Roman" w:cs="Times New Roman"/>
          <w:sz w:val="24"/>
          <w:szCs w:val="24"/>
        </w:rPr>
      </w:pPr>
    </w:p>
    <w:p w:rsidR="00671400" w:rsidRPr="0034501A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34501A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34501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34501A" w:rsidRPr="0034501A">
        <w:rPr>
          <w:rFonts w:ascii="Times New Roman" w:hAnsi="Times New Roman" w:cs="Times New Roman"/>
          <w:b/>
          <w:sz w:val="24"/>
          <w:szCs w:val="24"/>
        </w:rPr>
        <w:t>23</w:t>
      </w:r>
      <w:r w:rsidR="001B7FA5" w:rsidRPr="0034501A">
        <w:rPr>
          <w:rFonts w:ascii="Times New Roman" w:hAnsi="Times New Roman" w:cs="Times New Roman"/>
          <w:b/>
          <w:sz w:val="24"/>
          <w:szCs w:val="24"/>
        </w:rPr>
        <w:t>.01.2023</w:t>
      </w:r>
      <w:r w:rsidR="00837A76" w:rsidRPr="0034501A">
        <w:rPr>
          <w:rFonts w:ascii="Times New Roman" w:hAnsi="Times New Roman" w:cs="Times New Roman"/>
          <w:b/>
          <w:sz w:val="24"/>
          <w:szCs w:val="24"/>
        </w:rPr>
        <w:t>r.</w:t>
      </w:r>
      <w:r w:rsidRPr="0034501A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34501A">
        <w:rPr>
          <w:rFonts w:ascii="Times New Roman" w:hAnsi="Times New Roman" w:cs="Times New Roman"/>
          <w:b/>
          <w:sz w:val="24"/>
          <w:szCs w:val="24"/>
        </w:rPr>
        <w:t>10</w:t>
      </w:r>
      <w:r w:rsidR="0034501A" w:rsidRPr="0034501A">
        <w:rPr>
          <w:rFonts w:ascii="Times New Roman" w:hAnsi="Times New Roman" w:cs="Times New Roman"/>
          <w:b/>
          <w:sz w:val="24"/>
          <w:szCs w:val="24"/>
        </w:rPr>
        <w:t>.3</w:t>
      </w:r>
      <w:r w:rsidR="00837A76" w:rsidRPr="0034501A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176C94">
        <w:rPr>
          <w:rFonts w:ascii="Times New Roman" w:hAnsi="Times New Roman" w:cs="Times New Roman"/>
          <w:sz w:val="24"/>
          <w:szCs w:val="24"/>
        </w:rPr>
        <w:t>najpóźniej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176C94">
        <w:rPr>
          <w:rFonts w:ascii="Times New Roman" w:hAnsi="Times New Roman" w:cs="Times New Roman"/>
          <w:sz w:val="24"/>
          <w:szCs w:val="24"/>
        </w:rPr>
        <w:t>udostępnia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informację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176C94">
        <w:rPr>
          <w:rFonts w:ascii="Times New Roman" w:hAnsi="Times New Roman" w:cs="Times New Roman"/>
          <w:sz w:val="24"/>
          <w:szCs w:val="24"/>
        </w:rPr>
        <w:t>jaką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176C94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176C94">
        <w:rPr>
          <w:rFonts w:ascii="Times New Roman" w:hAnsi="Times New Roman" w:cs="Times New Roman"/>
          <w:sz w:val="24"/>
          <w:szCs w:val="24"/>
        </w:rPr>
        <w:t>udostępnia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 w:rsidRPr="00176C94">
        <w:rPr>
          <w:rFonts w:ascii="Times New Roman" w:hAnsi="Times New Roman" w:cs="Times New Roman"/>
          <w:sz w:val="24"/>
          <w:szCs w:val="24"/>
        </w:rPr>
        <w:t>n</w:t>
      </w:r>
      <w:r w:rsidRPr="00176C94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176C94">
        <w:rPr>
          <w:rFonts w:ascii="Times New Roman" w:hAnsi="Times New Roman" w:cs="Times New Roman"/>
          <w:sz w:val="24"/>
          <w:szCs w:val="24"/>
        </w:rPr>
        <w:t>działalności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176C94">
        <w:rPr>
          <w:rFonts w:ascii="Times New Roman" w:hAnsi="Times New Roman" w:cs="Times New Roman"/>
          <w:sz w:val="24"/>
          <w:szCs w:val="24"/>
        </w:rPr>
        <w:t>wykonawców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176C94" w:rsidRDefault="00A76FF5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4.2. c</w:t>
      </w:r>
      <w:r w:rsidR="00F44804" w:rsidRPr="00176C94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5. W przypadku wystąpienia awarii systemu teleinformatycznego,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która</w:t>
      </w:r>
      <w:r w:rsidRPr="00176C94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176C94">
        <w:rPr>
          <w:rFonts w:ascii="Times New Roman" w:hAnsi="Times New Roman" w:cs="Times New Roman"/>
          <w:sz w:val="24"/>
          <w:szCs w:val="24"/>
        </w:rPr>
        <w:t>możliwości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176C94">
        <w:rPr>
          <w:rFonts w:ascii="Times New Roman" w:hAnsi="Times New Roman" w:cs="Times New Roman"/>
          <w:sz w:val="24"/>
          <w:szCs w:val="24"/>
        </w:rPr>
        <w:t>określonym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176C94">
        <w:rPr>
          <w:rFonts w:ascii="Times New Roman" w:hAnsi="Times New Roman" w:cs="Times New Roman"/>
          <w:sz w:val="24"/>
          <w:szCs w:val="24"/>
        </w:rPr>
        <w:t>usunięciu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B24AC4" w:rsidRPr="00176C94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176C94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176C94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176C94">
        <w:rPr>
          <w:rFonts w:ascii="Times New Roman" w:hAnsi="Times New Roman" w:cs="Times New Roman"/>
          <w:sz w:val="24"/>
          <w:szCs w:val="24"/>
        </w:rPr>
        <w:t>Wykonawcę</w:t>
      </w:r>
      <w:r w:rsidRPr="00176C9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176C94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176C94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3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4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5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7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8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19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0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1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2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3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4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5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176C94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176C94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urzędującego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176C94">
        <w:rPr>
          <w:rFonts w:ascii="Times New Roman" w:hAnsi="Times New Roman" w:cs="Times New Roman"/>
          <w:sz w:val="24"/>
          <w:szCs w:val="24"/>
        </w:rPr>
        <w:t>zarządzającego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176C94">
        <w:rPr>
          <w:rFonts w:ascii="Times New Roman" w:hAnsi="Times New Roman" w:cs="Times New Roman"/>
          <w:sz w:val="24"/>
          <w:szCs w:val="24"/>
        </w:rPr>
        <w:t>wspólnika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176C94">
        <w:rPr>
          <w:rFonts w:ascii="Times New Roman" w:hAnsi="Times New Roman" w:cs="Times New Roman"/>
          <w:sz w:val="24"/>
          <w:szCs w:val="24"/>
        </w:rPr>
        <w:t>spółki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176C94">
        <w:rPr>
          <w:rFonts w:ascii="Times New Roman" w:hAnsi="Times New Roman" w:cs="Times New Roman"/>
          <w:sz w:val="24"/>
          <w:szCs w:val="24"/>
        </w:rPr>
        <w:t>spółce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176C94">
        <w:rPr>
          <w:rFonts w:ascii="Times New Roman" w:hAnsi="Times New Roman" w:cs="Times New Roman"/>
          <w:sz w:val="24"/>
          <w:szCs w:val="24"/>
        </w:rPr>
        <w:t>spółce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176C94">
        <w:rPr>
          <w:rFonts w:ascii="Times New Roman" w:hAnsi="Times New Roman" w:cs="Times New Roman"/>
          <w:sz w:val="24"/>
          <w:szCs w:val="24"/>
        </w:rPr>
        <w:t>przestępstwo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176C94">
        <w:rPr>
          <w:rFonts w:ascii="Times New Roman" w:hAnsi="Times New Roman" w:cs="Times New Roman"/>
          <w:sz w:val="24"/>
          <w:szCs w:val="24"/>
        </w:rPr>
        <w:t>sądu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176C94">
        <w:rPr>
          <w:rFonts w:ascii="Times New Roman" w:hAnsi="Times New Roman" w:cs="Times New Roman"/>
          <w:sz w:val="24"/>
          <w:szCs w:val="24"/>
        </w:rPr>
        <w:t>ostateczną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decyzję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administracyjną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176C94">
        <w:rPr>
          <w:rFonts w:ascii="Times New Roman" w:hAnsi="Times New Roman" w:cs="Times New Roman"/>
          <w:sz w:val="24"/>
          <w:szCs w:val="24"/>
        </w:rPr>
        <w:t>podatków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176C94">
        <w:rPr>
          <w:rFonts w:ascii="Times New Roman" w:hAnsi="Times New Roman" w:cs="Times New Roman"/>
          <w:sz w:val="24"/>
          <w:szCs w:val="24"/>
        </w:rPr>
        <w:t>wniosków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176C94">
        <w:rPr>
          <w:rFonts w:ascii="Times New Roman" w:hAnsi="Times New Roman" w:cs="Times New Roman"/>
          <w:sz w:val="24"/>
          <w:szCs w:val="24"/>
        </w:rPr>
        <w:t>płatności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należnych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podatków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176C94">
        <w:rPr>
          <w:rFonts w:ascii="Times New Roman" w:hAnsi="Times New Roman" w:cs="Times New Roman"/>
          <w:sz w:val="24"/>
          <w:szCs w:val="24"/>
        </w:rPr>
        <w:t>wiążące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176C94">
        <w:rPr>
          <w:rFonts w:ascii="Times New Roman" w:hAnsi="Times New Roman" w:cs="Times New Roman"/>
          <w:sz w:val="24"/>
          <w:szCs w:val="24"/>
        </w:rPr>
        <w:t>należności</w:t>
      </w:r>
      <w:r w:rsidRPr="00176C94">
        <w:rPr>
          <w:rFonts w:ascii="Times New Roman" w:hAnsi="Times New Roman" w:cs="Times New Roman"/>
          <w:sz w:val="24"/>
          <w:szCs w:val="24"/>
        </w:rPr>
        <w:t>;</w:t>
      </w: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1.5. </w:t>
      </w:r>
      <w:r w:rsidR="005C6BA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stwierdzić</w:t>
      </w:r>
      <w:r w:rsidRPr="00176C94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176C94">
        <w:rPr>
          <w:rFonts w:ascii="Times New Roman" w:hAnsi="Times New Roman" w:cs="Times New Roman"/>
          <w:sz w:val="24"/>
          <w:szCs w:val="24"/>
        </w:rPr>
        <w:t>mające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176C94">
        <w:rPr>
          <w:rFonts w:ascii="Times New Roman" w:hAnsi="Times New Roman" w:cs="Times New Roman"/>
          <w:sz w:val="24"/>
          <w:szCs w:val="24"/>
        </w:rPr>
        <w:t>zakłócenie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176C94">
        <w:rPr>
          <w:rFonts w:ascii="Times New Roman" w:hAnsi="Times New Roman" w:cs="Times New Roman"/>
          <w:sz w:val="24"/>
          <w:szCs w:val="24"/>
        </w:rPr>
        <w:t>szczególności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należąc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176C94">
        <w:rPr>
          <w:rFonts w:ascii="Times New Roman" w:hAnsi="Times New Roman" w:cs="Times New Roman"/>
          <w:sz w:val="24"/>
          <w:szCs w:val="24"/>
        </w:rPr>
        <w:t>konsumentów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176C94">
        <w:rPr>
          <w:rFonts w:ascii="Times New Roman" w:hAnsi="Times New Roman" w:cs="Times New Roman"/>
          <w:sz w:val="24"/>
          <w:szCs w:val="24"/>
        </w:rPr>
        <w:t>złożyli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odrębne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176C94">
        <w:rPr>
          <w:rFonts w:ascii="Times New Roman" w:hAnsi="Times New Roman" w:cs="Times New Roman"/>
          <w:sz w:val="24"/>
          <w:szCs w:val="24"/>
        </w:rPr>
        <w:t>częściowe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wykażą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176C94">
        <w:rPr>
          <w:rFonts w:ascii="Times New Roman" w:hAnsi="Times New Roman" w:cs="Times New Roman"/>
          <w:sz w:val="24"/>
          <w:szCs w:val="24"/>
        </w:rPr>
        <w:t>niezależnie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176C94">
        <w:rPr>
          <w:rFonts w:ascii="Times New Roman" w:hAnsi="Times New Roman" w:cs="Times New Roman"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176C94">
        <w:rPr>
          <w:rFonts w:ascii="Times New Roman" w:hAnsi="Times New Roman" w:cs="Times New Roman"/>
          <w:sz w:val="24"/>
          <w:szCs w:val="24"/>
        </w:rPr>
        <w:t>zakłócenia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176C94">
        <w:rPr>
          <w:rFonts w:ascii="Times New Roman" w:hAnsi="Times New Roman" w:cs="Times New Roman"/>
          <w:sz w:val="24"/>
          <w:szCs w:val="24"/>
        </w:rPr>
        <w:t>wynikającego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176C94">
        <w:rPr>
          <w:rFonts w:ascii="Times New Roman" w:hAnsi="Times New Roman" w:cs="Times New Roman"/>
          <w:sz w:val="24"/>
          <w:szCs w:val="24"/>
        </w:rPr>
        <w:t>wcześniejszego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zaangażowania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176C94">
        <w:rPr>
          <w:rFonts w:ascii="Times New Roman" w:hAnsi="Times New Roman" w:cs="Times New Roman"/>
          <w:sz w:val="24"/>
          <w:szCs w:val="24"/>
        </w:rPr>
        <w:t>który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należy</w:t>
      </w:r>
      <w:r w:rsidRPr="00176C94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176C94">
        <w:rPr>
          <w:rFonts w:ascii="Times New Roman" w:hAnsi="Times New Roman" w:cs="Times New Roman"/>
          <w:sz w:val="24"/>
          <w:szCs w:val="24"/>
        </w:rPr>
        <w:t>wykonawcą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176C94">
        <w:rPr>
          <w:rFonts w:ascii="Times New Roman" w:hAnsi="Times New Roman" w:cs="Times New Roman"/>
          <w:sz w:val="24"/>
          <w:szCs w:val="24"/>
        </w:rPr>
        <w:t>konsumentów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176C94">
        <w:rPr>
          <w:rFonts w:ascii="Times New Roman" w:hAnsi="Times New Roman" w:cs="Times New Roman"/>
          <w:sz w:val="24"/>
          <w:szCs w:val="24"/>
        </w:rPr>
        <w:t>zakłócenie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być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176C94">
        <w:rPr>
          <w:rFonts w:ascii="Times New Roman" w:hAnsi="Times New Roman" w:cs="Times New Roman"/>
          <w:sz w:val="24"/>
          <w:szCs w:val="24"/>
        </w:rPr>
        <w:t>sposób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niż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 xml:space="preserve">zostać </w:t>
      </w:r>
      <w:r w:rsidRPr="00176C94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176C94">
        <w:rPr>
          <w:rFonts w:ascii="Times New Roman" w:hAnsi="Times New Roman" w:cs="Times New Roman"/>
          <w:sz w:val="24"/>
          <w:szCs w:val="24"/>
        </w:rPr>
        <w:t>każdym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124952" w:rsidRPr="00176C94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XV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176C94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stanowiącego </w:t>
      </w:r>
      <w:r w:rsidRPr="00176C94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176C94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176C94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176C94">
        <w:rPr>
          <w:rFonts w:ascii="Times New Roman" w:hAnsi="Times New Roman" w:cs="Times New Roman"/>
          <w:b/>
          <w:sz w:val="24"/>
          <w:szCs w:val="24"/>
        </w:rPr>
        <w:t>5</w:t>
      </w:r>
      <w:r w:rsidR="00EA5983" w:rsidRPr="00176C94">
        <w:rPr>
          <w:rFonts w:ascii="Times New Roman" w:hAnsi="Times New Roman" w:cs="Times New Roman"/>
          <w:sz w:val="24"/>
          <w:szCs w:val="24"/>
        </w:rPr>
        <w:t xml:space="preserve"> do SWZ, jako cenę brutto</w:t>
      </w:r>
      <w:r w:rsidR="00AA565B" w:rsidRPr="00176C94">
        <w:rPr>
          <w:rFonts w:ascii="Times New Roman" w:hAnsi="Times New Roman" w:cs="Times New Roman"/>
          <w:sz w:val="24"/>
          <w:szCs w:val="24"/>
        </w:rPr>
        <w:t>.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176C94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4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176C94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5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176C94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XVI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176C94" w:rsidRDefault="00124952" w:rsidP="009B4D8D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176C94">
        <w:rPr>
          <w:rFonts w:ascii="Times New Roman" w:hAnsi="Times New Roman" w:cs="Times New Roman"/>
          <w:sz w:val="24"/>
          <w:szCs w:val="24"/>
        </w:rPr>
        <w:t>najkorzystniejszą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ofertę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176C94">
        <w:rPr>
          <w:rFonts w:ascii="Times New Roman" w:hAnsi="Times New Roman" w:cs="Times New Roman"/>
          <w:sz w:val="24"/>
          <w:szCs w:val="24"/>
        </w:rPr>
        <w:t>związania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określonym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176C94">
        <w:rPr>
          <w:rFonts w:ascii="Times New Roman" w:hAnsi="Times New Roman" w:cs="Times New Roman"/>
          <w:sz w:val="24"/>
          <w:szCs w:val="24"/>
        </w:rPr>
        <w:t>związania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 xml:space="preserve">ofertą </w:t>
      </w:r>
      <w:r w:rsidRPr="00176C94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176C94">
        <w:rPr>
          <w:rFonts w:ascii="Times New Roman" w:hAnsi="Times New Roman" w:cs="Times New Roman"/>
          <w:sz w:val="24"/>
          <w:szCs w:val="24"/>
        </w:rPr>
        <w:t>Wykonawcę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176C94">
        <w:rPr>
          <w:rFonts w:ascii="Times New Roman" w:hAnsi="Times New Roman" w:cs="Times New Roman"/>
          <w:sz w:val="24"/>
          <w:szCs w:val="24"/>
        </w:rPr>
        <w:t>najwyższą ocenę</w:t>
      </w:r>
      <w:r w:rsidRPr="00176C94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176C94">
        <w:rPr>
          <w:rFonts w:ascii="Times New Roman" w:hAnsi="Times New Roman" w:cs="Times New Roman"/>
          <w:sz w:val="24"/>
          <w:szCs w:val="24"/>
        </w:rPr>
        <w:t>wyrażenia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176C94">
        <w:rPr>
          <w:rFonts w:ascii="Times New Roman" w:hAnsi="Times New Roman" w:cs="Times New Roman"/>
          <w:sz w:val="24"/>
          <w:szCs w:val="24"/>
        </w:rPr>
        <w:t>wybór</w:t>
      </w:r>
      <w:r w:rsidRPr="00176C94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176C94">
        <w:rPr>
          <w:rFonts w:ascii="Times New Roman" w:hAnsi="Times New Roman" w:cs="Times New Roman"/>
          <w:sz w:val="24"/>
          <w:szCs w:val="24"/>
        </w:rPr>
        <w:t>której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176C94">
        <w:rPr>
          <w:rFonts w:ascii="Times New Roman" w:hAnsi="Times New Roman" w:cs="Times New Roman"/>
          <w:sz w:val="24"/>
          <w:szCs w:val="24"/>
        </w:rPr>
        <w:t>wyrażenie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176C94">
        <w:rPr>
          <w:rFonts w:ascii="Times New Roman" w:hAnsi="Times New Roman" w:cs="Times New Roman"/>
          <w:sz w:val="24"/>
          <w:szCs w:val="24"/>
        </w:rPr>
        <w:t>najwyżej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zachodzą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176C94">
        <w:rPr>
          <w:rFonts w:ascii="Times New Roman" w:hAnsi="Times New Roman" w:cs="Times New Roman"/>
          <w:sz w:val="24"/>
          <w:szCs w:val="24"/>
        </w:rPr>
        <w:t>unieważnienia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lastRenderedPageBreak/>
        <w:t>XVI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 w:rsidRPr="00176C94">
        <w:rPr>
          <w:rFonts w:ascii="Times New Roman" w:hAnsi="Times New Roman" w:cs="Times New Roman"/>
          <w:b/>
          <w:sz w:val="24"/>
          <w:szCs w:val="24"/>
        </w:rPr>
        <w:br/>
      </w:r>
      <w:r w:rsidRPr="00176C94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176C94">
        <w:rPr>
          <w:rFonts w:ascii="Times New Roman" w:hAnsi="Times New Roman" w:cs="Times New Roman"/>
          <w:sz w:val="24"/>
          <w:szCs w:val="24"/>
        </w:rPr>
        <w:t>umowę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176C94">
        <w:rPr>
          <w:rFonts w:ascii="Times New Roman" w:hAnsi="Times New Roman" w:cs="Times New Roman"/>
          <w:sz w:val="24"/>
          <w:szCs w:val="24"/>
        </w:rPr>
        <w:t>uwzględnieniem</w:t>
      </w:r>
      <w:r w:rsidRPr="00176C94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176C94">
        <w:rPr>
          <w:rFonts w:ascii="Times New Roman" w:hAnsi="Times New Roman" w:cs="Times New Roman"/>
          <w:sz w:val="24"/>
          <w:szCs w:val="24"/>
        </w:rPr>
        <w:t>krótszym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niż</w:t>
      </w:r>
      <w:r w:rsidRPr="00176C94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176C94">
        <w:rPr>
          <w:rFonts w:ascii="Times New Roman" w:hAnsi="Times New Roman" w:cs="Times New Roman"/>
          <w:sz w:val="24"/>
          <w:szCs w:val="24"/>
        </w:rPr>
        <w:t>użyciu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środków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176C94">
        <w:rPr>
          <w:rFonts w:ascii="Times New Roman" w:hAnsi="Times New Roman" w:cs="Times New Roman"/>
          <w:sz w:val="24"/>
          <w:szCs w:val="24"/>
        </w:rPr>
        <w:t>sposób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zawrzeć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umowę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złożono</w:t>
      </w:r>
      <w:r w:rsidRPr="00176C94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176C94">
        <w:rPr>
          <w:rFonts w:ascii="Times New Roman" w:hAnsi="Times New Roman" w:cs="Times New Roman"/>
          <w:sz w:val="24"/>
          <w:szCs w:val="24"/>
        </w:rPr>
        <w:t>jedną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ofertę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projektowanych postanowieniach umowy, które stanowią 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176C94">
        <w:rPr>
          <w:rFonts w:ascii="Times New Roman" w:hAnsi="Times New Roman" w:cs="Times New Roman"/>
          <w:b/>
          <w:sz w:val="24"/>
          <w:szCs w:val="24"/>
        </w:rPr>
        <w:t>n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176C94">
        <w:rPr>
          <w:rFonts w:ascii="Times New Roman" w:hAnsi="Times New Roman" w:cs="Times New Roman"/>
          <w:b/>
          <w:sz w:val="24"/>
          <w:szCs w:val="24"/>
        </w:rPr>
        <w:t>8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SWZ. Umowa zostanie uzupełniona o zapisy wynikające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dokonać</w:t>
      </w:r>
      <w:r w:rsidRPr="00176C94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176C94">
        <w:rPr>
          <w:rFonts w:ascii="Times New Roman" w:hAnsi="Times New Roman" w:cs="Times New Roman"/>
          <w:sz w:val="24"/>
          <w:szCs w:val="24"/>
        </w:rPr>
        <w:t>spośród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Wykonawców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176C94">
        <w:rPr>
          <w:rFonts w:ascii="Times New Roman" w:hAnsi="Times New Roman" w:cs="Times New Roman"/>
          <w:sz w:val="24"/>
          <w:szCs w:val="24"/>
        </w:rPr>
        <w:t>unieważnić postępowanie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176C94">
        <w:rPr>
          <w:rFonts w:ascii="Times New Roman" w:hAnsi="Times New Roman" w:cs="Times New Roman"/>
          <w:sz w:val="24"/>
          <w:szCs w:val="24"/>
        </w:rPr>
        <w:t>przysługują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176C94">
        <w:rPr>
          <w:rFonts w:ascii="Times New Roman" w:hAnsi="Times New Roman" w:cs="Times New Roman"/>
          <w:sz w:val="24"/>
          <w:szCs w:val="24"/>
        </w:rPr>
        <w:t>poniósł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176C94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przepisów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176C94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176C94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176C94">
        <w:rPr>
          <w:rFonts w:ascii="Times New Roman" w:hAnsi="Times New Roman" w:cs="Times New Roman"/>
          <w:sz w:val="24"/>
          <w:szCs w:val="24"/>
        </w:rPr>
        <w:t>czynność 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176C94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176C94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176C94">
        <w:rPr>
          <w:rFonts w:ascii="Times New Roman" w:hAnsi="Times New Roman" w:cs="Times New Roman"/>
          <w:sz w:val="24"/>
          <w:szCs w:val="24"/>
        </w:rPr>
        <w:t>czynności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176C94">
        <w:rPr>
          <w:rFonts w:ascii="Times New Roman" w:hAnsi="Times New Roman" w:cs="Times New Roman"/>
          <w:sz w:val="24"/>
          <w:szCs w:val="24"/>
        </w:rPr>
        <w:t>której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176C94">
        <w:rPr>
          <w:rFonts w:ascii="Times New Roman" w:hAnsi="Times New Roman" w:cs="Times New Roman"/>
          <w:sz w:val="24"/>
          <w:szCs w:val="24"/>
        </w:rPr>
        <w:t>obowiązany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176C94">
        <w:rPr>
          <w:rFonts w:ascii="Times New Roman" w:hAnsi="Times New Roman" w:cs="Times New Roman"/>
          <w:sz w:val="24"/>
          <w:szCs w:val="24"/>
        </w:rPr>
        <w:t>sądu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176C94">
        <w:rPr>
          <w:rFonts w:ascii="Times New Roman" w:hAnsi="Times New Roman" w:cs="Times New Roman"/>
          <w:sz w:val="24"/>
          <w:szCs w:val="24"/>
        </w:rPr>
        <w:t>Skargę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176C94">
        <w:rPr>
          <w:rFonts w:ascii="Times New Roman" w:hAnsi="Times New Roman" w:cs="Times New Roman"/>
          <w:sz w:val="24"/>
          <w:szCs w:val="24"/>
        </w:rPr>
        <w:t>Sądu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176C94">
        <w:rPr>
          <w:rFonts w:ascii="Times New Roman" w:hAnsi="Times New Roman" w:cs="Times New Roman"/>
          <w:sz w:val="24"/>
          <w:szCs w:val="24"/>
        </w:rPr>
        <w:t>Okręgowego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176C94">
        <w:rPr>
          <w:rFonts w:ascii="Times New Roman" w:hAnsi="Times New Roman" w:cs="Times New Roman"/>
          <w:sz w:val="24"/>
          <w:szCs w:val="24"/>
        </w:rPr>
        <w:t>pośrednictwem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Pr="00176C94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Pr="00176C94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176C94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176C94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176C94" w:rsidRDefault="006A4A9B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• administratorem Pani/Pana danych osobowych jest Dom Pomocy Społecznej reprezentowany przez Dyrektora z siedzibą w Górze Kalwarii przy ul. Szpitalnej 1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związanym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</w:t>
      </w: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Zamawiający pośrednio pozyska od wykonawcy biorącego udział w postępowaniu, chyba </w:t>
      </w:r>
      <w:r w:rsidRPr="00176C94">
        <w:rPr>
          <w:rFonts w:ascii="Times New Roman" w:hAnsi="Times New Roman" w:cs="Times New Roman"/>
          <w:sz w:val="24"/>
          <w:szCs w:val="24"/>
        </w:rPr>
        <w:br/>
        <w:t>że ma zastosowanie co najmniej jedno z wyłączeń, o których mowa w art. 14 ust. 5 RODO.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7B3454" w:rsidRPr="00176C94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Formularz cenowy na dostawy </w:t>
      </w:r>
      <w:r w:rsidR="004A0473" w:rsidRPr="00176C94">
        <w:rPr>
          <w:rFonts w:ascii="Times New Roman" w:hAnsi="Times New Roman" w:cs="Times New Roman"/>
          <w:sz w:val="24"/>
          <w:szCs w:val="24"/>
        </w:rPr>
        <w:t>ogórków i kapusty kwaszonej</w:t>
      </w:r>
      <w:r w:rsidRPr="00176C94">
        <w:rPr>
          <w:rFonts w:ascii="Times New Roman" w:hAnsi="Times New Roman" w:cs="Times New Roman"/>
          <w:sz w:val="24"/>
          <w:szCs w:val="24"/>
        </w:rPr>
        <w:t>- Załącznik nr 1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cenowy na dostawy ziemniaków - Załącznik nr 2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cenowy na dostawy warzyw- Załącznik nr 3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cenowy na dostawy warzyw i owoców- Załącznik nr 4</w:t>
      </w:r>
    </w:p>
    <w:p w:rsidR="007B3454" w:rsidRPr="00176C94" w:rsidRDefault="00FD519A" w:rsidP="009B4D8D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o</w:t>
      </w:r>
      <w:r w:rsidR="004A0473" w:rsidRPr="00176C94">
        <w:rPr>
          <w:rFonts w:ascii="Times New Roman" w:hAnsi="Times New Roman" w:cs="Times New Roman"/>
          <w:sz w:val="24"/>
          <w:szCs w:val="24"/>
        </w:rPr>
        <w:t>fertowy - Załącznik nr 5</w:t>
      </w:r>
      <w:r w:rsidR="007B3454" w:rsidRPr="00176C94">
        <w:rPr>
          <w:rFonts w:ascii="Times New Roman" w:hAnsi="Times New Roman" w:cs="Times New Roman"/>
          <w:sz w:val="24"/>
          <w:szCs w:val="24"/>
        </w:rPr>
        <w:t>;</w:t>
      </w:r>
    </w:p>
    <w:p w:rsidR="007B3454" w:rsidRPr="00176C94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Oświadczenie o niepodleganiu wykluczeni</w:t>
      </w:r>
      <w:r w:rsidR="004A0473" w:rsidRPr="00176C94">
        <w:rPr>
          <w:rFonts w:ascii="Times New Roman" w:hAnsi="Times New Roman" w:cs="Times New Roman"/>
          <w:sz w:val="24"/>
          <w:szCs w:val="24"/>
        </w:rPr>
        <w:t xml:space="preserve">u – Załącznik </w:t>
      </w:r>
      <w:r w:rsidR="001B7FA5" w:rsidRPr="00176C94">
        <w:rPr>
          <w:rFonts w:ascii="Times New Roman" w:hAnsi="Times New Roman" w:cs="Times New Roman"/>
          <w:sz w:val="24"/>
          <w:szCs w:val="24"/>
        </w:rPr>
        <w:t>n</w:t>
      </w:r>
      <w:r w:rsidR="004A0473" w:rsidRPr="00176C94">
        <w:rPr>
          <w:rFonts w:ascii="Times New Roman" w:hAnsi="Times New Roman" w:cs="Times New Roman"/>
          <w:sz w:val="24"/>
          <w:szCs w:val="24"/>
        </w:rPr>
        <w:t>r 6</w:t>
      </w:r>
      <w:r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Oświadczenie dotyczące przynależności lub braku przynależności do tej samej grupy kapitałowej - Załącznik nr 7   </w:t>
      </w:r>
    </w:p>
    <w:p w:rsidR="007B3454" w:rsidRPr="00176C94" w:rsidRDefault="00023815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Projekt </w:t>
      </w:r>
      <w:r w:rsidR="007B3454" w:rsidRPr="00176C94">
        <w:rPr>
          <w:rFonts w:ascii="Times New Roman" w:hAnsi="Times New Roman" w:cs="Times New Roman"/>
          <w:sz w:val="24"/>
          <w:szCs w:val="24"/>
        </w:rPr>
        <w:t xml:space="preserve"> umowy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1B7FA5" w:rsidRPr="00176C94">
        <w:rPr>
          <w:rFonts w:ascii="Times New Roman" w:hAnsi="Times New Roman" w:cs="Times New Roman"/>
          <w:sz w:val="24"/>
          <w:szCs w:val="24"/>
        </w:rPr>
        <w:t>– Załącznik n</w:t>
      </w:r>
      <w:r w:rsidR="004A0473" w:rsidRPr="00176C94">
        <w:rPr>
          <w:rFonts w:ascii="Times New Roman" w:hAnsi="Times New Roman" w:cs="Times New Roman"/>
          <w:sz w:val="24"/>
          <w:szCs w:val="24"/>
        </w:rPr>
        <w:t>r 8</w:t>
      </w:r>
      <w:r w:rsidR="007B3454"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71733" w:rsidRPr="00176C94" w:rsidRDefault="004A0473" w:rsidP="007B3454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Wykaz dostaw – Załącznik nr 9.</w:t>
      </w:r>
    </w:p>
    <w:p w:rsidR="007B3454" w:rsidRPr="00176C94" w:rsidRDefault="007B3454" w:rsidP="0024582E">
      <w:pPr>
        <w:pStyle w:val="Akapitzlist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Pr="00176C9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176C94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176C94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p w:rsidR="007B3454" w:rsidRPr="00176C94" w:rsidRDefault="007B3454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454206">
      <w:pPr>
        <w:rPr>
          <w:rFonts w:ascii="Times New Roman" w:hAnsi="Times New Roman" w:cs="Times New Roman"/>
          <w:sz w:val="24"/>
          <w:szCs w:val="24"/>
        </w:rPr>
      </w:pPr>
    </w:p>
    <w:sectPr w:rsidR="00454206" w:rsidRPr="00176C94" w:rsidSect="003B2FA4"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29825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 w:rsidR="001D287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1D2875">
              <w:rPr>
                <w:b/>
                <w:sz w:val="24"/>
                <w:szCs w:val="24"/>
              </w:rPr>
              <w:fldChar w:fldCharType="separate"/>
            </w:r>
            <w:r w:rsidR="00D8014D">
              <w:rPr>
                <w:b/>
                <w:noProof/>
              </w:rPr>
              <w:t>2</w:t>
            </w:r>
            <w:r w:rsidR="001D2875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1D287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1D2875">
              <w:rPr>
                <w:b/>
                <w:sz w:val="24"/>
                <w:szCs w:val="24"/>
              </w:rPr>
              <w:fldChar w:fldCharType="separate"/>
            </w:r>
            <w:r w:rsidR="00D8014D">
              <w:rPr>
                <w:b/>
                <w:noProof/>
              </w:rPr>
              <w:t>15</w:t>
            </w:r>
            <w:r w:rsidR="001D2875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4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5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30"/>
  </w:num>
  <w:num w:numId="5">
    <w:abstractNumId w:val="16"/>
  </w:num>
  <w:num w:numId="6">
    <w:abstractNumId w:val="21"/>
  </w:num>
  <w:num w:numId="7">
    <w:abstractNumId w:val="9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5"/>
  </w:num>
  <w:num w:numId="13">
    <w:abstractNumId w:val="29"/>
  </w:num>
  <w:num w:numId="14">
    <w:abstractNumId w:val="7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1"/>
  </w:num>
  <w:num w:numId="18">
    <w:abstractNumId w:val="11"/>
  </w:num>
  <w:num w:numId="19">
    <w:abstractNumId w:val="12"/>
  </w:num>
  <w:num w:numId="20">
    <w:abstractNumId w:val="25"/>
  </w:num>
  <w:num w:numId="21">
    <w:abstractNumId w:val="15"/>
  </w:num>
  <w:num w:numId="22">
    <w:abstractNumId w:val="1"/>
  </w:num>
  <w:num w:numId="23">
    <w:abstractNumId w:val="34"/>
  </w:num>
  <w:num w:numId="24">
    <w:abstractNumId w:val="14"/>
  </w:num>
  <w:num w:numId="25">
    <w:abstractNumId w:val="19"/>
  </w:num>
  <w:num w:numId="26">
    <w:abstractNumId w:val="6"/>
  </w:num>
  <w:num w:numId="27">
    <w:abstractNumId w:val="33"/>
  </w:num>
  <w:num w:numId="28">
    <w:abstractNumId w:val="22"/>
  </w:num>
  <w:num w:numId="29">
    <w:abstractNumId w:val="0"/>
  </w:num>
  <w:num w:numId="30">
    <w:abstractNumId w:val="17"/>
  </w:num>
  <w:num w:numId="31">
    <w:abstractNumId w:val="18"/>
  </w:num>
  <w:num w:numId="32">
    <w:abstractNumId w:val="20"/>
  </w:num>
  <w:num w:numId="33">
    <w:abstractNumId w:val="32"/>
  </w:num>
  <w:num w:numId="34">
    <w:abstractNumId w:val="4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4804"/>
    <w:rsid w:val="00000AD4"/>
    <w:rsid w:val="0002342C"/>
    <w:rsid w:val="00023748"/>
    <w:rsid w:val="00023815"/>
    <w:rsid w:val="000273EF"/>
    <w:rsid w:val="00052F59"/>
    <w:rsid w:val="000564D5"/>
    <w:rsid w:val="0007203F"/>
    <w:rsid w:val="00075EFD"/>
    <w:rsid w:val="000902B1"/>
    <w:rsid w:val="00093B5B"/>
    <w:rsid w:val="00096E30"/>
    <w:rsid w:val="0009730D"/>
    <w:rsid w:val="000D1138"/>
    <w:rsid w:val="000D5D4D"/>
    <w:rsid w:val="000D742B"/>
    <w:rsid w:val="00115CD9"/>
    <w:rsid w:val="001210DE"/>
    <w:rsid w:val="00124952"/>
    <w:rsid w:val="00130B0E"/>
    <w:rsid w:val="00137F21"/>
    <w:rsid w:val="00141821"/>
    <w:rsid w:val="00176C94"/>
    <w:rsid w:val="00190123"/>
    <w:rsid w:val="00192332"/>
    <w:rsid w:val="001B167C"/>
    <w:rsid w:val="001B2DBC"/>
    <w:rsid w:val="001B2F2A"/>
    <w:rsid w:val="001B332A"/>
    <w:rsid w:val="001B7FA5"/>
    <w:rsid w:val="001C723C"/>
    <w:rsid w:val="001D2875"/>
    <w:rsid w:val="001D3062"/>
    <w:rsid w:val="001D52B2"/>
    <w:rsid w:val="00204DF5"/>
    <w:rsid w:val="00210E58"/>
    <w:rsid w:val="00216641"/>
    <w:rsid w:val="00216D8D"/>
    <w:rsid w:val="0022068F"/>
    <w:rsid w:val="00230FFB"/>
    <w:rsid w:val="0024582E"/>
    <w:rsid w:val="002500B4"/>
    <w:rsid w:val="002570F0"/>
    <w:rsid w:val="00274C93"/>
    <w:rsid w:val="002B29AE"/>
    <w:rsid w:val="002C1319"/>
    <w:rsid w:val="002C1AD9"/>
    <w:rsid w:val="002F1197"/>
    <w:rsid w:val="002F35D1"/>
    <w:rsid w:val="00301929"/>
    <w:rsid w:val="00305385"/>
    <w:rsid w:val="003151A5"/>
    <w:rsid w:val="003164CE"/>
    <w:rsid w:val="003200FC"/>
    <w:rsid w:val="00327915"/>
    <w:rsid w:val="00343570"/>
    <w:rsid w:val="0034501A"/>
    <w:rsid w:val="00363E40"/>
    <w:rsid w:val="00372FE9"/>
    <w:rsid w:val="003765A0"/>
    <w:rsid w:val="00377F6B"/>
    <w:rsid w:val="003B2FA4"/>
    <w:rsid w:val="003C0127"/>
    <w:rsid w:val="003C46FB"/>
    <w:rsid w:val="003D5DD3"/>
    <w:rsid w:val="004354A0"/>
    <w:rsid w:val="00451304"/>
    <w:rsid w:val="00454206"/>
    <w:rsid w:val="004669AE"/>
    <w:rsid w:val="00476B52"/>
    <w:rsid w:val="004920A1"/>
    <w:rsid w:val="004976C1"/>
    <w:rsid w:val="004A0473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673D6"/>
    <w:rsid w:val="00570EF7"/>
    <w:rsid w:val="005750F6"/>
    <w:rsid w:val="005769C0"/>
    <w:rsid w:val="005941B8"/>
    <w:rsid w:val="005B3BD8"/>
    <w:rsid w:val="005C6BAC"/>
    <w:rsid w:val="005D2EE2"/>
    <w:rsid w:val="005D4AD9"/>
    <w:rsid w:val="0061179C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389A"/>
    <w:rsid w:val="00804839"/>
    <w:rsid w:val="00810ED0"/>
    <w:rsid w:val="008216A7"/>
    <w:rsid w:val="00837A76"/>
    <w:rsid w:val="00895B02"/>
    <w:rsid w:val="008B652D"/>
    <w:rsid w:val="008C5639"/>
    <w:rsid w:val="008D4E44"/>
    <w:rsid w:val="008F07AE"/>
    <w:rsid w:val="008F2C7B"/>
    <w:rsid w:val="009019CB"/>
    <w:rsid w:val="00907AE3"/>
    <w:rsid w:val="009752ED"/>
    <w:rsid w:val="00980405"/>
    <w:rsid w:val="0098516F"/>
    <w:rsid w:val="00990E2D"/>
    <w:rsid w:val="009961ED"/>
    <w:rsid w:val="009B1289"/>
    <w:rsid w:val="009B4D8D"/>
    <w:rsid w:val="009C3317"/>
    <w:rsid w:val="009C5271"/>
    <w:rsid w:val="009F413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75D6"/>
    <w:rsid w:val="00CA3890"/>
    <w:rsid w:val="00CA59A4"/>
    <w:rsid w:val="00CD6DEE"/>
    <w:rsid w:val="00D034F1"/>
    <w:rsid w:val="00D07069"/>
    <w:rsid w:val="00D171F2"/>
    <w:rsid w:val="00D44CA6"/>
    <w:rsid w:val="00D72079"/>
    <w:rsid w:val="00D8014D"/>
    <w:rsid w:val="00D93E9C"/>
    <w:rsid w:val="00D96EC1"/>
    <w:rsid w:val="00DF56C4"/>
    <w:rsid w:val="00E00124"/>
    <w:rsid w:val="00E26353"/>
    <w:rsid w:val="00E447A5"/>
    <w:rsid w:val="00E44984"/>
    <w:rsid w:val="00E64D62"/>
    <w:rsid w:val="00EA5983"/>
    <w:rsid w:val="00EA6170"/>
    <w:rsid w:val="00EB019B"/>
    <w:rsid w:val="00EC16E5"/>
    <w:rsid w:val="00EF1349"/>
    <w:rsid w:val="00F109E4"/>
    <w:rsid w:val="00F173BF"/>
    <w:rsid w:val="00F26560"/>
    <w:rsid w:val="00F36A94"/>
    <w:rsid w:val="00F44804"/>
    <w:rsid w:val="00F60A2B"/>
    <w:rsid w:val="00F72E72"/>
    <w:rsid w:val="00F845D9"/>
    <w:rsid w:val="00F85DF9"/>
    <w:rsid w:val="00FC11D0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aseczno.pl/bip" TargetMode="External"/><Relationship Id="rId13" Type="http://schemas.openxmlformats.org/officeDocument/2006/relationships/hyperlink" Target="https://sip.lex.pl/akty-prawne/dzu-dziennik-ustaw/kodeks-karny-16798683/art-258" TargetMode="External"/><Relationship Id="rId18" Type="http://schemas.openxmlformats.org/officeDocument/2006/relationships/hyperlink" Target="https://sip.lex.pl/akty-prawne/dzu-dziennik-ustaw/refundacja-lekow-srodkow-spozywczych-specjalnego-przeznaczenia-17712396/art-54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11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46" TargetMode="External"/><Relationship Id="rId25" Type="http://schemas.openxmlformats.org/officeDocument/2006/relationships/hyperlink" Target="https://sip.lex.pl/akty-prawne/dzu-dziennik-ustaw/kodeks-karny-16798683/art-27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sport-17631344/art-250-a" TargetMode="External"/><Relationship Id="rId20" Type="http://schemas.openxmlformats.org/officeDocument/2006/relationships/hyperlink" Target="https://sip.lex.pl/akty-prawne/dzu-dziennik-ustaw/kodeks-karny-16798683/art-299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8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akty-prawne/dzu-dziennik-ustaw/kodeks-karny-16798683/art-228" TargetMode="External"/><Relationship Id="rId23" Type="http://schemas.openxmlformats.org/officeDocument/2006/relationships/hyperlink" Target="https://sip.lex.pl/akty-prawne/dzu-dziennik-ustaw/kodeks-karny-16798683/art-296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yperlink" Target="https://sip.lex.pl/akty-prawne/dzu-dziennik-ustaw/kodeks-karny-16798683/art-165-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189-a" TargetMode="External"/><Relationship Id="rId22" Type="http://schemas.openxmlformats.org/officeDocument/2006/relationships/hyperlink" Target="https://sip.lex.pl/akty-prawne/dzu-dziennik-ustaw/skutki-powierzania-wykonywania-pracy-cudzoziemcom-przebywajacym-17896506/art-9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FDE7C1-D259-4638-A7BA-F5CAFC913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15</Pages>
  <Words>5576</Words>
  <Characters>33457</Characters>
  <Application>Microsoft Office Word</Application>
  <DocSecurity>0</DocSecurity>
  <Lines>278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dell</cp:lastModifiedBy>
  <cp:revision>8</cp:revision>
  <cp:lastPrinted>2023-01-10T13:28:00Z</cp:lastPrinted>
  <dcterms:created xsi:type="dcterms:W3CDTF">2023-01-05T13:23:00Z</dcterms:created>
  <dcterms:modified xsi:type="dcterms:W3CDTF">2023-01-10T13:30:00Z</dcterms:modified>
</cp:coreProperties>
</file>