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0B22" w:rsidRPr="003C224B" w:rsidRDefault="005973D3" w:rsidP="003C0B22">
      <w:pPr>
        <w:spacing w:line="360" w:lineRule="auto"/>
        <w:jc w:val="center"/>
        <w:rPr>
          <w:rFonts w:ascii="Calibri" w:hAnsi="Calibri" w:cs="Calibri"/>
          <w:b/>
          <w:sz w:val="24"/>
          <w:szCs w:val="24"/>
        </w:rPr>
      </w:pPr>
      <w:r>
        <w:rPr>
          <w:rFonts w:ascii="Calibri" w:hAnsi="Calibri" w:cs="Calibri"/>
          <w:b/>
          <w:sz w:val="24"/>
          <w:szCs w:val="24"/>
        </w:rPr>
        <w:t>Umowa</w:t>
      </w:r>
      <w:r w:rsidR="00000F07">
        <w:rPr>
          <w:rFonts w:ascii="Calibri" w:hAnsi="Calibri" w:cs="Calibri"/>
          <w:b/>
          <w:sz w:val="24"/>
          <w:szCs w:val="24"/>
        </w:rPr>
        <w:t>…………………………….</w:t>
      </w:r>
    </w:p>
    <w:p w:rsidR="003C0B22" w:rsidRPr="003C224B" w:rsidRDefault="003C0B22" w:rsidP="003C0B22">
      <w:pPr>
        <w:jc w:val="both"/>
        <w:rPr>
          <w:rFonts w:ascii="Calibri" w:hAnsi="Calibri" w:cs="Calibri"/>
          <w:sz w:val="24"/>
          <w:szCs w:val="24"/>
        </w:rPr>
      </w:pPr>
    </w:p>
    <w:p w:rsidR="003C0B22" w:rsidRPr="003C224B" w:rsidRDefault="003C0B22" w:rsidP="003C0B22">
      <w:pPr>
        <w:jc w:val="both"/>
        <w:rPr>
          <w:rFonts w:ascii="Calibri" w:hAnsi="Calibri" w:cs="Calibri"/>
          <w:sz w:val="24"/>
          <w:szCs w:val="24"/>
        </w:rPr>
      </w:pPr>
      <w:r w:rsidRPr="003C224B">
        <w:rPr>
          <w:rFonts w:ascii="Calibri" w:hAnsi="Calibri" w:cs="Calibri"/>
          <w:sz w:val="24"/>
          <w:szCs w:val="24"/>
        </w:rPr>
        <w:t>Zawarta dnia ………………. r. w Piasecznie pomiędzy :</w:t>
      </w:r>
    </w:p>
    <w:p w:rsidR="003C0B22" w:rsidRPr="003C224B" w:rsidRDefault="003C0B22" w:rsidP="003C0B22">
      <w:pPr>
        <w:jc w:val="both"/>
        <w:rPr>
          <w:rFonts w:ascii="Calibri" w:hAnsi="Calibri" w:cs="Calibri"/>
          <w:sz w:val="24"/>
          <w:szCs w:val="24"/>
        </w:rPr>
      </w:pPr>
      <w:r w:rsidRPr="003C224B">
        <w:rPr>
          <w:rFonts w:ascii="Calibri" w:hAnsi="Calibri" w:cs="Calibri"/>
          <w:b/>
          <w:sz w:val="24"/>
          <w:szCs w:val="24"/>
        </w:rPr>
        <w:t>Powiatem Piaseczyńskim – Starostwem Powiatowym</w:t>
      </w:r>
      <w:r w:rsidRPr="003C224B">
        <w:rPr>
          <w:rFonts w:ascii="Calibri" w:hAnsi="Calibri" w:cs="Calibri"/>
          <w:sz w:val="24"/>
          <w:szCs w:val="24"/>
        </w:rPr>
        <w:t xml:space="preserve"> z siedzibą w Piasecznie, ul. Chyliczkowska 14, NIP 123-126-89-96, reprezentowanym przez Zarząd Powiatu Piaseczyńskiego w imieniu którego działają:</w:t>
      </w:r>
    </w:p>
    <w:p w:rsidR="003C0B22" w:rsidRPr="003C224B" w:rsidRDefault="003C0B22" w:rsidP="003C0B22">
      <w:pPr>
        <w:jc w:val="both"/>
        <w:rPr>
          <w:rFonts w:ascii="Calibri" w:hAnsi="Calibri" w:cs="Calibri"/>
          <w:sz w:val="24"/>
          <w:szCs w:val="24"/>
        </w:rPr>
      </w:pPr>
      <w:r w:rsidRPr="003C224B">
        <w:rPr>
          <w:rFonts w:ascii="Calibri" w:hAnsi="Calibri" w:cs="Calibri"/>
          <w:sz w:val="24"/>
          <w:szCs w:val="24"/>
        </w:rPr>
        <w:t>1) Starosta Piaseczyński – Ksawery Gut,</w:t>
      </w:r>
    </w:p>
    <w:p w:rsidR="003C0B22" w:rsidRPr="003C224B" w:rsidRDefault="003C0B22" w:rsidP="003C0B22">
      <w:pPr>
        <w:jc w:val="both"/>
        <w:rPr>
          <w:rFonts w:ascii="Calibri" w:hAnsi="Calibri" w:cs="Calibri"/>
          <w:sz w:val="24"/>
          <w:szCs w:val="24"/>
        </w:rPr>
      </w:pPr>
      <w:r w:rsidRPr="003C224B">
        <w:rPr>
          <w:rFonts w:ascii="Calibri" w:hAnsi="Calibri" w:cs="Calibri"/>
          <w:sz w:val="24"/>
          <w:szCs w:val="24"/>
        </w:rPr>
        <w:t xml:space="preserve">2) </w:t>
      </w:r>
      <w:r w:rsidR="0042080E">
        <w:rPr>
          <w:rFonts w:ascii="Calibri" w:hAnsi="Calibri" w:cs="Calibri"/>
          <w:sz w:val="24"/>
          <w:szCs w:val="24"/>
        </w:rPr>
        <w:t>……………………………………………………..</w:t>
      </w:r>
      <w:bookmarkStart w:id="0" w:name="_GoBack"/>
      <w:bookmarkEnd w:id="0"/>
    </w:p>
    <w:p w:rsidR="003C0B22" w:rsidRPr="003C224B" w:rsidRDefault="003C0B22" w:rsidP="003C0B22">
      <w:pPr>
        <w:jc w:val="both"/>
        <w:rPr>
          <w:rFonts w:ascii="Calibri" w:hAnsi="Calibri" w:cs="Calibri"/>
          <w:sz w:val="24"/>
          <w:szCs w:val="24"/>
        </w:rPr>
      </w:pPr>
    </w:p>
    <w:p w:rsidR="003C0B22" w:rsidRPr="003C224B" w:rsidRDefault="003C0B22" w:rsidP="003C0B22">
      <w:pPr>
        <w:jc w:val="both"/>
        <w:rPr>
          <w:rFonts w:ascii="Calibri" w:hAnsi="Calibri" w:cs="Calibri"/>
          <w:sz w:val="24"/>
          <w:szCs w:val="24"/>
        </w:rPr>
      </w:pPr>
      <w:r w:rsidRPr="003C224B">
        <w:rPr>
          <w:rFonts w:ascii="Calibri" w:hAnsi="Calibri" w:cs="Calibri"/>
          <w:sz w:val="24"/>
          <w:szCs w:val="24"/>
        </w:rPr>
        <w:t>zwanym dalej „</w:t>
      </w:r>
      <w:r w:rsidRPr="003C224B">
        <w:rPr>
          <w:rFonts w:ascii="Calibri" w:hAnsi="Calibri" w:cs="Calibri"/>
          <w:b/>
          <w:sz w:val="24"/>
          <w:szCs w:val="24"/>
        </w:rPr>
        <w:t>Zleceniodawcą</w:t>
      </w:r>
      <w:r w:rsidRPr="003C224B">
        <w:rPr>
          <w:rFonts w:ascii="Calibri" w:hAnsi="Calibri" w:cs="Calibri"/>
          <w:sz w:val="24"/>
          <w:szCs w:val="24"/>
        </w:rPr>
        <w:t>”,</w:t>
      </w:r>
    </w:p>
    <w:p w:rsidR="003C0B22" w:rsidRPr="003C224B" w:rsidRDefault="003C0B22" w:rsidP="003C0B22">
      <w:pPr>
        <w:rPr>
          <w:rFonts w:ascii="Calibri" w:hAnsi="Calibri" w:cs="Calibri"/>
          <w:sz w:val="24"/>
          <w:szCs w:val="24"/>
        </w:rPr>
      </w:pPr>
      <w:r w:rsidRPr="003C224B">
        <w:rPr>
          <w:rFonts w:ascii="Calibri" w:hAnsi="Calibri" w:cs="Calibri"/>
          <w:sz w:val="24"/>
          <w:szCs w:val="24"/>
        </w:rPr>
        <w:t>a:</w:t>
      </w:r>
      <w:r w:rsidR="005973D3">
        <w:rPr>
          <w:rFonts w:ascii="Calibri" w:hAnsi="Calibri" w:cs="Calibri"/>
          <w:sz w:val="24"/>
          <w:szCs w:val="24"/>
        </w:rPr>
        <w:t>………………………………………………………………………………………………………………………………………………………………………………………………………………………………………………………………………………………………………………………</w:t>
      </w:r>
    </w:p>
    <w:p w:rsidR="003C0B22" w:rsidRPr="003C224B" w:rsidRDefault="003C0B22" w:rsidP="003C0B22">
      <w:pPr>
        <w:rPr>
          <w:rFonts w:ascii="Calibri" w:hAnsi="Calibri" w:cs="Calibri"/>
          <w:b/>
          <w:sz w:val="24"/>
          <w:szCs w:val="24"/>
        </w:rPr>
      </w:pPr>
      <w:r w:rsidRPr="003C224B">
        <w:rPr>
          <w:rFonts w:ascii="Calibri" w:hAnsi="Calibri" w:cs="Calibri"/>
          <w:sz w:val="24"/>
          <w:szCs w:val="24"/>
        </w:rPr>
        <w:t>zwaną dalej „</w:t>
      </w:r>
      <w:r w:rsidRPr="003C224B">
        <w:rPr>
          <w:rFonts w:ascii="Calibri" w:hAnsi="Calibri" w:cs="Calibri"/>
          <w:b/>
          <w:sz w:val="24"/>
          <w:szCs w:val="24"/>
        </w:rPr>
        <w:t>Zleceniobiorcą</w:t>
      </w:r>
      <w:r w:rsidRPr="003C224B">
        <w:rPr>
          <w:rFonts w:ascii="Calibri" w:hAnsi="Calibri" w:cs="Calibri"/>
          <w:sz w:val="24"/>
          <w:szCs w:val="24"/>
        </w:rPr>
        <w:t>”.</w:t>
      </w:r>
    </w:p>
    <w:p w:rsidR="003C0B22" w:rsidRPr="003C224B" w:rsidRDefault="003C0B22" w:rsidP="003C0B22">
      <w:pPr>
        <w:jc w:val="both"/>
        <w:rPr>
          <w:rFonts w:ascii="Calibri" w:hAnsi="Calibri" w:cs="Calibri"/>
          <w:sz w:val="24"/>
          <w:szCs w:val="24"/>
        </w:rPr>
      </w:pPr>
      <w:r w:rsidRPr="003C224B">
        <w:rPr>
          <w:rFonts w:ascii="Calibri" w:hAnsi="Calibri" w:cs="Calibri"/>
          <w:sz w:val="24"/>
          <w:szCs w:val="24"/>
        </w:rPr>
        <w:t>Zleceniodawca i Zleceniobiorca będą w dalszej części Umowy łącznie zwani „</w:t>
      </w:r>
      <w:r w:rsidRPr="003C224B">
        <w:rPr>
          <w:rFonts w:ascii="Calibri" w:hAnsi="Calibri" w:cs="Calibri"/>
          <w:b/>
          <w:bCs/>
          <w:sz w:val="24"/>
          <w:szCs w:val="24"/>
        </w:rPr>
        <w:t>Stronami</w:t>
      </w:r>
      <w:r w:rsidRPr="003C224B">
        <w:rPr>
          <w:rFonts w:ascii="Calibri" w:hAnsi="Calibri" w:cs="Calibri"/>
          <w:sz w:val="24"/>
          <w:szCs w:val="24"/>
        </w:rPr>
        <w:t xml:space="preserve">”, a każdy </w:t>
      </w:r>
      <w:r w:rsidRPr="003C224B">
        <w:rPr>
          <w:rFonts w:ascii="Calibri" w:hAnsi="Calibri" w:cs="Calibri"/>
          <w:sz w:val="24"/>
          <w:szCs w:val="24"/>
        </w:rPr>
        <w:br/>
        <w:t>z nich z osobna także „</w:t>
      </w:r>
      <w:r w:rsidRPr="003C224B">
        <w:rPr>
          <w:rFonts w:ascii="Calibri" w:hAnsi="Calibri" w:cs="Calibri"/>
          <w:b/>
          <w:bCs/>
          <w:sz w:val="24"/>
          <w:szCs w:val="24"/>
        </w:rPr>
        <w:t>Stroną</w:t>
      </w:r>
      <w:r w:rsidRPr="003C224B">
        <w:rPr>
          <w:rFonts w:ascii="Calibri" w:hAnsi="Calibri" w:cs="Calibri"/>
          <w:sz w:val="24"/>
          <w:szCs w:val="24"/>
        </w:rPr>
        <w:t>”.</w:t>
      </w:r>
    </w:p>
    <w:p w:rsidR="003C0B22" w:rsidRPr="003C224B" w:rsidRDefault="003C0B22" w:rsidP="003C0B22">
      <w:pPr>
        <w:ind w:hanging="708"/>
        <w:jc w:val="center"/>
        <w:rPr>
          <w:rFonts w:ascii="Calibri" w:hAnsi="Calibri" w:cs="Calibri"/>
          <w:b/>
          <w:sz w:val="24"/>
          <w:szCs w:val="24"/>
        </w:rPr>
      </w:pPr>
      <w:r w:rsidRPr="003C224B">
        <w:rPr>
          <w:rFonts w:ascii="Calibri" w:hAnsi="Calibri" w:cs="Calibri"/>
          <w:b/>
          <w:sz w:val="24"/>
          <w:szCs w:val="24"/>
        </w:rPr>
        <w:t>§1</w:t>
      </w:r>
    </w:p>
    <w:p w:rsidR="003C0B22" w:rsidRPr="003C224B" w:rsidRDefault="003C0B22" w:rsidP="003C0B22">
      <w:pPr>
        <w:ind w:hanging="708"/>
        <w:jc w:val="center"/>
        <w:rPr>
          <w:rFonts w:ascii="Calibri" w:hAnsi="Calibri" w:cs="Calibri"/>
          <w:b/>
          <w:sz w:val="24"/>
          <w:szCs w:val="24"/>
        </w:rPr>
      </w:pPr>
      <w:r w:rsidRPr="003C224B">
        <w:rPr>
          <w:rFonts w:ascii="Calibri" w:hAnsi="Calibri" w:cs="Calibri"/>
          <w:b/>
          <w:sz w:val="24"/>
          <w:szCs w:val="24"/>
        </w:rPr>
        <w:t>PRZEDMIOT UMOWY</w:t>
      </w:r>
    </w:p>
    <w:p w:rsidR="003C0B22" w:rsidRPr="003C224B" w:rsidRDefault="003C0B22" w:rsidP="003C0B22">
      <w:pPr>
        <w:numPr>
          <w:ilvl w:val="0"/>
          <w:numId w:val="3"/>
        </w:numPr>
        <w:suppressAutoHyphens/>
        <w:spacing w:after="0" w:line="240" w:lineRule="auto"/>
        <w:ind w:left="0"/>
        <w:jc w:val="both"/>
        <w:rPr>
          <w:rFonts w:ascii="Calibri" w:hAnsi="Calibri" w:cs="Calibri"/>
          <w:sz w:val="24"/>
          <w:szCs w:val="24"/>
        </w:rPr>
      </w:pPr>
      <w:r w:rsidRPr="003C224B">
        <w:rPr>
          <w:rFonts w:ascii="Calibri" w:hAnsi="Calibri" w:cs="Calibri"/>
          <w:sz w:val="24"/>
          <w:szCs w:val="24"/>
        </w:rPr>
        <w:t>Na warunkach określonych w Umowie oraz w Załącznikach do Umowy, Zleceniobiorca zobowiązuje się do świadczenia na rzecz Zleceniodawcy usług polegających na:</w:t>
      </w:r>
    </w:p>
    <w:p w:rsidR="003C0B22" w:rsidRPr="003C224B" w:rsidRDefault="003C0B22" w:rsidP="003C0B22">
      <w:pPr>
        <w:pStyle w:val="Akapitzlist"/>
        <w:numPr>
          <w:ilvl w:val="0"/>
          <w:numId w:val="5"/>
        </w:numPr>
        <w:ind w:left="0" w:hanging="425"/>
        <w:contextualSpacing w:val="0"/>
        <w:jc w:val="both"/>
        <w:rPr>
          <w:rFonts w:ascii="Calibri" w:hAnsi="Calibri"/>
        </w:rPr>
      </w:pPr>
      <w:r w:rsidRPr="003C224B">
        <w:rPr>
          <w:rFonts w:ascii="Calibri" w:hAnsi="Calibri"/>
        </w:rPr>
        <w:t xml:space="preserve">wykonywaniu przeglądów okresowych urządzeń oraz instalacji szczegółowo wskazanych </w:t>
      </w:r>
      <w:r w:rsidRPr="003C224B">
        <w:rPr>
          <w:rFonts w:ascii="Calibri" w:hAnsi="Calibri"/>
        </w:rPr>
        <w:br/>
        <w:t xml:space="preserve">w </w:t>
      </w:r>
      <w:r w:rsidRPr="003C224B">
        <w:rPr>
          <w:rFonts w:ascii="Calibri" w:hAnsi="Calibri"/>
          <w:b/>
        </w:rPr>
        <w:t>Załączniku nr 1</w:t>
      </w:r>
      <w:r w:rsidRPr="003C224B">
        <w:rPr>
          <w:rFonts w:ascii="Calibri" w:hAnsi="Calibri"/>
        </w:rPr>
        <w:t xml:space="preserve"> do Umowy (dalej zwanych „</w:t>
      </w:r>
      <w:r w:rsidRPr="003C224B">
        <w:rPr>
          <w:rFonts w:ascii="Calibri" w:hAnsi="Calibri"/>
          <w:b/>
        </w:rPr>
        <w:t>Urządzeniami</w:t>
      </w:r>
      <w:r w:rsidRPr="003C224B">
        <w:rPr>
          <w:rFonts w:ascii="Calibri" w:hAnsi="Calibri"/>
        </w:rPr>
        <w:t>”);</w:t>
      </w:r>
    </w:p>
    <w:p w:rsidR="003C0B22" w:rsidRPr="003C224B" w:rsidRDefault="003C0B22" w:rsidP="003C0B22">
      <w:pPr>
        <w:pStyle w:val="Akapitzlist"/>
        <w:numPr>
          <w:ilvl w:val="0"/>
          <w:numId w:val="5"/>
        </w:numPr>
        <w:ind w:left="0" w:hanging="425"/>
        <w:jc w:val="both"/>
        <w:rPr>
          <w:rFonts w:ascii="Calibri" w:hAnsi="Calibri"/>
        </w:rPr>
      </w:pPr>
      <w:r w:rsidRPr="003C224B">
        <w:rPr>
          <w:rFonts w:ascii="Calibri" w:hAnsi="Calibri"/>
        </w:rPr>
        <w:t>naprawach oraz przeprowadzaniu diagnozy awarii i ich usuwaniu dla Urządzeń, uniemożliwiających ich działanie zgodnie z funkcjonalnością i specyfikacją techniczną .</w:t>
      </w:r>
    </w:p>
    <w:p w:rsidR="003C0B22" w:rsidRPr="003C224B" w:rsidRDefault="003C0B22" w:rsidP="003C0B22">
      <w:pPr>
        <w:pStyle w:val="Akapitzlist"/>
        <w:ind w:left="0"/>
        <w:jc w:val="both"/>
        <w:rPr>
          <w:rFonts w:ascii="Calibri" w:hAnsi="Calibri"/>
        </w:rPr>
      </w:pPr>
    </w:p>
    <w:p w:rsidR="003C0B22" w:rsidRPr="003C224B" w:rsidRDefault="003C0B22" w:rsidP="003C0B22">
      <w:pPr>
        <w:numPr>
          <w:ilvl w:val="0"/>
          <w:numId w:val="3"/>
        </w:numPr>
        <w:suppressAutoHyphens/>
        <w:spacing w:after="0" w:line="240" w:lineRule="auto"/>
        <w:ind w:left="0"/>
        <w:jc w:val="both"/>
        <w:rPr>
          <w:rFonts w:ascii="Calibri" w:hAnsi="Calibri" w:cs="Calibri"/>
          <w:sz w:val="24"/>
          <w:szCs w:val="24"/>
        </w:rPr>
      </w:pPr>
      <w:r w:rsidRPr="003C224B">
        <w:rPr>
          <w:rFonts w:ascii="Calibri" w:hAnsi="Calibri" w:cs="Calibri"/>
          <w:sz w:val="24"/>
          <w:szCs w:val="24"/>
        </w:rPr>
        <w:t>Szczegółowa specyfikacja usług stanowiących przedmiot Umowy zawarta jest w ofercie Zleceniobiorcy, stanowiącej załącznik  nr 2 do niniejszej Umowy.</w:t>
      </w:r>
    </w:p>
    <w:p w:rsidR="003C0B22" w:rsidRPr="003C224B" w:rsidRDefault="003C0B22" w:rsidP="003C0B22">
      <w:pPr>
        <w:numPr>
          <w:ilvl w:val="0"/>
          <w:numId w:val="3"/>
        </w:numPr>
        <w:suppressAutoHyphens/>
        <w:spacing w:after="0" w:line="240" w:lineRule="auto"/>
        <w:ind w:left="0"/>
        <w:jc w:val="both"/>
        <w:rPr>
          <w:rFonts w:ascii="Calibri" w:hAnsi="Calibri" w:cs="Calibri"/>
          <w:sz w:val="24"/>
          <w:szCs w:val="24"/>
        </w:rPr>
      </w:pPr>
      <w:r w:rsidRPr="003C224B">
        <w:rPr>
          <w:rFonts w:ascii="Calibri" w:hAnsi="Calibri" w:cs="Calibri"/>
          <w:sz w:val="24"/>
          <w:szCs w:val="24"/>
        </w:rPr>
        <w:t>Urządzenia znajdują się w budynkach biurowych  zlokalizowanych :</w:t>
      </w:r>
    </w:p>
    <w:p w:rsidR="003C0B22" w:rsidRPr="003C224B" w:rsidRDefault="003C0B22" w:rsidP="003C0B22">
      <w:pPr>
        <w:pStyle w:val="Akapitzlist"/>
        <w:numPr>
          <w:ilvl w:val="0"/>
          <w:numId w:val="14"/>
        </w:numPr>
        <w:ind w:left="0"/>
        <w:jc w:val="both"/>
        <w:rPr>
          <w:rFonts w:ascii="Calibri" w:hAnsi="Calibri"/>
        </w:rPr>
      </w:pPr>
      <w:r w:rsidRPr="003C224B">
        <w:rPr>
          <w:rFonts w:ascii="Calibri" w:hAnsi="Calibri"/>
        </w:rPr>
        <w:t>Ul. Chyliczkowska 14,</w:t>
      </w:r>
    </w:p>
    <w:p w:rsidR="003C0B22" w:rsidRPr="003C224B" w:rsidRDefault="003C0B22" w:rsidP="003C0B22">
      <w:pPr>
        <w:pStyle w:val="Akapitzlist"/>
        <w:numPr>
          <w:ilvl w:val="0"/>
          <w:numId w:val="14"/>
        </w:numPr>
        <w:ind w:left="0"/>
        <w:jc w:val="both"/>
        <w:rPr>
          <w:rFonts w:ascii="Calibri" w:hAnsi="Calibri"/>
        </w:rPr>
      </w:pPr>
      <w:r w:rsidRPr="003C224B">
        <w:rPr>
          <w:rFonts w:ascii="Calibri" w:hAnsi="Calibri"/>
        </w:rPr>
        <w:t>Ul. Czajewicza 2/4,</w:t>
      </w:r>
    </w:p>
    <w:p w:rsidR="003C0B22" w:rsidRPr="003C224B" w:rsidRDefault="003C0B22" w:rsidP="003C0B22">
      <w:pPr>
        <w:pStyle w:val="Akapitzlist"/>
        <w:numPr>
          <w:ilvl w:val="0"/>
          <w:numId w:val="14"/>
        </w:numPr>
        <w:ind w:left="0"/>
        <w:jc w:val="both"/>
        <w:rPr>
          <w:rFonts w:ascii="Calibri" w:hAnsi="Calibri"/>
        </w:rPr>
      </w:pPr>
      <w:r w:rsidRPr="003C224B">
        <w:rPr>
          <w:rFonts w:ascii="Calibri" w:hAnsi="Calibri"/>
        </w:rPr>
        <w:t>Ul. Czajewicza 20,</w:t>
      </w:r>
    </w:p>
    <w:p w:rsidR="003C0B22" w:rsidRPr="003C224B" w:rsidRDefault="003C0B22" w:rsidP="003C0B22">
      <w:pPr>
        <w:pStyle w:val="Akapitzlist"/>
        <w:numPr>
          <w:ilvl w:val="0"/>
          <w:numId w:val="14"/>
        </w:numPr>
        <w:ind w:left="0"/>
        <w:jc w:val="both"/>
        <w:rPr>
          <w:rFonts w:ascii="Calibri" w:hAnsi="Calibri"/>
        </w:rPr>
      </w:pPr>
      <w:r w:rsidRPr="003C224B">
        <w:rPr>
          <w:rFonts w:ascii="Calibri" w:hAnsi="Calibri"/>
        </w:rPr>
        <w:t>Ul. Elektroniczna 4</w:t>
      </w:r>
    </w:p>
    <w:p w:rsidR="00F01D5F" w:rsidRPr="003C224B" w:rsidRDefault="00F01D5F" w:rsidP="003C0B22">
      <w:pPr>
        <w:pStyle w:val="Akapitzlist"/>
        <w:numPr>
          <w:ilvl w:val="0"/>
          <w:numId w:val="14"/>
        </w:numPr>
        <w:ind w:left="0"/>
        <w:jc w:val="both"/>
        <w:rPr>
          <w:rFonts w:ascii="Calibri" w:hAnsi="Calibri"/>
        </w:rPr>
      </w:pPr>
      <w:r w:rsidRPr="003C224B">
        <w:rPr>
          <w:rFonts w:ascii="Calibri" w:hAnsi="Calibri"/>
        </w:rPr>
        <w:t>Filia Starostwa w Budynku Urzędu Miasta i Gminy Konstancin-Jeziorna</w:t>
      </w:r>
    </w:p>
    <w:p w:rsidR="003C0B22" w:rsidRPr="003C224B" w:rsidRDefault="003C0B22" w:rsidP="003C0B22">
      <w:pPr>
        <w:pStyle w:val="Akapitzlist"/>
        <w:ind w:left="0"/>
        <w:jc w:val="both"/>
        <w:rPr>
          <w:rFonts w:ascii="Calibri" w:hAnsi="Calibri"/>
        </w:rPr>
      </w:pPr>
      <w:r w:rsidRPr="003C224B">
        <w:rPr>
          <w:rFonts w:ascii="Calibri" w:hAnsi="Calibri"/>
        </w:rPr>
        <w:t xml:space="preserve">- zwane dalej „ </w:t>
      </w:r>
      <w:r w:rsidRPr="003C224B">
        <w:rPr>
          <w:rFonts w:ascii="Calibri" w:hAnsi="Calibri"/>
          <w:b/>
        </w:rPr>
        <w:t>Obiektami</w:t>
      </w:r>
      <w:r w:rsidRPr="003C224B">
        <w:rPr>
          <w:rFonts w:ascii="Calibri" w:hAnsi="Calibri"/>
        </w:rPr>
        <w:t>”</w:t>
      </w:r>
    </w:p>
    <w:p w:rsidR="003C0B22" w:rsidRPr="003C224B" w:rsidRDefault="003C0B22" w:rsidP="003C0B22">
      <w:pPr>
        <w:ind w:hanging="709"/>
        <w:jc w:val="center"/>
        <w:rPr>
          <w:rFonts w:ascii="Calibri" w:hAnsi="Calibri" w:cs="Calibri"/>
          <w:b/>
          <w:sz w:val="24"/>
          <w:szCs w:val="24"/>
        </w:rPr>
      </w:pPr>
      <w:r w:rsidRPr="003C224B">
        <w:rPr>
          <w:rFonts w:ascii="Calibri" w:hAnsi="Calibri" w:cs="Calibri"/>
          <w:b/>
          <w:sz w:val="24"/>
          <w:szCs w:val="24"/>
        </w:rPr>
        <w:t>§2</w:t>
      </w:r>
    </w:p>
    <w:p w:rsidR="003C0B22" w:rsidRPr="003C224B" w:rsidRDefault="003C0B22" w:rsidP="003C0B22">
      <w:pPr>
        <w:ind w:hanging="709"/>
        <w:jc w:val="center"/>
        <w:rPr>
          <w:rFonts w:ascii="Calibri" w:hAnsi="Calibri" w:cs="Calibri"/>
          <w:b/>
          <w:sz w:val="24"/>
          <w:szCs w:val="24"/>
        </w:rPr>
      </w:pPr>
      <w:r w:rsidRPr="003C224B">
        <w:rPr>
          <w:rFonts w:ascii="Calibri" w:hAnsi="Calibri" w:cs="Calibri"/>
          <w:b/>
          <w:sz w:val="24"/>
          <w:szCs w:val="24"/>
        </w:rPr>
        <w:t>OŚWIADCZENIA ZLECENIOBIORCY</w:t>
      </w:r>
    </w:p>
    <w:p w:rsidR="003C0B22" w:rsidRPr="003C224B" w:rsidRDefault="003C0B22" w:rsidP="003C0B22">
      <w:pPr>
        <w:jc w:val="both"/>
        <w:rPr>
          <w:rFonts w:ascii="Calibri" w:hAnsi="Calibri" w:cs="Calibri"/>
          <w:b/>
          <w:sz w:val="24"/>
          <w:szCs w:val="24"/>
        </w:rPr>
      </w:pPr>
      <w:r w:rsidRPr="003C224B">
        <w:rPr>
          <w:rFonts w:ascii="Calibri" w:hAnsi="Calibri" w:cs="Calibri"/>
          <w:sz w:val="24"/>
          <w:szCs w:val="24"/>
        </w:rPr>
        <w:lastRenderedPageBreak/>
        <w:t>Wykonawca oświadcza, że osoby, którymi będzie posługiwać się przy realizacji Umowy, posiadają wiedzę, kwalifikacje i są przygotowane do świadczenia usług stanowiących przedmiot Umowy. Wykonawca w szczególności oświadcza, że osoby te posiadają uprawnienia i kwalifikacje wymagane odpowiednimi przepisami prawa.</w:t>
      </w:r>
    </w:p>
    <w:p w:rsidR="003C0B22" w:rsidRPr="003C224B" w:rsidRDefault="003C0B22" w:rsidP="003C0B22">
      <w:pPr>
        <w:ind w:hanging="709"/>
        <w:jc w:val="center"/>
        <w:rPr>
          <w:rFonts w:ascii="Calibri" w:hAnsi="Calibri" w:cs="Calibri"/>
          <w:b/>
          <w:sz w:val="24"/>
          <w:szCs w:val="24"/>
        </w:rPr>
      </w:pPr>
      <w:r w:rsidRPr="003C224B">
        <w:rPr>
          <w:rFonts w:ascii="Calibri" w:hAnsi="Calibri" w:cs="Calibri"/>
          <w:b/>
          <w:sz w:val="24"/>
          <w:szCs w:val="24"/>
        </w:rPr>
        <w:t xml:space="preserve">§3 </w:t>
      </w:r>
    </w:p>
    <w:p w:rsidR="003C0B22" w:rsidRPr="003C224B" w:rsidRDefault="003C0B22" w:rsidP="003C0B22">
      <w:pPr>
        <w:ind w:hanging="709"/>
        <w:jc w:val="center"/>
        <w:rPr>
          <w:rFonts w:ascii="Calibri" w:hAnsi="Calibri" w:cs="Calibri"/>
          <w:b/>
          <w:sz w:val="24"/>
          <w:szCs w:val="24"/>
        </w:rPr>
      </w:pPr>
      <w:r w:rsidRPr="003C224B">
        <w:rPr>
          <w:rFonts w:ascii="Calibri" w:hAnsi="Calibri" w:cs="Calibri"/>
          <w:b/>
          <w:sz w:val="24"/>
          <w:szCs w:val="24"/>
        </w:rPr>
        <w:t>TERMINY WYKONYWANIA PRZEDMIOTU UMOWY</w:t>
      </w:r>
    </w:p>
    <w:p w:rsidR="003C0B22" w:rsidRPr="003C224B" w:rsidRDefault="003C0B22" w:rsidP="003C0B22">
      <w:pPr>
        <w:pStyle w:val="Akapitzlist"/>
        <w:numPr>
          <w:ilvl w:val="0"/>
          <w:numId w:val="12"/>
        </w:numPr>
        <w:ind w:left="0" w:hanging="284"/>
        <w:contextualSpacing w:val="0"/>
        <w:jc w:val="both"/>
        <w:rPr>
          <w:rFonts w:ascii="Calibri" w:hAnsi="Calibri"/>
        </w:rPr>
      </w:pPr>
      <w:r w:rsidRPr="003C224B">
        <w:rPr>
          <w:rFonts w:ascii="Calibri" w:hAnsi="Calibri"/>
        </w:rPr>
        <w:t xml:space="preserve">Strony ustalają, że termin wykonywania przedmiotu Umowy określonego w §1 ust 1 lit. a) będą ustalane z Zamawiającym i wykonywane zgodnie z zaleceniami. </w:t>
      </w:r>
    </w:p>
    <w:p w:rsidR="003C0B22" w:rsidRPr="003C224B" w:rsidRDefault="003C0B22" w:rsidP="003C0B22">
      <w:pPr>
        <w:pStyle w:val="Akapitzlist"/>
        <w:numPr>
          <w:ilvl w:val="0"/>
          <w:numId w:val="12"/>
        </w:numPr>
        <w:ind w:left="0" w:hanging="284"/>
        <w:contextualSpacing w:val="0"/>
        <w:jc w:val="both"/>
        <w:rPr>
          <w:rFonts w:ascii="Calibri" w:hAnsi="Calibri"/>
        </w:rPr>
      </w:pPr>
      <w:r w:rsidRPr="003C224B">
        <w:rPr>
          <w:rFonts w:ascii="Calibri" w:hAnsi="Calibri"/>
        </w:rPr>
        <w:t xml:space="preserve"> Wszystkie przeglądy zostaną wykonane do dnia 31.12.202</w:t>
      </w:r>
      <w:r w:rsidR="005973D3">
        <w:rPr>
          <w:rFonts w:ascii="Calibri" w:hAnsi="Calibri"/>
        </w:rPr>
        <w:t>3</w:t>
      </w:r>
      <w:r w:rsidRPr="003C224B">
        <w:rPr>
          <w:rFonts w:ascii="Calibri" w:hAnsi="Calibri"/>
        </w:rPr>
        <w:t xml:space="preserve"> r. </w:t>
      </w:r>
    </w:p>
    <w:p w:rsidR="003C0B22" w:rsidRPr="003C224B" w:rsidRDefault="003C0B22" w:rsidP="003C0B22">
      <w:pPr>
        <w:pStyle w:val="Akapitzlist"/>
        <w:ind w:left="0"/>
        <w:contextualSpacing w:val="0"/>
        <w:jc w:val="both"/>
        <w:rPr>
          <w:rFonts w:ascii="Calibri" w:hAnsi="Calibri"/>
        </w:rPr>
      </w:pPr>
    </w:p>
    <w:p w:rsidR="003C0B22" w:rsidRPr="003C224B" w:rsidRDefault="003C0B22" w:rsidP="003C0B22">
      <w:pPr>
        <w:ind w:hanging="709"/>
        <w:jc w:val="center"/>
        <w:rPr>
          <w:rFonts w:ascii="Calibri" w:hAnsi="Calibri" w:cs="Calibri"/>
          <w:b/>
          <w:sz w:val="24"/>
          <w:szCs w:val="24"/>
        </w:rPr>
      </w:pPr>
      <w:r w:rsidRPr="003C224B">
        <w:rPr>
          <w:rFonts w:ascii="Calibri" w:hAnsi="Calibri" w:cs="Calibri"/>
          <w:b/>
          <w:sz w:val="24"/>
          <w:szCs w:val="24"/>
        </w:rPr>
        <w:t>§4</w:t>
      </w:r>
    </w:p>
    <w:p w:rsidR="003C0B22" w:rsidRPr="003C224B" w:rsidRDefault="003C0B22" w:rsidP="003C0B22">
      <w:pPr>
        <w:ind w:hanging="708"/>
        <w:jc w:val="center"/>
        <w:rPr>
          <w:rFonts w:ascii="Calibri" w:hAnsi="Calibri" w:cs="Calibri"/>
          <w:b/>
          <w:sz w:val="24"/>
          <w:szCs w:val="24"/>
        </w:rPr>
      </w:pPr>
      <w:r w:rsidRPr="003C224B">
        <w:rPr>
          <w:rFonts w:ascii="Calibri" w:hAnsi="Calibri" w:cs="Calibri"/>
          <w:b/>
          <w:sz w:val="24"/>
          <w:szCs w:val="24"/>
        </w:rPr>
        <w:t>OBOWIĄZKI ZLECENIOBIORCY</w:t>
      </w:r>
    </w:p>
    <w:p w:rsidR="003C0B22" w:rsidRPr="003C224B" w:rsidRDefault="003C0B22" w:rsidP="003C0B22">
      <w:pPr>
        <w:pStyle w:val="Akapitzlist"/>
        <w:numPr>
          <w:ilvl w:val="0"/>
          <w:numId w:val="4"/>
        </w:numPr>
        <w:suppressAutoHyphens w:val="0"/>
        <w:ind w:left="0"/>
        <w:contextualSpacing w:val="0"/>
        <w:jc w:val="both"/>
        <w:rPr>
          <w:rFonts w:ascii="Calibri" w:hAnsi="Calibri"/>
        </w:rPr>
      </w:pPr>
      <w:r w:rsidRPr="003C224B">
        <w:rPr>
          <w:rFonts w:ascii="Calibri" w:hAnsi="Calibri"/>
        </w:rPr>
        <w:t>Zleceniobiorca zobowiązuje się świadczyć usługi z najwyższą starannością wymaganą od profesjonalisty posiadającego doświadczenie w świadczeniu tego typu usług, zgodnie z aktualnym poziomem wiedzy technicznej.</w:t>
      </w:r>
    </w:p>
    <w:p w:rsidR="003C0B22" w:rsidRPr="003C224B" w:rsidRDefault="003C0B22" w:rsidP="003C0B22">
      <w:pPr>
        <w:numPr>
          <w:ilvl w:val="0"/>
          <w:numId w:val="4"/>
        </w:numPr>
        <w:suppressAutoHyphens/>
        <w:spacing w:after="0" w:line="240" w:lineRule="auto"/>
        <w:ind w:left="0"/>
        <w:jc w:val="both"/>
        <w:rPr>
          <w:rFonts w:ascii="Calibri" w:hAnsi="Calibri" w:cs="Calibri"/>
          <w:sz w:val="24"/>
          <w:szCs w:val="24"/>
        </w:rPr>
      </w:pPr>
      <w:r w:rsidRPr="003C224B">
        <w:rPr>
          <w:rFonts w:ascii="Calibri" w:hAnsi="Calibri" w:cs="Calibri"/>
          <w:sz w:val="24"/>
          <w:szCs w:val="24"/>
        </w:rPr>
        <w:t>Zleceniobiorca zobowiązuje się wykonywać Usługi wskazane w §1 ust 1 lit. a) zgodnie z procedurą opisaną w Załączniku nr 1 do Umowy.</w:t>
      </w:r>
    </w:p>
    <w:p w:rsidR="003C0B22" w:rsidRPr="003C224B" w:rsidRDefault="003C0B22" w:rsidP="003C0B22">
      <w:pPr>
        <w:numPr>
          <w:ilvl w:val="0"/>
          <w:numId w:val="4"/>
        </w:numPr>
        <w:suppressAutoHyphens/>
        <w:spacing w:after="0" w:line="240" w:lineRule="auto"/>
        <w:ind w:left="0"/>
        <w:jc w:val="both"/>
        <w:rPr>
          <w:rFonts w:ascii="Calibri" w:hAnsi="Calibri" w:cs="Calibri"/>
          <w:sz w:val="24"/>
          <w:szCs w:val="24"/>
        </w:rPr>
      </w:pPr>
      <w:r w:rsidRPr="003C224B">
        <w:rPr>
          <w:rFonts w:ascii="Calibri" w:hAnsi="Calibri" w:cs="Calibri"/>
          <w:sz w:val="24"/>
          <w:szCs w:val="24"/>
        </w:rPr>
        <w:t>Zleceniobiorca zobowiązuje się do wykonywania usług stanowiących przedmiot Umowy przy użyciu własnego sprzętu.</w:t>
      </w:r>
    </w:p>
    <w:p w:rsidR="003C0B22" w:rsidRPr="003C224B" w:rsidRDefault="003C0B22" w:rsidP="003C0B22">
      <w:pPr>
        <w:numPr>
          <w:ilvl w:val="0"/>
          <w:numId w:val="4"/>
        </w:numPr>
        <w:suppressAutoHyphens/>
        <w:spacing w:after="0" w:line="240" w:lineRule="auto"/>
        <w:ind w:left="0"/>
        <w:jc w:val="both"/>
        <w:rPr>
          <w:rFonts w:ascii="Calibri" w:hAnsi="Calibri" w:cs="Calibri"/>
          <w:sz w:val="24"/>
          <w:szCs w:val="24"/>
        </w:rPr>
      </w:pPr>
      <w:r w:rsidRPr="003C224B">
        <w:rPr>
          <w:rFonts w:ascii="Calibri" w:hAnsi="Calibri" w:cs="Calibri"/>
          <w:sz w:val="24"/>
          <w:szCs w:val="24"/>
        </w:rPr>
        <w:t>Zleceniobiorca</w:t>
      </w:r>
      <w:r w:rsidRPr="003C224B">
        <w:rPr>
          <w:rFonts w:ascii="Calibri" w:hAnsi="Calibri" w:cs="Calibri"/>
          <w:b/>
          <w:sz w:val="24"/>
          <w:szCs w:val="24"/>
        </w:rPr>
        <w:t xml:space="preserve"> </w:t>
      </w:r>
      <w:r w:rsidRPr="003C224B">
        <w:rPr>
          <w:rFonts w:ascii="Calibri" w:hAnsi="Calibri" w:cs="Calibri"/>
          <w:sz w:val="24"/>
          <w:szCs w:val="24"/>
        </w:rPr>
        <w:t>zobowiązuje się do pełnienia dyżuru przez 7 dni w tygodniu, 24  godziny na dobę.</w:t>
      </w:r>
    </w:p>
    <w:p w:rsidR="003C0B22" w:rsidRPr="003C224B" w:rsidRDefault="003C0B22" w:rsidP="003C0B22">
      <w:pPr>
        <w:pStyle w:val="Akapitzlist"/>
        <w:numPr>
          <w:ilvl w:val="0"/>
          <w:numId w:val="4"/>
        </w:numPr>
        <w:ind w:left="0"/>
        <w:jc w:val="both"/>
        <w:rPr>
          <w:rFonts w:ascii="Calibri" w:hAnsi="Calibri"/>
        </w:rPr>
      </w:pPr>
      <w:r w:rsidRPr="003C224B">
        <w:rPr>
          <w:rFonts w:ascii="Calibri" w:hAnsi="Calibri"/>
        </w:rPr>
        <w:t>Podczas świadczenia usług stanowiących przedmiot Umowy w Obiekcie, osoby, którymi Zleceniobiorca będzie posługiwać się przy realizacji Umowy, zobowiązane są do przestrzegania wszystkich przepisów wewnętrznych, obowiązujących u Zleceniodawcy, a mających zastosowanie do sposobu realizacji usług stanowiących przedmiot Umowy.</w:t>
      </w:r>
    </w:p>
    <w:p w:rsidR="003C0B22" w:rsidRPr="003C224B" w:rsidRDefault="003C0B22" w:rsidP="003C0B22">
      <w:pPr>
        <w:pStyle w:val="Akapitzlist"/>
        <w:ind w:left="0"/>
        <w:contextualSpacing w:val="0"/>
        <w:jc w:val="center"/>
        <w:rPr>
          <w:rFonts w:ascii="Calibri" w:hAnsi="Calibri"/>
          <w:b/>
        </w:rPr>
      </w:pPr>
      <w:r w:rsidRPr="003C224B">
        <w:rPr>
          <w:rFonts w:ascii="Calibri" w:hAnsi="Calibri"/>
          <w:b/>
        </w:rPr>
        <w:t>§5</w:t>
      </w:r>
    </w:p>
    <w:p w:rsidR="003C0B22" w:rsidRPr="003C224B" w:rsidRDefault="003C0B22" w:rsidP="003C0B22">
      <w:pPr>
        <w:pStyle w:val="Akapitzlist"/>
        <w:ind w:left="0"/>
        <w:contextualSpacing w:val="0"/>
        <w:jc w:val="center"/>
        <w:rPr>
          <w:rFonts w:ascii="Calibri" w:hAnsi="Calibri"/>
          <w:b/>
        </w:rPr>
      </w:pPr>
      <w:r w:rsidRPr="003C224B">
        <w:rPr>
          <w:rFonts w:ascii="Calibri" w:hAnsi="Calibri"/>
          <w:b/>
        </w:rPr>
        <w:t>OBOWIĄZKI ZLECENIODAWCY</w:t>
      </w:r>
    </w:p>
    <w:p w:rsidR="003C0B22" w:rsidRPr="003C224B" w:rsidRDefault="003C0B22" w:rsidP="003C0B22">
      <w:pPr>
        <w:pStyle w:val="Akapitzlist"/>
        <w:ind w:left="0"/>
        <w:jc w:val="center"/>
        <w:rPr>
          <w:rFonts w:ascii="Calibri" w:hAnsi="Calibri"/>
          <w:b/>
        </w:rPr>
      </w:pPr>
    </w:p>
    <w:p w:rsidR="003C0B22" w:rsidRPr="003C224B" w:rsidRDefault="003C0B22" w:rsidP="003C0B22">
      <w:pPr>
        <w:pStyle w:val="Akapitzlist"/>
        <w:numPr>
          <w:ilvl w:val="0"/>
          <w:numId w:val="7"/>
        </w:numPr>
        <w:ind w:left="0" w:hanging="425"/>
        <w:contextualSpacing w:val="0"/>
        <w:jc w:val="both"/>
        <w:rPr>
          <w:rFonts w:ascii="Calibri" w:hAnsi="Calibri"/>
        </w:rPr>
      </w:pPr>
      <w:r w:rsidRPr="003C224B">
        <w:rPr>
          <w:rFonts w:ascii="Calibri" w:hAnsi="Calibri"/>
        </w:rPr>
        <w:t>Zleceniodawca zobowiązuje się do współdziałania ze Zleceniobiorcą w wykonywaniu przedmiotu Umowy, a w szczególności do:</w:t>
      </w:r>
    </w:p>
    <w:p w:rsidR="003C0B22" w:rsidRPr="003C224B" w:rsidRDefault="003C0B22" w:rsidP="003C0B22">
      <w:pPr>
        <w:pStyle w:val="Akapitzlist"/>
        <w:numPr>
          <w:ilvl w:val="0"/>
          <w:numId w:val="8"/>
        </w:numPr>
        <w:ind w:left="0"/>
        <w:contextualSpacing w:val="0"/>
        <w:jc w:val="both"/>
        <w:rPr>
          <w:rFonts w:ascii="Calibri" w:hAnsi="Calibri"/>
        </w:rPr>
      </w:pPr>
      <w:r w:rsidRPr="003C224B">
        <w:rPr>
          <w:rFonts w:ascii="Calibri" w:hAnsi="Calibri"/>
        </w:rPr>
        <w:t xml:space="preserve">udostępniania pomieszczeń w których znajdują się Urządzenia, </w:t>
      </w:r>
    </w:p>
    <w:p w:rsidR="003C0B22" w:rsidRPr="003C224B" w:rsidRDefault="003C0B22" w:rsidP="003C0B22">
      <w:pPr>
        <w:pStyle w:val="Akapitzlist"/>
        <w:numPr>
          <w:ilvl w:val="0"/>
          <w:numId w:val="8"/>
        </w:numPr>
        <w:ind w:left="0"/>
        <w:contextualSpacing w:val="0"/>
        <w:jc w:val="both"/>
        <w:rPr>
          <w:rFonts w:ascii="Calibri" w:hAnsi="Calibri"/>
        </w:rPr>
      </w:pPr>
      <w:r w:rsidRPr="003C224B">
        <w:rPr>
          <w:rFonts w:ascii="Calibri" w:hAnsi="Calibri"/>
        </w:rPr>
        <w:t xml:space="preserve">zapewniania wparcia technicznego w trakcie realizacji usług oraz </w:t>
      </w:r>
    </w:p>
    <w:p w:rsidR="003C0B22" w:rsidRPr="003C224B" w:rsidRDefault="003C0B22" w:rsidP="003C0B22">
      <w:pPr>
        <w:pStyle w:val="Akapitzlist"/>
        <w:numPr>
          <w:ilvl w:val="0"/>
          <w:numId w:val="8"/>
        </w:numPr>
        <w:ind w:left="0"/>
        <w:contextualSpacing w:val="0"/>
        <w:jc w:val="both"/>
        <w:rPr>
          <w:rFonts w:ascii="Calibri" w:hAnsi="Calibri"/>
        </w:rPr>
      </w:pPr>
      <w:r w:rsidRPr="003C224B">
        <w:rPr>
          <w:rFonts w:ascii="Calibri" w:hAnsi="Calibri"/>
        </w:rPr>
        <w:t>przekazywania rzetelnej dokumentacji technicznej i wszelkich niezbędnych informacji koniecznych do wykonania usługi.</w:t>
      </w:r>
    </w:p>
    <w:p w:rsidR="003C0B22" w:rsidRPr="003C224B" w:rsidRDefault="003C0B22" w:rsidP="003C0B22">
      <w:pPr>
        <w:pStyle w:val="Akapitzlist"/>
        <w:numPr>
          <w:ilvl w:val="0"/>
          <w:numId w:val="7"/>
        </w:numPr>
        <w:ind w:left="0" w:hanging="425"/>
        <w:contextualSpacing w:val="0"/>
        <w:jc w:val="both"/>
        <w:rPr>
          <w:rFonts w:ascii="Calibri" w:hAnsi="Calibri"/>
        </w:rPr>
      </w:pPr>
      <w:r w:rsidRPr="003C224B">
        <w:rPr>
          <w:rFonts w:ascii="Calibri" w:hAnsi="Calibri"/>
        </w:rPr>
        <w:t>Strony ustalają, że koordynacja prac wynikająca z konieczności obecności innych firm (serwis wind, konserwator Obiektu, firma od wentylacji itp.) w trakcie przeglądu Urządzeń objętych niniejszą Umową jest obowiązkiem Zleceniodawcy (administratora Obiektu). Zleceniobiorca nie ponosi żadnych dodatkowych kosztów związanych z udziałem tych firm w trakcie przeglądów Urządzeń.</w:t>
      </w:r>
    </w:p>
    <w:p w:rsidR="003C0B22" w:rsidRPr="003C224B" w:rsidRDefault="003C0B22" w:rsidP="003C0B22">
      <w:pPr>
        <w:pStyle w:val="Akapitzlist"/>
        <w:numPr>
          <w:ilvl w:val="0"/>
          <w:numId w:val="7"/>
        </w:numPr>
        <w:ind w:left="0" w:hanging="425"/>
        <w:contextualSpacing w:val="0"/>
        <w:jc w:val="both"/>
        <w:rPr>
          <w:rFonts w:ascii="Calibri" w:hAnsi="Calibri"/>
        </w:rPr>
      </w:pPr>
      <w:r w:rsidRPr="003C224B">
        <w:rPr>
          <w:rFonts w:ascii="Calibri" w:hAnsi="Calibri"/>
        </w:rPr>
        <w:t>Zleceniodawca zobowiązuje się do niedokonywania we własnym zakresie żadnych zmian, przeróbek i demontażu Urządzeń bez uprzedniego powiadomienia o zakresie prac Zleceniobiorcy.</w:t>
      </w:r>
    </w:p>
    <w:p w:rsidR="003C0B22" w:rsidRPr="003C224B" w:rsidRDefault="003C0B22" w:rsidP="003C0B22">
      <w:pPr>
        <w:pStyle w:val="Akapitzlist"/>
        <w:numPr>
          <w:ilvl w:val="0"/>
          <w:numId w:val="7"/>
        </w:numPr>
        <w:ind w:left="0" w:hanging="425"/>
        <w:contextualSpacing w:val="0"/>
        <w:jc w:val="both"/>
        <w:rPr>
          <w:rFonts w:ascii="Calibri" w:hAnsi="Calibri"/>
        </w:rPr>
      </w:pPr>
      <w:r w:rsidRPr="003C224B">
        <w:rPr>
          <w:rFonts w:ascii="Calibri" w:hAnsi="Calibri"/>
        </w:rPr>
        <w:t>Zleceniodawca zobowiązuje się, iż wszystkie problemy z eksploatacją Urządzeń będą zgłaszane Zleceniobiorcy z chwilą zauważenia nieprawidłowości w ich działaniu.</w:t>
      </w:r>
    </w:p>
    <w:p w:rsidR="003C0B22" w:rsidRPr="003C224B" w:rsidRDefault="003C0B22" w:rsidP="003C0B22">
      <w:pPr>
        <w:pStyle w:val="Akapitzlist"/>
        <w:numPr>
          <w:ilvl w:val="0"/>
          <w:numId w:val="7"/>
        </w:numPr>
        <w:ind w:left="0" w:hanging="425"/>
        <w:contextualSpacing w:val="0"/>
        <w:jc w:val="both"/>
        <w:rPr>
          <w:rFonts w:ascii="Calibri" w:hAnsi="Calibri"/>
        </w:rPr>
      </w:pPr>
      <w:r w:rsidRPr="003C224B">
        <w:rPr>
          <w:rFonts w:ascii="Calibri" w:hAnsi="Calibri"/>
        </w:rPr>
        <w:t>Zleceniodawca zobowiązuje się przekazać Zleceniobiorcy regulacje wewnętrzne obowiązujące w Obiekcie, a mające zastosowanie do sposobu realizacji usług stanowiących przedmiot Umowy.</w:t>
      </w:r>
    </w:p>
    <w:p w:rsidR="003C0B22" w:rsidRPr="003C224B" w:rsidRDefault="003C0B22" w:rsidP="003C0B22">
      <w:pPr>
        <w:pStyle w:val="Akapitzlist"/>
        <w:ind w:left="0"/>
        <w:jc w:val="center"/>
        <w:rPr>
          <w:rFonts w:ascii="Calibri" w:hAnsi="Calibri"/>
          <w:b/>
        </w:rPr>
      </w:pPr>
    </w:p>
    <w:p w:rsidR="003C0B22" w:rsidRPr="003C224B" w:rsidRDefault="003C0B22" w:rsidP="003C0B22">
      <w:pPr>
        <w:pStyle w:val="Akapitzlist"/>
        <w:ind w:left="0"/>
        <w:jc w:val="center"/>
        <w:rPr>
          <w:rFonts w:ascii="Calibri" w:hAnsi="Calibri"/>
          <w:b/>
        </w:rPr>
      </w:pPr>
      <w:r w:rsidRPr="003C224B">
        <w:rPr>
          <w:rFonts w:ascii="Calibri" w:hAnsi="Calibri"/>
          <w:b/>
        </w:rPr>
        <w:lastRenderedPageBreak/>
        <w:t>§6</w:t>
      </w:r>
    </w:p>
    <w:p w:rsidR="003C0B22" w:rsidRPr="003C224B" w:rsidRDefault="003C0B22" w:rsidP="003C0B22">
      <w:pPr>
        <w:pStyle w:val="Akapitzlist"/>
        <w:ind w:left="0"/>
        <w:contextualSpacing w:val="0"/>
        <w:jc w:val="center"/>
        <w:rPr>
          <w:rFonts w:ascii="Calibri" w:hAnsi="Calibri"/>
          <w:b/>
        </w:rPr>
      </w:pPr>
      <w:r w:rsidRPr="003C224B">
        <w:rPr>
          <w:rFonts w:ascii="Calibri" w:hAnsi="Calibri"/>
          <w:b/>
        </w:rPr>
        <w:t>WARUNKI ZGŁASZANIA I USUWANIA AWARII</w:t>
      </w:r>
    </w:p>
    <w:p w:rsidR="003C0B22" w:rsidRPr="003C224B" w:rsidRDefault="003C0B22" w:rsidP="003C0B22">
      <w:pPr>
        <w:pStyle w:val="Akapitzlist"/>
        <w:numPr>
          <w:ilvl w:val="0"/>
          <w:numId w:val="6"/>
        </w:numPr>
        <w:tabs>
          <w:tab w:val="left" w:pos="0"/>
        </w:tabs>
        <w:spacing w:before="120" w:after="120"/>
        <w:ind w:left="425" w:hanging="425"/>
        <w:contextualSpacing w:val="0"/>
        <w:jc w:val="both"/>
        <w:rPr>
          <w:rFonts w:ascii="Calibri" w:hAnsi="Calibri"/>
        </w:rPr>
      </w:pPr>
      <w:r w:rsidRPr="003C224B">
        <w:rPr>
          <w:rFonts w:ascii="Calibri" w:hAnsi="Calibri"/>
        </w:rPr>
        <w:t>Awarią w rozumieniu Umowy jest nagłe uszkodzenie Urządzeń powodujące przerwę w ich użytkowaniu lub utratę właściwości funkcjonalnych.</w:t>
      </w:r>
    </w:p>
    <w:p w:rsidR="003C0B22" w:rsidRPr="003C224B" w:rsidRDefault="003C0B22" w:rsidP="003C0B22">
      <w:pPr>
        <w:pStyle w:val="Akapitzlist"/>
        <w:numPr>
          <w:ilvl w:val="0"/>
          <w:numId w:val="6"/>
        </w:numPr>
        <w:tabs>
          <w:tab w:val="left" w:pos="0"/>
        </w:tabs>
        <w:spacing w:before="120" w:after="120"/>
        <w:ind w:left="425" w:hanging="425"/>
        <w:contextualSpacing w:val="0"/>
        <w:jc w:val="both"/>
        <w:rPr>
          <w:rFonts w:ascii="Calibri" w:hAnsi="Calibri"/>
        </w:rPr>
      </w:pPr>
      <w:r w:rsidRPr="003C224B">
        <w:rPr>
          <w:rFonts w:ascii="Calibri" w:hAnsi="Calibri"/>
        </w:rPr>
        <w:t>Zleceniobiorca zobowiązany jest do przyjmowania zgłoszeń awarii, o których mowa w §1 ust. 1 lit. b) Umowy, na następ</w:t>
      </w:r>
      <w:r w:rsidR="005973D3">
        <w:rPr>
          <w:rFonts w:ascii="Calibri" w:hAnsi="Calibri"/>
        </w:rPr>
        <w:t>ujący numer telefonu …………………</w:t>
      </w:r>
      <w:r w:rsidR="005973D3">
        <w:rPr>
          <w:rFonts w:ascii="Calibri" w:hAnsi="Calibri"/>
          <w:b/>
          <w:bCs/>
        </w:rPr>
        <w:t xml:space="preserve">..... </w:t>
      </w:r>
      <w:r w:rsidRPr="003C224B">
        <w:rPr>
          <w:rFonts w:ascii="Calibri" w:hAnsi="Calibri"/>
        </w:rPr>
        <w:t>lub</w:t>
      </w:r>
      <w:r w:rsidR="005973D3">
        <w:rPr>
          <w:rFonts w:ascii="Calibri" w:hAnsi="Calibri"/>
        </w:rPr>
        <w:t xml:space="preserve"> na adres e-mail Zleceniobiorcy ………………………………………</w:t>
      </w:r>
    </w:p>
    <w:p w:rsidR="003C0B22" w:rsidRPr="003C224B" w:rsidRDefault="003C0B22" w:rsidP="003C0B22">
      <w:pPr>
        <w:pStyle w:val="Akapitzlist"/>
        <w:numPr>
          <w:ilvl w:val="0"/>
          <w:numId w:val="6"/>
        </w:numPr>
        <w:tabs>
          <w:tab w:val="left" w:pos="0"/>
        </w:tabs>
        <w:spacing w:before="120" w:after="120"/>
        <w:ind w:left="425" w:hanging="425"/>
        <w:contextualSpacing w:val="0"/>
        <w:jc w:val="both"/>
        <w:rPr>
          <w:rFonts w:ascii="Calibri" w:hAnsi="Calibri"/>
        </w:rPr>
      </w:pPr>
      <w:r w:rsidRPr="003C224B">
        <w:rPr>
          <w:rFonts w:ascii="Calibri" w:hAnsi="Calibri"/>
        </w:rPr>
        <w:t>Zgłoszenie awarii przez Zleceniodawcę</w:t>
      </w:r>
      <w:r w:rsidRPr="003C224B">
        <w:rPr>
          <w:rFonts w:ascii="Calibri" w:hAnsi="Calibri"/>
          <w:b/>
        </w:rPr>
        <w:t xml:space="preserve"> </w:t>
      </w:r>
      <w:r w:rsidRPr="003C224B">
        <w:rPr>
          <w:rFonts w:ascii="Calibri" w:hAnsi="Calibri"/>
        </w:rPr>
        <w:t>jest jednoznaczne z poleceniem przyjazdu pracownika Zleceniobiorcy na miejsce awarii</w:t>
      </w:r>
      <w:r w:rsidR="007D486B" w:rsidRPr="003C224B">
        <w:rPr>
          <w:rFonts w:ascii="Calibri" w:hAnsi="Calibri"/>
        </w:rPr>
        <w:t xml:space="preserve"> (w czasie 24 godzin)</w:t>
      </w:r>
      <w:r w:rsidRPr="003C224B">
        <w:rPr>
          <w:rFonts w:ascii="Calibri" w:hAnsi="Calibri"/>
        </w:rPr>
        <w:t>, w celu przeprowadzenia weryfikacji zgłoszenia, diagnozy, przedstawienia propozycji technicznej naprawy oraz podania terminu usunięcia awarii, z zastrzeżeniem ust. 5 poniżej.</w:t>
      </w:r>
    </w:p>
    <w:p w:rsidR="003C0B22" w:rsidRPr="003C224B" w:rsidRDefault="003C0B22" w:rsidP="003C0B22">
      <w:pPr>
        <w:pStyle w:val="Akapitzlist"/>
        <w:numPr>
          <w:ilvl w:val="0"/>
          <w:numId w:val="6"/>
        </w:numPr>
        <w:spacing w:before="120" w:after="120"/>
        <w:ind w:left="425" w:hanging="425"/>
        <w:contextualSpacing w:val="0"/>
        <w:jc w:val="both"/>
        <w:rPr>
          <w:rFonts w:ascii="Calibri" w:hAnsi="Calibri"/>
        </w:rPr>
      </w:pPr>
      <w:r w:rsidRPr="003C224B">
        <w:rPr>
          <w:rFonts w:ascii="Calibri" w:hAnsi="Calibri"/>
        </w:rPr>
        <w:t>W momencie zgłoszenia awarii przez Zleceniodawcę, pracownicy Zleceniobiorcy udzielą przez telefon natychmiastowego wsparcia technicznego, jeżeli w ocenie pracowników Zleceniobiorcy takie wsparcie będzie wystarczające do weryfikacji zgłoszenia</w:t>
      </w:r>
      <w:r w:rsidRPr="003C224B">
        <w:rPr>
          <w:rFonts w:ascii="Calibri" w:hAnsi="Calibri"/>
          <w:b/>
        </w:rPr>
        <w:t>.</w:t>
      </w:r>
      <w:r w:rsidRPr="003C224B">
        <w:rPr>
          <w:rFonts w:ascii="Calibri" w:hAnsi="Calibri"/>
        </w:rPr>
        <w:t xml:space="preserve"> </w:t>
      </w:r>
    </w:p>
    <w:p w:rsidR="003C0B22" w:rsidRPr="003C224B" w:rsidRDefault="003C0B22" w:rsidP="003C0B22">
      <w:pPr>
        <w:pStyle w:val="Akapitzlist"/>
        <w:numPr>
          <w:ilvl w:val="0"/>
          <w:numId w:val="6"/>
        </w:numPr>
        <w:spacing w:before="120" w:after="120"/>
        <w:ind w:left="425" w:hanging="425"/>
        <w:contextualSpacing w:val="0"/>
        <w:jc w:val="both"/>
        <w:rPr>
          <w:rFonts w:ascii="Calibri" w:hAnsi="Calibri"/>
        </w:rPr>
      </w:pPr>
      <w:r w:rsidRPr="003C224B">
        <w:rPr>
          <w:rFonts w:ascii="Calibri" w:hAnsi="Calibri"/>
        </w:rPr>
        <w:t xml:space="preserve">Zleceniobiorca zobowiązany jest do usunięcia awarii oraz przywrócenia sprawności Urządzenia, w którym wykryto awarię, niezwłocznie, jeśli nie jest wymagane zastosowanie części lub urządzeń zamiennych. Strony mogą uzgodnić – za pośrednictwem adresów e-mail wskazanych w §9 Umowy – inne terminy usunięcia awarii. W przypadku braku możliwości niezwłocznego usunięcia awarii, Zleceniobiorca w miarę możliwości </w:t>
      </w:r>
      <w:r w:rsidRPr="003C224B">
        <w:rPr>
          <w:rFonts w:ascii="Calibri" w:hAnsi="Calibri"/>
          <w:lang w:eastAsia="pl-PL"/>
        </w:rPr>
        <w:t>zabezpieczy Urządzenia przed dalszym uszkodzeniem.</w:t>
      </w:r>
    </w:p>
    <w:p w:rsidR="003C0B22" w:rsidRPr="003C224B" w:rsidRDefault="003C0B22" w:rsidP="003C0B22">
      <w:pPr>
        <w:pStyle w:val="Akapitzlist"/>
        <w:numPr>
          <w:ilvl w:val="0"/>
          <w:numId w:val="6"/>
        </w:numPr>
        <w:spacing w:before="120" w:after="120"/>
        <w:ind w:left="426" w:hanging="426"/>
        <w:contextualSpacing w:val="0"/>
        <w:jc w:val="both"/>
        <w:rPr>
          <w:rFonts w:ascii="Calibri" w:hAnsi="Calibri"/>
        </w:rPr>
      </w:pPr>
      <w:r w:rsidRPr="003C224B">
        <w:rPr>
          <w:rFonts w:ascii="Calibri" w:hAnsi="Calibri"/>
          <w:lang w:eastAsia="pl-PL"/>
        </w:rPr>
        <w:t>W przypadku stwierdzenia konieczności wykonania dodatkowych czynności, wymiany części lub wymiany materiałów, bez których niemożliwe jest usunięcie awarii, </w:t>
      </w:r>
      <w:r w:rsidRPr="003C224B">
        <w:rPr>
          <w:rFonts w:ascii="Calibri" w:hAnsi="Calibri"/>
        </w:rPr>
        <w:t>Zleceniobiorca</w:t>
      </w:r>
      <w:r w:rsidRPr="003C224B">
        <w:rPr>
          <w:rFonts w:ascii="Calibri" w:hAnsi="Calibri"/>
          <w:lang w:eastAsia="pl-PL"/>
        </w:rPr>
        <w:t xml:space="preserve"> niezwłocznie powiadomi o tym fakcie </w:t>
      </w:r>
      <w:r w:rsidRPr="003C224B">
        <w:rPr>
          <w:rFonts w:ascii="Calibri" w:hAnsi="Calibri"/>
        </w:rPr>
        <w:t>Zleceniodawcę</w:t>
      </w:r>
      <w:r w:rsidRPr="003C224B">
        <w:rPr>
          <w:rFonts w:ascii="Calibri" w:hAnsi="Calibri"/>
          <w:lang w:eastAsia="pl-PL"/>
        </w:rPr>
        <w:t xml:space="preserve">. </w:t>
      </w:r>
      <w:r w:rsidRPr="003C224B">
        <w:rPr>
          <w:rFonts w:ascii="Calibri" w:hAnsi="Calibri"/>
        </w:rPr>
        <w:t xml:space="preserve">Zleceniobiorca </w:t>
      </w:r>
      <w:r w:rsidRPr="003C224B">
        <w:rPr>
          <w:rFonts w:ascii="Calibri" w:hAnsi="Calibri"/>
          <w:lang w:eastAsia="pl-PL"/>
        </w:rPr>
        <w:t xml:space="preserve">zobowiązany będzie do wykonania czynności dodatkowych lub zakupu i wymiany części lub materiałów wyłącznie po zaakceptowaniu przez </w:t>
      </w:r>
      <w:r w:rsidRPr="003C224B">
        <w:rPr>
          <w:rFonts w:ascii="Calibri" w:hAnsi="Calibri"/>
        </w:rPr>
        <w:t>Zleceniodawcę</w:t>
      </w:r>
      <w:r w:rsidRPr="003C224B">
        <w:rPr>
          <w:rFonts w:ascii="Calibri" w:hAnsi="Calibri"/>
          <w:lang w:eastAsia="pl-PL"/>
        </w:rPr>
        <w:t xml:space="preserve"> wyceny wykonania czynności lub zakupu i wymiany tych części lub materiałów.</w:t>
      </w:r>
    </w:p>
    <w:p w:rsidR="003C0B22" w:rsidRPr="003C224B" w:rsidRDefault="003C0B22" w:rsidP="003C0B22">
      <w:pPr>
        <w:ind w:hanging="708"/>
        <w:jc w:val="center"/>
        <w:rPr>
          <w:rFonts w:ascii="Calibri" w:hAnsi="Calibri" w:cs="Calibri"/>
          <w:b/>
          <w:sz w:val="24"/>
          <w:szCs w:val="24"/>
        </w:rPr>
      </w:pPr>
    </w:p>
    <w:p w:rsidR="003C0B22" w:rsidRPr="003C224B" w:rsidRDefault="003C0B22" w:rsidP="003C0B22">
      <w:pPr>
        <w:ind w:hanging="708"/>
        <w:jc w:val="center"/>
        <w:rPr>
          <w:rFonts w:ascii="Calibri" w:hAnsi="Calibri" w:cs="Calibri"/>
          <w:b/>
          <w:sz w:val="24"/>
          <w:szCs w:val="24"/>
        </w:rPr>
      </w:pPr>
      <w:r w:rsidRPr="003C224B">
        <w:rPr>
          <w:rFonts w:ascii="Calibri" w:hAnsi="Calibri" w:cs="Calibri"/>
          <w:b/>
          <w:sz w:val="24"/>
          <w:szCs w:val="24"/>
        </w:rPr>
        <w:t xml:space="preserve">§7 </w:t>
      </w:r>
    </w:p>
    <w:p w:rsidR="003C0B22" w:rsidRPr="003C224B" w:rsidRDefault="003C0B22" w:rsidP="003C0B22">
      <w:pPr>
        <w:ind w:hanging="708"/>
        <w:jc w:val="center"/>
        <w:rPr>
          <w:rFonts w:ascii="Calibri" w:hAnsi="Calibri" w:cs="Calibri"/>
          <w:b/>
          <w:sz w:val="24"/>
          <w:szCs w:val="24"/>
        </w:rPr>
      </w:pPr>
      <w:r w:rsidRPr="003C224B">
        <w:rPr>
          <w:rFonts w:ascii="Calibri" w:hAnsi="Calibri" w:cs="Calibri"/>
          <w:b/>
          <w:sz w:val="24"/>
          <w:szCs w:val="24"/>
        </w:rPr>
        <w:t>WYNAGRODZENIE</w:t>
      </w:r>
    </w:p>
    <w:p w:rsidR="003C0B22" w:rsidRPr="003C224B" w:rsidRDefault="003C0B22" w:rsidP="003C0B22">
      <w:pPr>
        <w:pStyle w:val="Akapitzlist"/>
        <w:numPr>
          <w:ilvl w:val="0"/>
          <w:numId w:val="11"/>
        </w:numPr>
        <w:ind w:left="0" w:hanging="425"/>
        <w:contextualSpacing w:val="0"/>
        <w:jc w:val="both"/>
        <w:rPr>
          <w:rFonts w:ascii="Calibri" w:hAnsi="Calibri"/>
        </w:rPr>
      </w:pPr>
      <w:r w:rsidRPr="003C224B">
        <w:rPr>
          <w:rFonts w:ascii="Calibri" w:hAnsi="Calibri"/>
        </w:rPr>
        <w:t xml:space="preserve">Strony ustalają, że wynagrodzenie Zleceniobiorcy za usługi wskazane w §1 ust 1 lit. a) Umowy wynosi łącznie </w:t>
      </w:r>
      <w:r w:rsidR="005973D3">
        <w:rPr>
          <w:rFonts w:ascii="Calibri" w:hAnsi="Calibri"/>
        </w:rPr>
        <w:t>……………………..</w:t>
      </w:r>
      <w:r w:rsidRPr="003C224B">
        <w:rPr>
          <w:rFonts w:ascii="Calibri" w:hAnsi="Calibri"/>
        </w:rPr>
        <w:t xml:space="preserve"> zł brutto.</w:t>
      </w:r>
    </w:p>
    <w:p w:rsidR="007D486B" w:rsidRPr="003C224B" w:rsidRDefault="003C0B22" w:rsidP="007D486B">
      <w:pPr>
        <w:pStyle w:val="Akapitzlist"/>
        <w:numPr>
          <w:ilvl w:val="0"/>
          <w:numId w:val="11"/>
        </w:numPr>
        <w:ind w:left="0" w:hanging="425"/>
        <w:contextualSpacing w:val="0"/>
        <w:jc w:val="both"/>
        <w:rPr>
          <w:rFonts w:ascii="Calibri" w:hAnsi="Calibri"/>
        </w:rPr>
      </w:pPr>
      <w:r w:rsidRPr="003C224B">
        <w:rPr>
          <w:rFonts w:ascii="Calibri" w:hAnsi="Calibri"/>
        </w:rPr>
        <w:t xml:space="preserve">Wynagrodzenie o którym mowa w §7 pkt 1 obejmuje </w:t>
      </w:r>
      <w:r w:rsidR="007D486B" w:rsidRPr="003C224B">
        <w:rPr>
          <w:rFonts w:ascii="Calibri" w:hAnsi="Calibri"/>
          <w:bCs/>
        </w:rPr>
        <w:t>30 darmowych podjazdów w przypadku awarii.</w:t>
      </w:r>
      <w:r w:rsidR="007D486B" w:rsidRPr="003C224B">
        <w:rPr>
          <w:rFonts w:ascii="Calibri" w:hAnsi="Calibri"/>
        </w:rPr>
        <w:t xml:space="preserve"> Każdy kolejny podja</w:t>
      </w:r>
      <w:r w:rsidR="005973D3">
        <w:rPr>
          <w:rFonts w:ascii="Calibri" w:hAnsi="Calibri"/>
        </w:rPr>
        <w:t>zd Zleceniobiorcy  wynosi …………………..</w:t>
      </w:r>
      <w:r w:rsidR="007D486B" w:rsidRPr="003C224B">
        <w:rPr>
          <w:rFonts w:ascii="Calibri" w:hAnsi="Calibri"/>
        </w:rPr>
        <w:t xml:space="preserve"> zł brutto.</w:t>
      </w:r>
    </w:p>
    <w:p w:rsidR="003C0B22" w:rsidRPr="003C224B" w:rsidRDefault="003C0B22" w:rsidP="003C0B22">
      <w:pPr>
        <w:pStyle w:val="Textbody"/>
        <w:numPr>
          <w:ilvl w:val="0"/>
          <w:numId w:val="11"/>
        </w:numPr>
        <w:spacing w:after="0" w:line="240" w:lineRule="auto"/>
        <w:ind w:left="0"/>
        <w:jc w:val="both"/>
        <w:rPr>
          <w:rFonts w:ascii="Calibri" w:hAnsi="Calibri" w:cs="Calibri"/>
        </w:rPr>
      </w:pPr>
      <w:r w:rsidRPr="003C224B">
        <w:rPr>
          <w:rFonts w:ascii="Calibri" w:hAnsi="Calibri" w:cs="Calibri"/>
        </w:rPr>
        <w:t>Podstawę zapłaty stanowiła będzie faktura VAT zaadresowana :</w:t>
      </w:r>
    </w:p>
    <w:p w:rsidR="003C0B22" w:rsidRPr="003C224B" w:rsidRDefault="003C0B22" w:rsidP="003C0B22">
      <w:pPr>
        <w:pStyle w:val="Textbody"/>
        <w:spacing w:after="0" w:line="240" w:lineRule="auto"/>
        <w:jc w:val="both"/>
        <w:rPr>
          <w:rFonts w:ascii="Calibri" w:hAnsi="Calibri" w:cs="Calibri"/>
          <w:b/>
          <w:bCs/>
        </w:rPr>
      </w:pPr>
      <w:r w:rsidRPr="003C224B">
        <w:rPr>
          <w:rFonts w:ascii="Calibri" w:hAnsi="Calibri" w:cs="Calibri"/>
          <w:b/>
          <w:bCs/>
        </w:rPr>
        <w:t xml:space="preserve">Nabywca: </w:t>
      </w:r>
      <w:r w:rsidRPr="003C224B">
        <w:rPr>
          <w:rFonts w:ascii="Calibri" w:hAnsi="Calibri" w:cs="Calibri"/>
        </w:rPr>
        <w:t>Powiat Piaseczyński Ul. Chyliczkowska 14, 05-500 Piaseczno, NIP 123-126-89-96</w:t>
      </w:r>
      <w:r w:rsidRPr="003C224B">
        <w:rPr>
          <w:rFonts w:ascii="Calibri" w:hAnsi="Calibri" w:cs="Calibri"/>
          <w:b/>
          <w:bCs/>
        </w:rPr>
        <w:t xml:space="preserve"> </w:t>
      </w:r>
    </w:p>
    <w:p w:rsidR="003C0B22" w:rsidRPr="003C224B" w:rsidRDefault="003C0B22" w:rsidP="003C0B22">
      <w:pPr>
        <w:pStyle w:val="Textbody"/>
        <w:spacing w:after="0" w:line="240" w:lineRule="auto"/>
        <w:jc w:val="both"/>
        <w:rPr>
          <w:rFonts w:ascii="Calibri" w:hAnsi="Calibri" w:cs="Calibri"/>
        </w:rPr>
      </w:pPr>
      <w:r w:rsidRPr="003C224B">
        <w:rPr>
          <w:rFonts w:ascii="Calibri" w:hAnsi="Calibri" w:cs="Calibri"/>
          <w:b/>
          <w:bCs/>
        </w:rPr>
        <w:t>Odbiorca</w:t>
      </w:r>
      <w:r w:rsidRPr="003C224B">
        <w:rPr>
          <w:rFonts w:ascii="Calibri" w:hAnsi="Calibri" w:cs="Calibri"/>
        </w:rPr>
        <w:t>: Starostwo Powiatowe, ul. Chyliczkowska 14, 05-500 Piaseczno,</w:t>
      </w:r>
    </w:p>
    <w:p w:rsidR="003C0B22" w:rsidRPr="003C224B" w:rsidRDefault="003C0B22" w:rsidP="003C0B22">
      <w:pPr>
        <w:pStyle w:val="Textbody"/>
        <w:spacing w:after="0" w:line="240" w:lineRule="auto"/>
        <w:jc w:val="both"/>
        <w:rPr>
          <w:rFonts w:ascii="Calibri" w:hAnsi="Calibri" w:cs="Calibri"/>
        </w:rPr>
      </w:pPr>
      <w:r w:rsidRPr="003C224B">
        <w:rPr>
          <w:rFonts w:ascii="Calibri" w:hAnsi="Calibri" w:cs="Calibri"/>
        </w:rPr>
        <w:t>wystawiona przez Zleceniobiorcę.</w:t>
      </w:r>
    </w:p>
    <w:p w:rsidR="003C0B22" w:rsidRPr="003C224B" w:rsidRDefault="003C0B22" w:rsidP="003C0B22">
      <w:pPr>
        <w:pStyle w:val="Textbody"/>
        <w:numPr>
          <w:ilvl w:val="0"/>
          <w:numId w:val="11"/>
        </w:numPr>
        <w:spacing w:after="0" w:line="240" w:lineRule="auto"/>
        <w:ind w:left="0"/>
        <w:jc w:val="both"/>
        <w:rPr>
          <w:rFonts w:ascii="Calibri" w:hAnsi="Calibri" w:cs="Calibri"/>
        </w:rPr>
      </w:pPr>
      <w:r w:rsidRPr="003C224B">
        <w:rPr>
          <w:rFonts w:ascii="Calibri" w:hAnsi="Calibri" w:cs="Calibri"/>
        </w:rPr>
        <w:t>Zapłata nastąpi przelewem na rachunek bankowy Wykonawcy wskazany na fakturze, zgodny z tzw. Białą Listą Podatników z zastosowaniem mechanizmu podzielonej płatności w terminie 14 dni kalendarzowych od daty otrzymania faktury. </w:t>
      </w:r>
    </w:p>
    <w:p w:rsidR="003C0B22" w:rsidRPr="003C224B" w:rsidRDefault="003C0B22" w:rsidP="003C0B22">
      <w:pPr>
        <w:pStyle w:val="Akapitzlist"/>
        <w:numPr>
          <w:ilvl w:val="0"/>
          <w:numId w:val="11"/>
        </w:numPr>
        <w:ind w:left="0" w:hanging="425"/>
        <w:contextualSpacing w:val="0"/>
        <w:jc w:val="both"/>
        <w:rPr>
          <w:rFonts w:ascii="Calibri" w:hAnsi="Calibri"/>
        </w:rPr>
      </w:pPr>
      <w:r w:rsidRPr="003C224B">
        <w:rPr>
          <w:rFonts w:ascii="Calibri" w:hAnsi="Calibri"/>
        </w:rPr>
        <w:t>Podstawą wystawienia każdej faktury VAT jest:</w:t>
      </w:r>
    </w:p>
    <w:p w:rsidR="003C0B22" w:rsidRPr="003C224B" w:rsidRDefault="003C0B22" w:rsidP="003C0B22">
      <w:pPr>
        <w:pStyle w:val="Akapitzlist"/>
        <w:numPr>
          <w:ilvl w:val="0"/>
          <w:numId w:val="9"/>
        </w:numPr>
        <w:ind w:left="0" w:hanging="357"/>
        <w:contextualSpacing w:val="0"/>
        <w:jc w:val="both"/>
        <w:rPr>
          <w:rFonts w:ascii="Calibri" w:hAnsi="Calibri"/>
        </w:rPr>
      </w:pPr>
      <w:r w:rsidRPr="003C224B">
        <w:rPr>
          <w:rFonts w:ascii="Calibri" w:hAnsi="Calibri"/>
        </w:rPr>
        <w:t>w przypadku przeglądu okresowego Urządzeń – protokół odbioru potwierdzający wykonanie przeglądu, zatwierdzony przez Zleceniodawcę;</w:t>
      </w:r>
    </w:p>
    <w:p w:rsidR="003C0B22" w:rsidRPr="003C224B" w:rsidRDefault="003C0B22" w:rsidP="003C0B22">
      <w:pPr>
        <w:pStyle w:val="Akapitzlist"/>
        <w:numPr>
          <w:ilvl w:val="0"/>
          <w:numId w:val="9"/>
        </w:numPr>
        <w:ind w:left="0" w:hanging="357"/>
        <w:contextualSpacing w:val="0"/>
        <w:jc w:val="both"/>
        <w:rPr>
          <w:rFonts w:ascii="Calibri" w:hAnsi="Calibri"/>
        </w:rPr>
      </w:pPr>
      <w:r w:rsidRPr="003C224B">
        <w:rPr>
          <w:rFonts w:ascii="Calibri" w:hAnsi="Calibri"/>
        </w:rPr>
        <w:t>w przypadku wykonania napraw Urządzenia/Urządzeń – protokół odbioru potwierdzający poprawne działanie Urządzenia, zatwierdzony przez Zleceniodawcę.</w:t>
      </w:r>
    </w:p>
    <w:p w:rsidR="003C0B22" w:rsidRPr="003C224B" w:rsidRDefault="003C0B22" w:rsidP="003C0B22">
      <w:pPr>
        <w:pStyle w:val="Akapitzlist"/>
        <w:numPr>
          <w:ilvl w:val="0"/>
          <w:numId w:val="11"/>
        </w:numPr>
        <w:ind w:left="0" w:hanging="425"/>
        <w:contextualSpacing w:val="0"/>
        <w:jc w:val="both"/>
        <w:rPr>
          <w:rFonts w:ascii="Calibri" w:hAnsi="Calibri"/>
        </w:rPr>
      </w:pPr>
      <w:r w:rsidRPr="003C224B">
        <w:rPr>
          <w:rFonts w:ascii="Calibri" w:hAnsi="Calibri"/>
        </w:rPr>
        <w:lastRenderedPageBreak/>
        <w:t>W przypadku niedotrzymania przez Zleceniodawcę terminu zapłaty faktury określonego w ust. 4 powyżej, Zleceniobiorcy przysługuje prawo naliczenia odsetek ustawowych za opóźnienie za każdy dzień zwłoki.</w:t>
      </w:r>
    </w:p>
    <w:p w:rsidR="003C0B22" w:rsidRPr="003C224B" w:rsidRDefault="003C0B22" w:rsidP="003C0B22">
      <w:pPr>
        <w:pStyle w:val="Akapitzlist"/>
        <w:numPr>
          <w:ilvl w:val="0"/>
          <w:numId w:val="11"/>
        </w:numPr>
        <w:ind w:left="0" w:hanging="425"/>
        <w:contextualSpacing w:val="0"/>
        <w:jc w:val="both"/>
        <w:rPr>
          <w:rFonts w:ascii="Calibri" w:hAnsi="Calibri"/>
        </w:rPr>
      </w:pPr>
      <w:r w:rsidRPr="003C224B">
        <w:rPr>
          <w:rFonts w:ascii="Calibri" w:hAnsi="Calibri"/>
        </w:rPr>
        <w:t>W przypadku niedokonania zapłaty przez Zleceniodawcę za wykonanie usługi, pomimo otrzymania przez Zleceniodawcę prawidłowo wystawionej faktury VAT, Zleceniobiorca ma prawo wstrzymać realizację usług będących przedmiotem Umowy. Wstrzymanie realizacji usług poprzedzone będzie monitem doręczonym Zleceniodawcy, co najmniej 14 dni przed wstrzymaniem realizacji usług.</w:t>
      </w:r>
    </w:p>
    <w:p w:rsidR="003C0B22" w:rsidRPr="003C224B" w:rsidRDefault="003C0B22" w:rsidP="003C0B22">
      <w:pPr>
        <w:pStyle w:val="Akapitzlist"/>
        <w:numPr>
          <w:ilvl w:val="0"/>
          <w:numId w:val="11"/>
        </w:numPr>
        <w:ind w:left="0" w:hanging="425"/>
        <w:contextualSpacing w:val="0"/>
        <w:jc w:val="both"/>
        <w:rPr>
          <w:rFonts w:ascii="Calibri" w:hAnsi="Calibri"/>
        </w:rPr>
      </w:pPr>
      <w:r w:rsidRPr="003C224B">
        <w:rPr>
          <w:rFonts w:ascii="Calibri" w:hAnsi="Calibri"/>
        </w:rPr>
        <w:t xml:space="preserve">Usługi dodatkowe, nie mieszczące się w zakresie usług objętych niniejszą Umową będą realizowane na podstawie odrębnego zlecenia Zleceniodawcy, za dodatkowym wynagrodzeniem uprzednio zaakceptowanym przez Zleceniobiorcę.  </w:t>
      </w:r>
    </w:p>
    <w:p w:rsidR="003C224B" w:rsidRPr="003C224B" w:rsidRDefault="003C224B" w:rsidP="003C224B">
      <w:pPr>
        <w:pStyle w:val="Akapitzlist"/>
        <w:ind w:left="4248" w:firstLine="708"/>
        <w:contextualSpacing w:val="0"/>
        <w:jc w:val="both"/>
        <w:rPr>
          <w:rFonts w:ascii="Calibri" w:hAnsi="Calibri"/>
          <w:b/>
        </w:rPr>
      </w:pPr>
      <w:r w:rsidRPr="003C224B">
        <w:rPr>
          <w:rFonts w:ascii="Calibri" w:hAnsi="Calibri"/>
          <w:b/>
        </w:rPr>
        <w:t>§ 8</w:t>
      </w:r>
    </w:p>
    <w:p w:rsidR="003C224B" w:rsidRPr="003C224B" w:rsidRDefault="003C224B" w:rsidP="003C224B">
      <w:pPr>
        <w:jc w:val="both"/>
        <w:rPr>
          <w:rFonts w:ascii="Calibri" w:hAnsi="Calibri" w:cs="Calibri"/>
          <w:sz w:val="24"/>
          <w:szCs w:val="24"/>
        </w:rPr>
      </w:pPr>
      <w:r w:rsidRPr="003C224B">
        <w:rPr>
          <w:rFonts w:ascii="Calibri" w:hAnsi="Calibri" w:cs="Calibri"/>
          <w:b/>
          <w:sz w:val="24"/>
          <w:szCs w:val="24"/>
        </w:rPr>
        <w:t xml:space="preserve"> </w:t>
      </w:r>
      <w:r w:rsidRPr="003C224B">
        <w:rPr>
          <w:rFonts w:ascii="Calibri" w:hAnsi="Calibri" w:cs="Calibri"/>
          <w:b/>
          <w:sz w:val="24"/>
          <w:szCs w:val="24"/>
        </w:rPr>
        <w:tab/>
      </w:r>
      <w:r w:rsidRPr="003C224B">
        <w:rPr>
          <w:rFonts w:ascii="Calibri" w:hAnsi="Calibri" w:cs="Calibri"/>
          <w:b/>
          <w:sz w:val="24"/>
          <w:szCs w:val="24"/>
        </w:rPr>
        <w:tab/>
      </w:r>
      <w:r w:rsidRPr="003C224B">
        <w:rPr>
          <w:rFonts w:ascii="Calibri" w:hAnsi="Calibri" w:cs="Calibri"/>
          <w:b/>
          <w:sz w:val="24"/>
          <w:szCs w:val="24"/>
        </w:rPr>
        <w:tab/>
      </w:r>
      <w:r w:rsidRPr="003C224B">
        <w:rPr>
          <w:rFonts w:ascii="Calibri" w:hAnsi="Calibri" w:cs="Calibri"/>
          <w:b/>
          <w:sz w:val="24"/>
          <w:szCs w:val="24"/>
        </w:rPr>
        <w:tab/>
      </w:r>
      <w:r w:rsidRPr="003C224B">
        <w:rPr>
          <w:rFonts w:ascii="Calibri" w:hAnsi="Calibri" w:cs="Calibri"/>
          <w:b/>
          <w:sz w:val="24"/>
          <w:szCs w:val="24"/>
        </w:rPr>
        <w:tab/>
      </w:r>
      <w:r w:rsidRPr="003C224B">
        <w:rPr>
          <w:rFonts w:ascii="Calibri" w:hAnsi="Calibri" w:cs="Calibri"/>
          <w:b/>
          <w:sz w:val="24"/>
          <w:szCs w:val="24"/>
        </w:rPr>
        <w:tab/>
        <w:t xml:space="preserve">KARY UMOWNE </w:t>
      </w:r>
    </w:p>
    <w:p w:rsidR="003C224B" w:rsidRPr="003C224B" w:rsidRDefault="003C224B" w:rsidP="003C224B">
      <w:pPr>
        <w:pStyle w:val="Akapitzlist"/>
        <w:numPr>
          <w:ilvl w:val="0"/>
          <w:numId w:val="15"/>
        </w:numPr>
        <w:ind w:left="0" w:hanging="426"/>
        <w:contextualSpacing w:val="0"/>
        <w:jc w:val="both"/>
        <w:rPr>
          <w:rFonts w:ascii="Calibri" w:hAnsi="Calibri"/>
        </w:rPr>
      </w:pPr>
      <w:r w:rsidRPr="003C224B">
        <w:rPr>
          <w:rFonts w:ascii="Calibri" w:hAnsi="Calibri"/>
          <w:color w:val="000000"/>
          <w:lang w:eastAsia="pl-PL"/>
        </w:rPr>
        <w:t>W przypadku wypowiedzenia (odstąpienia) Wykonawcy od umowy, z przyczyn leżących po stronie Wykonawcy, ZAMAWIAJĄCEMU przysługuje kara umowna w wysokości 5% wartości umowy, o której mowa w § 7.</w:t>
      </w:r>
    </w:p>
    <w:p w:rsidR="003C224B" w:rsidRPr="003C224B" w:rsidRDefault="003C224B" w:rsidP="003C224B">
      <w:pPr>
        <w:pStyle w:val="Akapitzlist"/>
        <w:numPr>
          <w:ilvl w:val="0"/>
          <w:numId w:val="15"/>
        </w:numPr>
        <w:ind w:left="0" w:hanging="426"/>
        <w:contextualSpacing w:val="0"/>
        <w:jc w:val="both"/>
        <w:rPr>
          <w:rFonts w:ascii="Calibri" w:hAnsi="Calibri"/>
        </w:rPr>
      </w:pPr>
      <w:r w:rsidRPr="003C224B">
        <w:rPr>
          <w:rFonts w:ascii="Calibri" w:hAnsi="Calibri"/>
          <w:color w:val="000000"/>
          <w:lang w:eastAsia="pl-PL"/>
        </w:rPr>
        <w:t xml:space="preserve">Jeżeli opóźnienie w wykonaniu umowy przekroczy 10 dni ZAMAWIAJĄCY może od umowy odstąpić, bez wyznaczenia terminu dodatkowego do wykonania dostawy i bez odrębnego uprzedzenia, zachowując prawo do kary umownej określonej w ust.1. </w:t>
      </w:r>
    </w:p>
    <w:p w:rsidR="003C224B" w:rsidRPr="003C224B" w:rsidRDefault="003C224B" w:rsidP="003C224B">
      <w:pPr>
        <w:pStyle w:val="Akapitzlist"/>
        <w:numPr>
          <w:ilvl w:val="0"/>
          <w:numId w:val="15"/>
        </w:numPr>
        <w:ind w:left="0" w:hanging="426"/>
        <w:contextualSpacing w:val="0"/>
        <w:jc w:val="both"/>
        <w:rPr>
          <w:rFonts w:ascii="Calibri" w:hAnsi="Calibri"/>
        </w:rPr>
      </w:pPr>
      <w:r w:rsidRPr="003C224B">
        <w:rPr>
          <w:rFonts w:ascii="Calibri" w:hAnsi="Calibri"/>
          <w:color w:val="000000"/>
          <w:lang w:eastAsia="pl-PL"/>
        </w:rPr>
        <w:t>W razie wystąpienia istotnej zmiany okoliczności powodującej, że wykonanie umowy nie będzie służyło interesowi publicznemu, czego nie można było przewidzieć w chwili zawarcia umowy, ZAMAWIAJĄCY może odstąpić od umowy w terminie miesiąca od daty powzięcia wiadomości o tej zmianie.</w:t>
      </w:r>
    </w:p>
    <w:p w:rsidR="003C0B22" w:rsidRPr="003C224B" w:rsidRDefault="003C0B22" w:rsidP="003C0B22">
      <w:pPr>
        <w:rPr>
          <w:rFonts w:ascii="Calibri" w:hAnsi="Calibri" w:cs="Calibri"/>
          <w:b/>
          <w:sz w:val="24"/>
          <w:szCs w:val="24"/>
        </w:rPr>
      </w:pPr>
    </w:p>
    <w:p w:rsidR="003C0B22" w:rsidRPr="003C224B" w:rsidRDefault="003C0B22" w:rsidP="003C0B22">
      <w:pPr>
        <w:jc w:val="center"/>
        <w:rPr>
          <w:rFonts w:ascii="Calibri" w:hAnsi="Calibri" w:cs="Calibri"/>
          <w:b/>
          <w:sz w:val="24"/>
          <w:szCs w:val="24"/>
        </w:rPr>
      </w:pPr>
      <w:r w:rsidRPr="003C224B">
        <w:rPr>
          <w:rFonts w:ascii="Calibri" w:hAnsi="Calibri" w:cs="Calibri"/>
          <w:b/>
          <w:sz w:val="24"/>
          <w:szCs w:val="24"/>
        </w:rPr>
        <w:t>§</w:t>
      </w:r>
      <w:r w:rsidR="003C224B" w:rsidRPr="003C224B">
        <w:rPr>
          <w:rFonts w:ascii="Calibri" w:hAnsi="Calibri" w:cs="Calibri"/>
          <w:b/>
          <w:sz w:val="24"/>
          <w:szCs w:val="24"/>
        </w:rPr>
        <w:t>9</w:t>
      </w:r>
    </w:p>
    <w:p w:rsidR="003C0B22" w:rsidRPr="003C224B" w:rsidRDefault="003C0B22" w:rsidP="003C0B22">
      <w:pPr>
        <w:jc w:val="center"/>
        <w:rPr>
          <w:rFonts w:ascii="Calibri" w:hAnsi="Calibri" w:cs="Calibri"/>
          <w:b/>
          <w:sz w:val="24"/>
          <w:szCs w:val="24"/>
        </w:rPr>
      </w:pPr>
      <w:r w:rsidRPr="003C224B">
        <w:rPr>
          <w:rFonts w:ascii="Calibri" w:hAnsi="Calibri" w:cs="Calibri"/>
          <w:b/>
          <w:sz w:val="24"/>
          <w:szCs w:val="24"/>
        </w:rPr>
        <w:t>PRZEDSTAWICIELE STRON</w:t>
      </w:r>
    </w:p>
    <w:p w:rsidR="003C0B22" w:rsidRPr="003C224B" w:rsidRDefault="003C0B22" w:rsidP="003C0B22">
      <w:pPr>
        <w:pStyle w:val="Akapitzlist"/>
        <w:numPr>
          <w:ilvl w:val="0"/>
          <w:numId w:val="10"/>
        </w:numPr>
        <w:ind w:left="0" w:hanging="426"/>
        <w:rPr>
          <w:rFonts w:ascii="Calibri" w:hAnsi="Calibri"/>
        </w:rPr>
      </w:pPr>
      <w:r w:rsidRPr="003C224B">
        <w:rPr>
          <w:rFonts w:ascii="Calibri" w:hAnsi="Calibri"/>
        </w:rPr>
        <w:t xml:space="preserve">Zleceniodawca wyznacza jako swojego przedstawiciela do kontaktów w związku z realizacją Umowy: </w:t>
      </w:r>
      <w:bookmarkStart w:id="1" w:name="_Hlk523301719"/>
      <w:r w:rsidRPr="003C224B">
        <w:rPr>
          <w:rFonts w:ascii="Calibri" w:hAnsi="Calibri"/>
        </w:rPr>
        <w:t xml:space="preserve">Panią </w:t>
      </w:r>
      <w:r w:rsidRPr="003C224B">
        <w:rPr>
          <w:rFonts w:ascii="Calibri" w:hAnsi="Calibri"/>
        </w:rPr>
        <w:tab/>
        <w:t>Jolanta Szmidt</w:t>
      </w:r>
    </w:p>
    <w:p w:rsidR="003C0B22" w:rsidRPr="003C224B" w:rsidRDefault="003C0B22" w:rsidP="003C0B22">
      <w:pPr>
        <w:contextualSpacing/>
        <w:rPr>
          <w:rFonts w:ascii="Calibri" w:hAnsi="Calibri" w:cs="Calibri"/>
          <w:sz w:val="24"/>
          <w:szCs w:val="24"/>
        </w:rPr>
      </w:pPr>
      <w:r w:rsidRPr="003C224B">
        <w:rPr>
          <w:rFonts w:ascii="Calibri" w:hAnsi="Calibri" w:cs="Calibri"/>
          <w:sz w:val="24"/>
          <w:szCs w:val="24"/>
        </w:rPr>
        <w:t>Tel.:</w:t>
      </w:r>
      <w:r w:rsidRPr="003C224B">
        <w:rPr>
          <w:rFonts w:ascii="Calibri" w:hAnsi="Calibri" w:cs="Calibri"/>
          <w:sz w:val="24"/>
          <w:szCs w:val="24"/>
        </w:rPr>
        <w:tab/>
      </w:r>
      <w:r w:rsidRPr="003C224B">
        <w:rPr>
          <w:rFonts w:ascii="Calibri" w:hAnsi="Calibri" w:cs="Calibri"/>
          <w:sz w:val="24"/>
          <w:szCs w:val="24"/>
        </w:rPr>
        <w:tab/>
        <w:t>509-468-789</w:t>
      </w:r>
    </w:p>
    <w:p w:rsidR="003C0B22" w:rsidRPr="003C224B" w:rsidRDefault="003C0B22" w:rsidP="003C0B22">
      <w:pPr>
        <w:rPr>
          <w:rFonts w:ascii="Calibri" w:hAnsi="Calibri" w:cs="Calibri"/>
          <w:sz w:val="24"/>
          <w:szCs w:val="24"/>
          <w:lang w:val="en-US"/>
        </w:rPr>
      </w:pPr>
      <w:r w:rsidRPr="003C224B">
        <w:rPr>
          <w:rFonts w:ascii="Calibri" w:hAnsi="Calibri" w:cs="Calibri"/>
          <w:sz w:val="24"/>
          <w:szCs w:val="24"/>
          <w:lang w:val="en-US"/>
        </w:rPr>
        <w:t xml:space="preserve">E-mail: </w:t>
      </w:r>
      <w:r w:rsidRPr="003C224B">
        <w:rPr>
          <w:rFonts w:ascii="Calibri" w:hAnsi="Calibri" w:cs="Calibri"/>
          <w:sz w:val="24"/>
          <w:szCs w:val="24"/>
          <w:lang w:val="en-US"/>
        </w:rPr>
        <w:tab/>
        <w:t>j.szmidt@piaseczno.pl</w:t>
      </w:r>
    </w:p>
    <w:bookmarkEnd w:id="1"/>
    <w:p w:rsidR="003C0B22" w:rsidRPr="003C224B" w:rsidRDefault="003C0B22" w:rsidP="003C0B22">
      <w:pPr>
        <w:pStyle w:val="Akapitzlist"/>
        <w:numPr>
          <w:ilvl w:val="0"/>
          <w:numId w:val="10"/>
        </w:numPr>
        <w:ind w:left="0" w:hanging="426"/>
        <w:rPr>
          <w:rFonts w:ascii="Calibri" w:hAnsi="Calibri"/>
        </w:rPr>
      </w:pPr>
      <w:r w:rsidRPr="003C224B">
        <w:rPr>
          <w:rFonts w:ascii="Calibri" w:hAnsi="Calibri"/>
        </w:rPr>
        <w:t>Zleceniobiorca wyznacza jako swojego przedstawiciela do kontaktów w związku z realizacją Umowy:</w:t>
      </w:r>
    </w:p>
    <w:p w:rsidR="003C0B22" w:rsidRPr="003C224B" w:rsidRDefault="005973D3" w:rsidP="003C0B22">
      <w:pPr>
        <w:rPr>
          <w:rFonts w:ascii="Calibri" w:eastAsia="Calibri" w:hAnsi="Calibri" w:cs="Calibri"/>
          <w:sz w:val="24"/>
          <w:szCs w:val="24"/>
        </w:rPr>
      </w:pPr>
      <w:r>
        <w:rPr>
          <w:rFonts w:ascii="Calibri" w:hAnsi="Calibri" w:cs="Calibri"/>
          <w:sz w:val="24"/>
          <w:szCs w:val="24"/>
        </w:rPr>
        <w:t>Pana/Panią …………………………………..</w:t>
      </w:r>
      <w:r>
        <w:rPr>
          <w:rFonts w:ascii="Calibri" w:hAnsi="Calibri" w:cs="Calibri"/>
          <w:sz w:val="24"/>
          <w:szCs w:val="24"/>
        </w:rPr>
        <w:tab/>
        <w:t xml:space="preserve"> </w:t>
      </w:r>
      <w:r>
        <w:rPr>
          <w:rFonts w:ascii="Calibri" w:hAnsi="Calibri" w:cs="Calibri"/>
          <w:sz w:val="24"/>
          <w:szCs w:val="24"/>
        </w:rPr>
        <w:tab/>
      </w:r>
    </w:p>
    <w:p w:rsidR="003C0B22" w:rsidRPr="003C224B" w:rsidRDefault="005973D3" w:rsidP="003C0B22">
      <w:pPr>
        <w:rPr>
          <w:rFonts w:ascii="Calibri" w:eastAsia="Calibri" w:hAnsi="Calibri" w:cs="Calibri"/>
          <w:sz w:val="24"/>
          <w:szCs w:val="24"/>
        </w:rPr>
      </w:pPr>
      <w:r>
        <w:rPr>
          <w:rFonts w:ascii="Calibri" w:hAnsi="Calibri" w:cs="Calibri"/>
          <w:sz w:val="24"/>
          <w:szCs w:val="24"/>
          <w:lang w:val="pt-PT"/>
        </w:rPr>
        <w:t>Tel.:</w:t>
      </w:r>
      <w:r>
        <w:rPr>
          <w:rFonts w:ascii="Calibri" w:hAnsi="Calibri" w:cs="Calibri"/>
          <w:sz w:val="24"/>
          <w:szCs w:val="24"/>
          <w:lang w:val="pt-PT"/>
        </w:rPr>
        <w:tab/>
        <w:t xml:space="preserve"> ............................................</w:t>
      </w:r>
    </w:p>
    <w:p w:rsidR="003C0B22" w:rsidRPr="003C224B" w:rsidRDefault="005973D3" w:rsidP="003C0B22">
      <w:pPr>
        <w:rPr>
          <w:rFonts w:ascii="Calibri" w:eastAsia="Calibri" w:hAnsi="Calibri" w:cs="Calibri"/>
          <w:sz w:val="24"/>
          <w:szCs w:val="24"/>
        </w:rPr>
      </w:pPr>
      <w:r>
        <w:rPr>
          <w:rFonts w:ascii="Calibri" w:hAnsi="Calibri" w:cs="Calibri"/>
          <w:sz w:val="24"/>
          <w:szCs w:val="24"/>
        </w:rPr>
        <w:t>E-mail: ………………………………………….</w:t>
      </w:r>
      <w:r w:rsidR="003C0B22" w:rsidRPr="003C224B">
        <w:rPr>
          <w:rFonts w:ascii="Calibri" w:hAnsi="Calibri" w:cs="Calibri"/>
          <w:sz w:val="24"/>
          <w:szCs w:val="24"/>
        </w:rPr>
        <w:tab/>
      </w:r>
    </w:p>
    <w:p w:rsidR="003C0B22" w:rsidRPr="003C224B" w:rsidRDefault="003C0B22" w:rsidP="003C0B22">
      <w:pPr>
        <w:pStyle w:val="Akapitzlist"/>
        <w:numPr>
          <w:ilvl w:val="0"/>
          <w:numId w:val="10"/>
        </w:numPr>
        <w:ind w:left="0" w:hanging="426"/>
        <w:rPr>
          <w:rFonts w:ascii="Calibri" w:hAnsi="Calibri"/>
        </w:rPr>
      </w:pPr>
      <w:r w:rsidRPr="003C224B">
        <w:rPr>
          <w:rFonts w:ascii="Calibri" w:hAnsi="Calibri"/>
        </w:rPr>
        <w:t xml:space="preserve">Zmiana osoby przedstawiciela strony Umowy następuje bez zmiany postanowień Umowy, na podstawie pisemnego zawiadomienia przesłanego przez daną Stronę. </w:t>
      </w:r>
    </w:p>
    <w:p w:rsidR="003C0B22" w:rsidRPr="003C224B" w:rsidRDefault="003C0B22" w:rsidP="003C0B22">
      <w:pPr>
        <w:pStyle w:val="Akapitzlist"/>
        <w:ind w:left="0"/>
        <w:rPr>
          <w:rFonts w:ascii="Calibri" w:hAnsi="Calibri"/>
        </w:rPr>
      </w:pPr>
    </w:p>
    <w:p w:rsidR="00122DE6" w:rsidRDefault="00122DE6" w:rsidP="003C0B22">
      <w:pPr>
        <w:jc w:val="center"/>
        <w:rPr>
          <w:rFonts w:ascii="Calibri" w:hAnsi="Calibri" w:cs="Calibri"/>
          <w:b/>
          <w:sz w:val="24"/>
          <w:szCs w:val="24"/>
        </w:rPr>
      </w:pPr>
    </w:p>
    <w:p w:rsidR="00122DE6" w:rsidRDefault="00122DE6" w:rsidP="003C0B22">
      <w:pPr>
        <w:jc w:val="center"/>
        <w:rPr>
          <w:rFonts w:ascii="Calibri" w:hAnsi="Calibri" w:cs="Calibri"/>
          <w:b/>
          <w:sz w:val="24"/>
          <w:szCs w:val="24"/>
        </w:rPr>
      </w:pPr>
    </w:p>
    <w:p w:rsidR="00122DE6" w:rsidRDefault="00122DE6" w:rsidP="003C0B22">
      <w:pPr>
        <w:jc w:val="center"/>
        <w:rPr>
          <w:rFonts w:ascii="Calibri" w:hAnsi="Calibri" w:cs="Calibri"/>
          <w:b/>
          <w:sz w:val="24"/>
          <w:szCs w:val="24"/>
        </w:rPr>
      </w:pPr>
    </w:p>
    <w:p w:rsidR="003C0B22" w:rsidRPr="003C224B" w:rsidRDefault="003C0B22" w:rsidP="003C0B22">
      <w:pPr>
        <w:jc w:val="center"/>
        <w:rPr>
          <w:rFonts w:ascii="Calibri" w:hAnsi="Calibri" w:cs="Calibri"/>
          <w:b/>
          <w:sz w:val="24"/>
          <w:szCs w:val="24"/>
        </w:rPr>
      </w:pPr>
      <w:r w:rsidRPr="003C224B">
        <w:rPr>
          <w:rFonts w:ascii="Calibri" w:hAnsi="Calibri" w:cs="Calibri"/>
          <w:b/>
          <w:sz w:val="24"/>
          <w:szCs w:val="24"/>
        </w:rPr>
        <w:t>§</w:t>
      </w:r>
      <w:r w:rsidR="003C224B" w:rsidRPr="003C224B">
        <w:rPr>
          <w:rFonts w:ascii="Calibri" w:hAnsi="Calibri" w:cs="Calibri"/>
          <w:b/>
          <w:sz w:val="24"/>
          <w:szCs w:val="24"/>
        </w:rPr>
        <w:t>10</w:t>
      </w:r>
    </w:p>
    <w:p w:rsidR="003C0B22" w:rsidRPr="003C224B" w:rsidRDefault="003C0B22" w:rsidP="003C0B22">
      <w:pPr>
        <w:jc w:val="center"/>
        <w:rPr>
          <w:rFonts w:ascii="Calibri" w:hAnsi="Calibri" w:cs="Calibri"/>
          <w:b/>
          <w:sz w:val="24"/>
          <w:szCs w:val="24"/>
        </w:rPr>
      </w:pPr>
      <w:r w:rsidRPr="003C224B">
        <w:rPr>
          <w:rFonts w:ascii="Calibri" w:hAnsi="Calibri" w:cs="Calibri"/>
          <w:b/>
          <w:sz w:val="24"/>
          <w:szCs w:val="24"/>
        </w:rPr>
        <w:lastRenderedPageBreak/>
        <w:t>OKRES OBOWIĄZYWANIA UMOWY I ROZWIĄZANIE UMOWY</w:t>
      </w:r>
    </w:p>
    <w:p w:rsidR="003C0B22" w:rsidRPr="003C224B" w:rsidRDefault="003C0B22" w:rsidP="003C0B22">
      <w:pPr>
        <w:numPr>
          <w:ilvl w:val="0"/>
          <w:numId w:val="1"/>
        </w:numPr>
        <w:spacing w:after="0" w:line="240" w:lineRule="auto"/>
        <w:ind w:left="0"/>
        <w:rPr>
          <w:rFonts w:ascii="Calibri" w:hAnsi="Calibri" w:cs="Calibri"/>
          <w:sz w:val="24"/>
          <w:szCs w:val="24"/>
        </w:rPr>
      </w:pPr>
      <w:r w:rsidRPr="003C224B">
        <w:rPr>
          <w:rFonts w:ascii="Calibri" w:hAnsi="Calibri" w:cs="Calibri"/>
          <w:sz w:val="24"/>
          <w:szCs w:val="24"/>
        </w:rPr>
        <w:t>Umowa zawarta zostaje do dnia 31.12.202</w:t>
      </w:r>
      <w:r w:rsidR="005973D3">
        <w:rPr>
          <w:rFonts w:ascii="Calibri" w:hAnsi="Calibri" w:cs="Calibri"/>
          <w:sz w:val="24"/>
          <w:szCs w:val="24"/>
        </w:rPr>
        <w:t>3</w:t>
      </w:r>
      <w:r w:rsidRPr="003C224B">
        <w:rPr>
          <w:rFonts w:ascii="Calibri" w:hAnsi="Calibri" w:cs="Calibri"/>
          <w:sz w:val="24"/>
          <w:szCs w:val="24"/>
        </w:rPr>
        <w:t xml:space="preserve"> r.</w:t>
      </w:r>
    </w:p>
    <w:p w:rsidR="003C0B22" w:rsidRPr="003C224B" w:rsidRDefault="003C0B22" w:rsidP="003C0B22">
      <w:pPr>
        <w:numPr>
          <w:ilvl w:val="0"/>
          <w:numId w:val="1"/>
        </w:numPr>
        <w:spacing w:after="0" w:line="240" w:lineRule="auto"/>
        <w:ind w:left="0"/>
        <w:jc w:val="both"/>
        <w:rPr>
          <w:rFonts w:ascii="Calibri" w:hAnsi="Calibri" w:cs="Calibri"/>
          <w:sz w:val="24"/>
          <w:szCs w:val="24"/>
        </w:rPr>
      </w:pPr>
      <w:r w:rsidRPr="003C224B">
        <w:rPr>
          <w:rFonts w:ascii="Calibri" w:hAnsi="Calibri" w:cs="Calibri"/>
          <w:sz w:val="24"/>
          <w:szCs w:val="24"/>
        </w:rPr>
        <w:t xml:space="preserve">Każda ze stron może umowę wypowiedzieć z dwu tygodniowym okresem wypowiedzenia. </w:t>
      </w:r>
    </w:p>
    <w:p w:rsidR="003C0B22" w:rsidRPr="003C224B" w:rsidRDefault="003C0B22" w:rsidP="003C0B22">
      <w:pPr>
        <w:numPr>
          <w:ilvl w:val="0"/>
          <w:numId w:val="1"/>
        </w:numPr>
        <w:suppressAutoHyphens/>
        <w:spacing w:after="0" w:line="240" w:lineRule="auto"/>
        <w:ind w:left="0"/>
        <w:jc w:val="both"/>
        <w:rPr>
          <w:rFonts w:ascii="Calibri" w:hAnsi="Calibri" w:cs="Calibri"/>
          <w:sz w:val="24"/>
          <w:szCs w:val="24"/>
        </w:rPr>
      </w:pPr>
      <w:r w:rsidRPr="003C224B">
        <w:rPr>
          <w:rFonts w:ascii="Calibri" w:hAnsi="Calibri" w:cs="Calibri"/>
          <w:sz w:val="24"/>
          <w:szCs w:val="24"/>
        </w:rPr>
        <w:t>W przypadku:</w:t>
      </w:r>
    </w:p>
    <w:p w:rsidR="003C0B22" w:rsidRPr="003C224B" w:rsidRDefault="003C0B22" w:rsidP="003C0B22">
      <w:pPr>
        <w:pStyle w:val="Akapitzlist"/>
        <w:numPr>
          <w:ilvl w:val="0"/>
          <w:numId w:val="13"/>
        </w:numPr>
        <w:ind w:left="0" w:hanging="357"/>
        <w:contextualSpacing w:val="0"/>
        <w:jc w:val="both"/>
        <w:rPr>
          <w:rFonts w:ascii="Calibri" w:hAnsi="Calibri"/>
        </w:rPr>
      </w:pPr>
      <w:r w:rsidRPr="003C224B">
        <w:rPr>
          <w:rFonts w:ascii="Calibri" w:hAnsi="Calibri"/>
        </w:rPr>
        <w:t>naruszenia przez jedną ze Stron postanowień niniejszej Umowy i nienaprawienia tego uchybienia w terminie 14 dni od daty otrzymania pisemnego wezwania do usunięcia uchybienia;</w:t>
      </w:r>
    </w:p>
    <w:p w:rsidR="003C0B22" w:rsidRPr="003C224B" w:rsidRDefault="003C0B22" w:rsidP="003C0B22">
      <w:pPr>
        <w:pStyle w:val="Akapitzlist"/>
        <w:numPr>
          <w:ilvl w:val="0"/>
          <w:numId w:val="13"/>
        </w:numPr>
        <w:ind w:left="0" w:hanging="357"/>
        <w:contextualSpacing w:val="0"/>
        <w:jc w:val="both"/>
        <w:rPr>
          <w:rFonts w:ascii="Calibri" w:hAnsi="Calibri"/>
        </w:rPr>
      </w:pPr>
      <w:r w:rsidRPr="003C224B">
        <w:rPr>
          <w:rFonts w:ascii="Calibri" w:hAnsi="Calibri"/>
        </w:rPr>
        <w:t>naruszania przez jedną ze Stron postanowień niniejszej Umowy i niezaprzestania naruszeń Umowy w terminie 14 dni od daty otrzymania pisemnego wezwania do zaprzestania naruszeń;</w:t>
      </w:r>
    </w:p>
    <w:p w:rsidR="003C0B22" w:rsidRPr="003C224B" w:rsidRDefault="003C0B22" w:rsidP="003C0B22">
      <w:pPr>
        <w:jc w:val="both"/>
        <w:rPr>
          <w:rFonts w:ascii="Calibri" w:hAnsi="Calibri" w:cs="Calibri"/>
          <w:sz w:val="24"/>
          <w:szCs w:val="24"/>
        </w:rPr>
      </w:pPr>
      <w:r w:rsidRPr="003C224B">
        <w:rPr>
          <w:rFonts w:ascii="Calibri" w:hAnsi="Calibri" w:cs="Calibri"/>
          <w:sz w:val="24"/>
          <w:szCs w:val="24"/>
        </w:rPr>
        <w:t>każda ze Stron może rozwiązać Umowę ze skutkiem natychmiastowym. Rozwiązanie Umowy ze skutkiem natychmiastowym nastąpi poprzez pisemne oświadczenie złożone Stronie Umowy.</w:t>
      </w:r>
    </w:p>
    <w:p w:rsidR="003C0B22" w:rsidRPr="003C224B" w:rsidRDefault="003C0B22" w:rsidP="003C0B22">
      <w:pPr>
        <w:jc w:val="both"/>
        <w:rPr>
          <w:rFonts w:ascii="Calibri" w:hAnsi="Calibri" w:cs="Calibri"/>
          <w:sz w:val="24"/>
          <w:szCs w:val="24"/>
        </w:rPr>
      </w:pPr>
    </w:p>
    <w:p w:rsidR="003C0B22" w:rsidRPr="003C224B" w:rsidRDefault="003C0B22" w:rsidP="003C0B22">
      <w:pPr>
        <w:jc w:val="center"/>
        <w:rPr>
          <w:rFonts w:ascii="Calibri" w:hAnsi="Calibri" w:cs="Calibri"/>
          <w:b/>
          <w:sz w:val="24"/>
          <w:szCs w:val="24"/>
        </w:rPr>
      </w:pPr>
      <w:r w:rsidRPr="003C224B">
        <w:rPr>
          <w:rFonts w:ascii="Calibri" w:hAnsi="Calibri" w:cs="Calibri"/>
          <w:b/>
          <w:sz w:val="24"/>
          <w:szCs w:val="24"/>
        </w:rPr>
        <w:t>§1</w:t>
      </w:r>
      <w:r w:rsidR="003C224B" w:rsidRPr="003C224B">
        <w:rPr>
          <w:rFonts w:ascii="Calibri" w:hAnsi="Calibri" w:cs="Calibri"/>
          <w:b/>
          <w:sz w:val="24"/>
          <w:szCs w:val="24"/>
        </w:rPr>
        <w:t>1</w:t>
      </w:r>
    </w:p>
    <w:p w:rsidR="003C0B22" w:rsidRPr="003C224B" w:rsidRDefault="003C0B22" w:rsidP="003C0B22">
      <w:pPr>
        <w:jc w:val="center"/>
        <w:rPr>
          <w:rFonts w:ascii="Calibri" w:hAnsi="Calibri" w:cs="Calibri"/>
          <w:b/>
          <w:sz w:val="24"/>
          <w:szCs w:val="24"/>
        </w:rPr>
      </w:pPr>
      <w:r w:rsidRPr="003C224B">
        <w:rPr>
          <w:rFonts w:ascii="Calibri" w:hAnsi="Calibri" w:cs="Calibri"/>
          <w:b/>
          <w:sz w:val="24"/>
          <w:szCs w:val="24"/>
        </w:rPr>
        <w:t>POSTANOWIENIA KOŃCOWE</w:t>
      </w:r>
    </w:p>
    <w:p w:rsidR="003C0B22" w:rsidRPr="003C224B" w:rsidRDefault="003C0B22" w:rsidP="003C0B22">
      <w:pPr>
        <w:numPr>
          <w:ilvl w:val="0"/>
          <w:numId w:val="2"/>
        </w:numPr>
        <w:suppressAutoHyphens/>
        <w:spacing w:after="0" w:line="240" w:lineRule="auto"/>
        <w:ind w:left="0"/>
        <w:jc w:val="both"/>
        <w:rPr>
          <w:rFonts w:ascii="Calibri" w:hAnsi="Calibri" w:cs="Calibri"/>
          <w:sz w:val="24"/>
          <w:szCs w:val="24"/>
        </w:rPr>
      </w:pPr>
      <w:r w:rsidRPr="003C224B">
        <w:rPr>
          <w:rFonts w:ascii="Calibri" w:hAnsi="Calibri" w:cs="Calibri"/>
          <w:sz w:val="24"/>
          <w:szCs w:val="24"/>
        </w:rPr>
        <w:t>W sprawach nie uregulowanych Umową stosuje się przepisy Kodeksu Cywilnego.</w:t>
      </w:r>
    </w:p>
    <w:p w:rsidR="003C0B22" w:rsidRPr="003C224B" w:rsidRDefault="003C0B22" w:rsidP="003C0B22">
      <w:pPr>
        <w:numPr>
          <w:ilvl w:val="0"/>
          <w:numId w:val="2"/>
        </w:numPr>
        <w:suppressAutoHyphens/>
        <w:spacing w:after="0" w:line="240" w:lineRule="auto"/>
        <w:ind w:left="0"/>
        <w:jc w:val="both"/>
        <w:rPr>
          <w:rFonts w:ascii="Calibri" w:hAnsi="Calibri" w:cs="Calibri"/>
          <w:sz w:val="24"/>
          <w:szCs w:val="24"/>
        </w:rPr>
      </w:pPr>
      <w:r w:rsidRPr="003C224B">
        <w:rPr>
          <w:rFonts w:ascii="Calibri" w:hAnsi="Calibri" w:cs="Calibri"/>
          <w:sz w:val="24"/>
          <w:szCs w:val="24"/>
        </w:rPr>
        <w:t xml:space="preserve">W razie powstania sporów na tle wykonywania Umowy obie strony będą dążyć do ich polubownego uregulowania. W przypadku nie osiągnięcia porozumienia, spory i roszczenia będzie rozpatrywał Sąd właściwy dla siedziby Zleceniodawcy. </w:t>
      </w:r>
    </w:p>
    <w:p w:rsidR="003C0B22" w:rsidRPr="003C224B" w:rsidRDefault="003C0B22" w:rsidP="003C0B22">
      <w:pPr>
        <w:numPr>
          <w:ilvl w:val="0"/>
          <w:numId w:val="2"/>
        </w:numPr>
        <w:suppressAutoHyphens/>
        <w:spacing w:after="0" w:line="240" w:lineRule="auto"/>
        <w:ind w:left="0"/>
        <w:jc w:val="both"/>
        <w:rPr>
          <w:rFonts w:ascii="Calibri" w:hAnsi="Calibri" w:cs="Calibri"/>
          <w:sz w:val="24"/>
          <w:szCs w:val="24"/>
        </w:rPr>
      </w:pPr>
      <w:r w:rsidRPr="003C224B">
        <w:rPr>
          <w:rFonts w:ascii="Calibri" w:hAnsi="Calibri" w:cs="Calibri"/>
          <w:sz w:val="24"/>
          <w:szCs w:val="24"/>
        </w:rPr>
        <w:t>Wszelkie zmiany Umowy wymagają formy pisemnej pod rygorem nieważności.</w:t>
      </w:r>
    </w:p>
    <w:p w:rsidR="003C0B22" w:rsidRPr="003C224B" w:rsidRDefault="005973D3" w:rsidP="003C0B22">
      <w:pPr>
        <w:numPr>
          <w:ilvl w:val="0"/>
          <w:numId w:val="2"/>
        </w:numPr>
        <w:suppressAutoHyphens/>
        <w:spacing w:after="0" w:line="240" w:lineRule="auto"/>
        <w:ind w:left="0"/>
        <w:jc w:val="both"/>
        <w:rPr>
          <w:rFonts w:ascii="Calibri" w:hAnsi="Calibri" w:cs="Calibri"/>
          <w:sz w:val="24"/>
          <w:szCs w:val="24"/>
        </w:rPr>
      </w:pPr>
      <w:r>
        <w:rPr>
          <w:rFonts w:ascii="Calibri" w:hAnsi="Calibri" w:cs="Calibri"/>
          <w:sz w:val="24"/>
          <w:szCs w:val="24"/>
        </w:rPr>
        <w:t>Umowę sporządzono w dwóch</w:t>
      </w:r>
      <w:r w:rsidR="003C0B22" w:rsidRPr="003C224B">
        <w:rPr>
          <w:rFonts w:ascii="Calibri" w:hAnsi="Calibri" w:cs="Calibri"/>
          <w:sz w:val="24"/>
          <w:szCs w:val="24"/>
        </w:rPr>
        <w:t xml:space="preserve">  je</w:t>
      </w:r>
      <w:r>
        <w:rPr>
          <w:rFonts w:ascii="Calibri" w:hAnsi="Calibri" w:cs="Calibri"/>
          <w:sz w:val="24"/>
          <w:szCs w:val="24"/>
        </w:rPr>
        <w:t>dnobrzmiących egzemplarzach, jeden dla Zleceniobiorcy i jeden</w:t>
      </w:r>
      <w:r w:rsidR="003C0B22" w:rsidRPr="003C224B">
        <w:rPr>
          <w:rFonts w:ascii="Calibri" w:hAnsi="Calibri" w:cs="Calibri"/>
          <w:sz w:val="24"/>
          <w:szCs w:val="24"/>
        </w:rPr>
        <w:t xml:space="preserve"> dla Zleceniodawcy.</w:t>
      </w:r>
    </w:p>
    <w:p w:rsidR="003C0B22" w:rsidRPr="003C224B" w:rsidRDefault="003C0B22" w:rsidP="003C0B22">
      <w:pPr>
        <w:numPr>
          <w:ilvl w:val="0"/>
          <w:numId w:val="2"/>
        </w:numPr>
        <w:suppressAutoHyphens/>
        <w:spacing w:after="0" w:line="240" w:lineRule="auto"/>
        <w:ind w:left="0"/>
        <w:jc w:val="both"/>
        <w:rPr>
          <w:rFonts w:ascii="Calibri" w:hAnsi="Calibri" w:cs="Calibri"/>
          <w:sz w:val="24"/>
          <w:szCs w:val="24"/>
        </w:rPr>
      </w:pPr>
      <w:r w:rsidRPr="003C224B">
        <w:rPr>
          <w:rFonts w:ascii="Calibri" w:hAnsi="Calibri" w:cs="Calibri"/>
          <w:sz w:val="24"/>
          <w:szCs w:val="24"/>
        </w:rPr>
        <w:t>Strony ustanawiają następujące adresy do korespondencji związanej z Umową</w:t>
      </w:r>
    </w:p>
    <w:p w:rsidR="003C0B22" w:rsidRPr="003C224B" w:rsidRDefault="003C0B22" w:rsidP="003C0B22">
      <w:pPr>
        <w:jc w:val="both"/>
        <w:rPr>
          <w:rFonts w:ascii="Calibri" w:hAnsi="Calibri" w:cs="Calibri"/>
          <w:sz w:val="24"/>
          <w:szCs w:val="24"/>
          <w:u w:val="single"/>
        </w:rPr>
      </w:pPr>
      <w:r w:rsidRPr="003C224B">
        <w:rPr>
          <w:rFonts w:ascii="Calibri" w:hAnsi="Calibri" w:cs="Calibri"/>
          <w:sz w:val="24"/>
          <w:szCs w:val="24"/>
          <w:u w:val="single"/>
        </w:rPr>
        <w:t>Zleceniodawca:</w:t>
      </w:r>
    </w:p>
    <w:p w:rsidR="003C0B22" w:rsidRPr="003C224B" w:rsidRDefault="003C0B22" w:rsidP="003C0B22">
      <w:pPr>
        <w:jc w:val="both"/>
        <w:rPr>
          <w:rFonts w:ascii="Calibri" w:hAnsi="Calibri" w:cs="Calibri"/>
          <w:sz w:val="24"/>
          <w:szCs w:val="24"/>
        </w:rPr>
      </w:pPr>
      <w:r w:rsidRPr="003C224B">
        <w:rPr>
          <w:rFonts w:ascii="Calibri" w:hAnsi="Calibri" w:cs="Calibri"/>
          <w:sz w:val="24"/>
          <w:szCs w:val="24"/>
        </w:rPr>
        <w:t>Starostwo Powiatowe w Piasecznie</w:t>
      </w:r>
    </w:p>
    <w:p w:rsidR="003C0B22" w:rsidRPr="003C224B" w:rsidRDefault="003C0B22" w:rsidP="003C0B22">
      <w:pPr>
        <w:jc w:val="both"/>
        <w:rPr>
          <w:rFonts w:ascii="Calibri" w:hAnsi="Calibri" w:cs="Calibri"/>
          <w:sz w:val="24"/>
          <w:szCs w:val="24"/>
        </w:rPr>
      </w:pPr>
      <w:r w:rsidRPr="003C224B">
        <w:rPr>
          <w:rFonts w:ascii="Calibri" w:hAnsi="Calibri" w:cs="Calibri"/>
          <w:sz w:val="24"/>
          <w:szCs w:val="24"/>
        </w:rPr>
        <w:t>Ul. Chyliczkowska 14</w:t>
      </w:r>
    </w:p>
    <w:p w:rsidR="003C0B22" w:rsidRPr="003C224B" w:rsidRDefault="003C0B22" w:rsidP="003C0B22">
      <w:pPr>
        <w:jc w:val="both"/>
        <w:rPr>
          <w:rFonts w:ascii="Calibri" w:hAnsi="Calibri" w:cs="Calibri"/>
          <w:sz w:val="24"/>
          <w:szCs w:val="24"/>
        </w:rPr>
      </w:pPr>
      <w:r w:rsidRPr="003C224B">
        <w:rPr>
          <w:rFonts w:ascii="Calibri" w:hAnsi="Calibri" w:cs="Calibri"/>
          <w:sz w:val="24"/>
          <w:szCs w:val="24"/>
        </w:rPr>
        <w:t>05-500 Piaseczno</w:t>
      </w:r>
    </w:p>
    <w:p w:rsidR="003C0B22" w:rsidRDefault="003C0B22" w:rsidP="003C0B22">
      <w:pPr>
        <w:jc w:val="both"/>
        <w:rPr>
          <w:rFonts w:ascii="Calibri" w:hAnsi="Calibri" w:cs="Calibri"/>
          <w:sz w:val="24"/>
          <w:szCs w:val="24"/>
          <w:u w:val="single"/>
        </w:rPr>
      </w:pPr>
      <w:r w:rsidRPr="003C224B">
        <w:rPr>
          <w:rFonts w:ascii="Calibri" w:hAnsi="Calibri" w:cs="Calibri"/>
          <w:sz w:val="24"/>
          <w:szCs w:val="24"/>
          <w:u w:val="single"/>
        </w:rPr>
        <w:t>Zleceniobiorca:</w:t>
      </w:r>
    </w:p>
    <w:p w:rsidR="00122DE6" w:rsidRPr="00122DE6" w:rsidRDefault="00122DE6" w:rsidP="003C0B22">
      <w:pPr>
        <w:jc w:val="both"/>
        <w:rPr>
          <w:rFonts w:ascii="Calibri" w:hAnsi="Calibri" w:cs="Calibri"/>
          <w:sz w:val="24"/>
          <w:szCs w:val="24"/>
        </w:rPr>
      </w:pPr>
      <w:r w:rsidRPr="00122DE6">
        <w:rPr>
          <w:rFonts w:ascii="Calibri" w:hAnsi="Calibri" w:cs="Calibri"/>
          <w:sz w:val="24"/>
          <w:szCs w:val="24"/>
        </w:rPr>
        <w:t>……………………………………..</w:t>
      </w:r>
    </w:p>
    <w:p w:rsidR="00122DE6" w:rsidRPr="00122DE6" w:rsidRDefault="00122DE6" w:rsidP="003C0B22">
      <w:pPr>
        <w:jc w:val="both"/>
        <w:rPr>
          <w:rFonts w:ascii="Calibri" w:hAnsi="Calibri" w:cs="Calibri"/>
          <w:sz w:val="24"/>
          <w:szCs w:val="24"/>
        </w:rPr>
      </w:pPr>
      <w:r w:rsidRPr="00122DE6">
        <w:rPr>
          <w:rFonts w:ascii="Calibri" w:hAnsi="Calibri" w:cs="Calibri"/>
          <w:sz w:val="24"/>
          <w:szCs w:val="24"/>
        </w:rPr>
        <w:t>……………………………………..</w:t>
      </w:r>
    </w:p>
    <w:p w:rsidR="00122DE6" w:rsidRPr="00122DE6" w:rsidRDefault="00122DE6" w:rsidP="003C0B22">
      <w:pPr>
        <w:jc w:val="both"/>
        <w:rPr>
          <w:rFonts w:ascii="Calibri" w:hAnsi="Calibri" w:cs="Calibri"/>
          <w:sz w:val="24"/>
          <w:szCs w:val="24"/>
        </w:rPr>
      </w:pPr>
      <w:r w:rsidRPr="00122DE6">
        <w:rPr>
          <w:rFonts w:ascii="Calibri" w:hAnsi="Calibri" w:cs="Calibri"/>
          <w:sz w:val="24"/>
          <w:szCs w:val="24"/>
        </w:rPr>
        <w:t>……………………………………..</w:t>
      </w:r>
    </w:p>
    <w:p w:rsidR="003C0B22" w:rsidRPr="003C224B" w:rsidRDefault="003C0B22" w:rsidP="003C0B22">
      <w:pPr>
        <w:jc w:val="both"/>
        <w:rPr>
          <w:rFonts w:ascii="Calibri" w:hAnsi="Calibri" w:cs="Calibri"/>
          <w:sz w:val="24"/>
          <w:szCs w:val="24"/>
        </w:rPr>
      </w:pPr>
      <w:r w:rsidRPr="003C224B">
        <w:rPr>
          <w:rFonts w:ascii="Calibri" w:hAnsi="Calibri" w:cs="Calibri"/>
          <w:sz w:val="24"/>
          <w:szCs w:val="24"/>
        </w:rPr>
        <w:t xml:space="preserve">Wszelkie zmiany adresu Strony wymagają zawiadomienia drugiej Strony pod rygorem uznania korespondencji wysłanej na dotychczasowy adres za skutecznie doręczoną. </w:t>
      </w:r>
    </w:p>
    <w:p w:rsidR="003C0B22" w:rsidRDefault="003C0B22" w:rsidP="003C0B22">
      <w:pPr>
        <w:numPr>
          <w:ilvl w:val="0"/>
          <w:numId w:val="2"/>
        </w:numPr>
        <w:suppressAutoHyphens/>
        <w:spacing w:after="0" w:line="240" w:lineRule="auto"/>
        <w:ind w:left="0"/>
        <w:jc w:val="both"/>
        <w:rPr>
          <w:rFonts w:ascii="Calibri" w:hAnsi="Calibri" w:cs="Calibri"/>
          <w:sz w:val="24"/>
          <w:szCs w:val="24"/>
        </w:rPr>
      </w:pPr>
      <w:r w:rsidRPr="003C224B">
        <w:rPr>
          <w:rFonts w:ascii="Calibri" w:hAnsi="Calibri" w:cs="Calibri"/>
          <w:sz w:val="24"/>
          <w:szCs w:val="24"/>
        </w:rPr>
        <w:t>Umowa wraz z Załącznikami stanowi całość porozumienia pomiędzy Stronami Umowy. Wszystkie Załączniki, jak również ewentualne Aneksy stanowią integralną część Umowy, a używane w nich terminy i odesłania powinny być interpretowane zgodnie z jej treścią. Załączniki zawierają:</w:t>
      </w:r>
    </w:p>
    <w:p w:rsidR="00122DE6" w:rsidRPr="003C224B" w:rsidRDefault="00122DE6" w:rsidP="00122DE6">
      <w:pPr>
        <w:suppressAutoHyphens/>
        <w:spacing w:after="0" w:line="240" w:lineRule="auto"/>
        <w:jc w:val="both"/>
        <w:rPr>
          <w:rFonts w:ascii="Calibri" w:hAnsi="Calibri" w:cs="Calibri"/>
          <w:sz w:val="24"/>
          <w:szCs w:val="24"/>
        </w:rPr>
      </w:pPr>
    </w:p>
    <w:p w:rsidR="003C0B22" w:rsidRPr="003C224B" w:rsidRDefault="003C0B22" w:rsidP="003C0B22">
      <w:pPr>
        <w:rPr>
          <w:rFonts w:ascii="Calibri" w:hAnsi="Calibri" w:cs="Calibri"/>
          <w:sz w:val="24"/>
          <w:szCs w:val="24"/>
        </w:rPr>
      </w:pPr>
      <w:r w:rsidRPr="003C224B">
        <w:rPr>
          <w:rFonts w:ascii="Calibri" w:hAnsi="Calibri" w:cs="Calibri"/>
          <w:sz w:val="24"/>
          <w:szCs w:val="24"/>
        </w:rPr>
        <w:t>Załącznik nr 1</w:t>
      </w:r>
      <w:r w:rsidRPr="003C224B">
        <w:rPr>
          <w:rFonts w:ascii="Calibri" w:hAnsi="Calibri" w:cs="Calibri"/>
          <w:sz w:val="24"/>
          <w:szCs w:val="24"/>
        </w:rPr>
        <w:tab/>
        <w:t>- zestawienie urządzeń, zakres konserwacji poszczególnych urządzeń;</w:t>
      </w:r>
    </w:p>
    <w:p w:rsidR="003C0B22" w:rsidRPr="003C224B" w:rsidRDefault="003C0B22" w:rsidP="003C0B22">
      <w:pPr>
        <w:rPr>
          <w:rFonts w:ascii="Calibri" w:hAnsi="Calibri" w:cs="Calibri"/>
          <w:sz w:val="24"/>
          <w:szCs w:val="24"/>
        </w:rPr>
      </w:pPr>
      <w:r w:rsidRPr="003C224B">
        <w:rPr>
          <w:rFonts w:ascii="Calibri" w:hAnsi="Calibri" w:cs="Calibri"/>
          <w:sz w:val="24"/>
          <w:szCs w:val="24"/>
        </w:rPr>
        <w:lastRenderedPageBreak/>
        <w:t>Załącznik nr 2 – ofertę Zleceniobiorcy</w:t>
      </w:r>
    </w:p>
    <w:p w:rsidR="003C0B22" w:rsidRPr="003C224B" w:rsidRDefault="003C0B22" w:rsidP="003C0B22">
      <w:pPr>
        <w:pStyle w:val="DefaultText"/>
        <w:tabs>
          <w:tab w:val="left" w:pos="426"/>
        </w:tabs>
        <w:rPr>
          <w:rFonts w:ascii="Calibri" w:hAnsi="Calibri" w:cs="Calibri"/>
          <w:szCs w:val="24"/>
          <w:lang w:val="pl-PL"/>
        </w:rPr>
      </w:pPr>
    </w:p>
    <w:p w:rsidR="003C0B22" w:rsidRPr="003C224B" w:rsidRDefault="003C0B22" w:rsidP="003C0B22">
      <w:pPr>
        <w:pStyle w:val="DefaultText"/>
        <w:tabs>
          <w:tab w:val="left" w:pos="426"/>
        </w:tabs>
        <w:rPr>
          <w:rFonts w:ascii="Calibri" w:hAnsi="Calibri" w:cs="Calibri"/>
          <w:szCs w:val="24"/>
          <w:lang w:val="pl-PL"/>
        </w:rPr>
      </w:pPr>
    </w:p>
    <w:p w:rsidR="003C0B22" w:rsidRPr="003C224B" w:rsidRDefault="003C0B22" w:rsidP="003C0B22">
      <w:pPr>
        <w:rPr>
          <w:rFonts w:ascii="Calibri" w:hAnsi="Calibri" w:cs="Calibri"/>
          <w:b/>
          <w:sz w:val="24"/>
          <w:szCs w:val="24"/>
        </w:rPr>
      </w:pPr>
      <w:r w:rsidRPr="003C224B">
        <w:rPr>
          <w:rFonts w:ascii="Calibri" w:hAnsi="Calibri" w:cs="Calibri"/>
          <w:b/>
          <w:sz w:val="24"/>
          <w:szCs w:val="24"/>
        </w:rPr>
        <w:t>ZLECENIOBIORCA</w:t>
      </w:r>
      <w:r w:rsidRPr="003C224B">
        <w:rPr>
          <w:rFonts w:ascii="Calibri" w:hAnsi="Calibri" w:cs="Calibri"/>
          <w:b/>
          <w:sz w:val="24"/>
          <w:szCs w:val="24"/>
        </w:rPr>
        <w:tab/>
      </w:r>
      <w:r w:rsidRPr="003C224B">
        <w:rPr>
          <w:rFonts w:ascii="Calibri" w:hAnsi="Calibri" w:cs="Calibri"/>
          <w:b/>
          <w:sz w:val="24"/>
          <w:szCs w:val="24"/>
        </w:rPr>
        <w:tab/>
      </w:r>
      <w:r w:rsidRPr="003C224B">
        <w:rPr>
          <w:rFonts w:ascii="Calibri" w:hAnsi="Calibri" w:cs="Calibri"/>
          <w:b/>
          <w:sz w:val="24"/>
          <w:szCs w:val="24"/>
        </w:rPr>
        <w:tab/>
      </w:r>
      <w:r w:rsidRPr="003C224B">
        <w:rPr>
          <w:rFonts w:ascii="Calibri" w:hAnsi="Calibri" w:cs="Calibri"/>
          <w:b/>
          <w:sz w:val="24"/>
          <w:szCs w:val="24"/>
        </w:rPr>
        <w:tab/>
      </w:r>
      <w:r w:rsidRPr="003C224B">
        <w:rPr>
          <w:rFonts w:ascii="Calibri" w:hAnsi="Calibri" w:cs="Calibri"/>
          <w:b/>
          <w:sz w:val="24"/>
          <w:szCs w:val="24"/>
        </w:rPr>
        <w:tab/>
      </w:r>
      <w:r w:rsidRPr="003C224B">
        <w:rPr>
          <w:rFonts w:ascii="Calibri" w:hAnsi="Calibri" w:cs="Calibri"/>
          <w:b/>
          <w:sz w:val="24"/>
          <w:szCs w:val="24"/>
        </w:rPr>
        <w:tab/>
      </w:r>
      <w:r w:rsidRPr="003C224B">
        <w:rPr>
          <w:rFonts w:ascii="Calibri" w:hAnsi="Calibri" w:cs="Calibri"/>
          <w:b/>
          <w:sz w:val="24"/>
          <w:szCs w:val="24"/>
        </w:rPr>
        <w:tab/>
      </w:r>
      <w:r w:rsidRPr="003C224B">
        <w:rPr>
          <w:rFonts w:ascii="Calibri" w:hAnsi="Calibri" w:cs="Calibri"/>
          <w:b/>
          <w:sz w:val="24"/>
          <w:szCs w:val="24"/>
        </w:rPr>
        <w:tab/>
        <w:t>ZLECENIODAWCA</w:t>
      </w:r>
    </w:p>
    <w:p w:rsidR="003C0B22" w:rsidRPr="003C224B" w:rsidRDefault="003C0B22" w:rsidP="003C0B22">
      <w:pPr>
        <w:rPr>
          <w:rFonts w:ascii="Calibri" w:hAnsi="Calibri" w:cs="Calibri"/>
          <w:sz w:val="24"/>
          <w:szCs w:val="24"/>
        </w:rPr>
      </w:pPr>
    </w:p>
    <w:p w:rsidR="003C0B22" w:rsidRPr="003C224B" w:rsidRDefault="003C0B22" w:rsidP="003C0B22">
      <w:pPr>
        <w:rPr>
          <w:rFonts w:ascii="Calibri" w:hAnsi="Calibri" w:cs="Calibri"/>
          <w:sz w:val="24"/>
          <w:szCs w:val="24"/>
        </w:rPr>
      </w:pPr>
    </w:p>
    <w:p w:rsidR="003C0B22" w:rsidRPr="003C224B" w:rsidRDefault="003C0B22" w:rsidP="003C0B22">
      <w:pPr>
        <w:rPr>
          <w:rFonts w:ascii="Calibri" w:hAnsi="Calibri" w:cs="Calibri"/>
          <w:sz w:val="24"/>
          <w:szCs w:val="24"/>
        </w:rPr>
      </w:pPr>
    </w:p>
    <w:p w:rsidR="003C0B22" w:rsidRPr="003C224B" w:rsidRDefault="003C0B22" w:rsidP="003C0B22">
      <w:pPr>
        <w:rPr>
          <w:rFonts w:ascii="Calibri" w:hAnsi="Calibri" w:cs="Calibri"/>
          <w:sz w:val="24"/>
          <w:szCs w:val="24"/>
        </w:rPr>
      </w:pPr>
    </w:p>
    <w:p w:rsidR="002C263E" w:rsidRPr="003C224B" w:rsidRDefault="00A34D46">
      <w:pPr>
        <w:rPr>
          <w:rFonts w:ascii="Calibri" w:hAnsi="Calibri" w:cs="Calibri"/>
          <w:sz w:val="24"/>
          <w:szCs w:val="24"/>
        </w:rPr>
      </w:pPr>
    </w:p>
    <w:sectPr w:rsidR="002C263E" w:rsidRPr="003C224B" w:rsidSect="00DA4326">
      <w:footerReference w:type="default" r:id="rId7"/>
      <w:pgSz w:w="11905" w:h="16837"/>
      <w:pgMar w:top="1079" w:right="849" w:bottom="764" w:left="12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4D46" w:rsidRDefault="00A34D46">
      <w:pPr>
        <w:spacing w:after="0" w:line="240" w:lineRule="auto"/>
      </w:pPr>
      <w:r>
        <w:separator/>
      </w:r>
    </w:p>
  </w:endnote>
  <w:endnote w:type="continuationSeparator" w:id="0">
    <w:p w:rsidR="00A34D46" w:rsidRDefault="00A34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EE"/>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6178351"/>
      <w:docPartObj>
        <w:docPartGallery w:val="Page Numbers (Bottom of Page)"/>
        <w:docPartUnique/>
      </w:docPartObj>
    </w:sdtPr>
    <w:sdtEndPr/>
    <w:sdtContent>
      <w:sdt>
        <w:sdtPr>
          <w:id w:val="-1769616900"/>
          <w:docPartObj>
            <w:docPartGallery w:val="Page Numbers (Top of Page)"/>
            <w:docPartUnique/>
          </w:docPartObj>
        </w:sdtPr>
        <w:sdtEndPr/>
        <w:sdtContent>
          <w:p w:rsidR="00BE76D8" w:rsidRDefault="003C0B22">
            <w:pPr>
              <w:pStyle w:val="Stopka"/>
              <w:jc w:val="right"/>
            </w:pPr>
            <w:r w:rsidRPr="00CF2447">
              <w:rPr>
                <w:rFonts w:asciiTheme="minorHAnsi" w:hAnsiTheme="minorHAnsi"/>
                <w:sz w:val="20"/>
                <w:szCs w:val="20"/>
              </w:rPr>
              <w:t xml:space="preserve">Strona </w:t>
            </w:r>
            <w:r w:rsidRPr="00CF2447">
              <w:rPr>
                <w:rFonts w:asciiTheme="minorHAnsi" w:hAnsiTheme="minorHAnsi"/>
                <w:b/>
                <w:bCs/>
                <w:sz w:val="20"/>
                <w:szCs w:val="20"/>
              </w:rPr>
              <w:fldChar w:fldCharType="begin"/>
            </w:r>
            <w:r w:rsidRPr="00CF2447">
              <w:rPr>
                <w:rFonts w:asciiTheme="minorHAnsi" w:hAnsiTheme="minorHAnsi"/>
                <w:b/>
                <w:bCs/>
                <w:sz w:val="20"/>
                <w:szCs w:val="20"/>
              </w:rPr>
              <w:instrText>PAGE</w:instrText>
            </w:r>
            <w:r w:rsidRPr="00CF2447">
              <w:rPr>
                <w:rFonts w:asciiTheme="minorHAnsi" w:hAnsiTheme="minorHAnsi"/>
                <w:b/>
                <w:bCs/>
                <w:sz w:val="20"/>
                <w:szCs w:val="20"/>
              </w:rPr>
              <w:fldChar w:fldCharType="separate"/>
            </w:r>
            <w:r w:rsidR="0042080E">
              <w:rPr>
                <w:rFonts w:asciiTheme="minorHAnsi" w:hAnsiTheme="minorHAnsi"/>
                <w:b/>
                <w:bCs/>
                <w:noProof/>
                <w:sz w:val="20"/>
                <w:szCs w:val="20"/>
              </w:rPr>
              <w:t>6</w:t>
            </w:r>
            <w:r w:rsidRPr="00CF2447">
              <w:rPr>
                <w:rFonts w:asciiTheme="minorHAnsi" w:hAnsiTheme="minorHAnsi"/>
                <w:b/>
                <w:bCs/>
                <w:sz w:val="20"/>
                <w:szCs w:val="20"/>
              </w:rPr>
              <w:fldChar w:fldCharType="end"/>
            </w:r>
            <w:r w:rsidRPr="00CF2447">
              <w:rPr>
                <w:rFonts w:asciiTheme="minorHAnsi" w:hAnsiTheme="minorHAnsi"/>
                <w:sz w:val="20"/>
                <w:szCs w:val="20"/>
              </w:rPr>
              <w:t xml:space="preserve"> z </w:t>
            </w:r>
            <w:r w:rsidRPr="00CF2447">
              <w:rPr>
                <w:rFonts w:asciiTheme="minorHAnsi" w:hAnsiTheme="minorHAnsi"/>
                <w:b/>
                <w:bCs/>
                <w:sz w:val="20"/>
                <w:szCs w:val="20"/>
              </w:rPr>
              <w:fldChar w:fldCharType="begin"/>
            </w:r>
            <w:r w:rsidRPr="00CF2447">
              <w:rPr>
                <w:rFonts w:asciiTheme="minorHAnsi" w:hAnsiTheme="minorHAnsi"/>
                <w:b/>
                <w:bCs/>
                <w:sz w:val="20"/>
                <w:szCs w:val="20"/>
              </w:rPr>
              <w:instrText>NUMPAGES</w:instrText>
            </w:r>
            <w:r w:rsidRPr="00CF2447">
              <w:rPr>
                <w:rFonts w:asciiTheme="minorHAnsi" w:hAnsiTheme="minorHAnsi"/>
                <w:b/>
                <w:bCs/>
                <w:sz w:val="20"/>
                <w:szCs w:val="20"/>
              </w:rPr>
              <w:fldChar w:fldCharType="separate"/>
            </w:r>
            <w:r w:rsidR="0042080E">
              <w:rPr>
                <w:rFonts w:asciiTheme="minorHAnsi" w:hAnsiTheme="minorHAnsi"/>
                <w:b/>
                <w:bCs/>
                <w:noProof/>
                <w:sz w:val="20"/>
                <w:szCs w:val="20"/>
              </w:rPr>
              <w:t>6</w:t>
            </w:r>
            <w:r w:rsidRPr="00CF2447">
              <w:rPr>
                <w:rFonts w:asciiTheme="minorHAnsi" w:hAnsiTheme="minorHAnsi"/>
                <w:b/>
                <w:bCs/>
                <w:sz w:val="20"/>
                <w:szCs w:val="20"/>
              </w:rPr>
              <w:fldChar w:fldCharType="end"/>
            </w:r>
          </w:p>
        </w:sdtContent>
      </w:sdt>
    </w:sdtContent>
  </w:sdt>
  <w:p w:rsidR="00BE76D8" w:rsidRDefault="00A34D46">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4D46" w:rsidRDefault="00A34D46">
      <w:pPr>
        <w:spacing w:after="0" w:line="240" w:lineRule="auto"/>
      </w:pPr>
      <w:r>
        <w:separator/>
      </w:r>
    </w:p>
  </w:footnote>
  <w:footnote w:type="continuationSeparator" w:id="0">
    <w:p w:rsidR="00A34D46" w:rsidRDefault="00A34D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5"/>
    <w:lvl w:ilvl="0">
      <w:start w:val="1"/>
      <w:numFmt w:val="decimal"/>
      <w:lvlText w:val="%1."/>
      <w:lvlJc w:val="left"/>
      <w:pPr>
        <w:tabs>
          <w:tab w:val="num" w:pos="360"/>
        </w:tabs>
        <w:ind w:left="360" w:hanging="360"/>
      </w:pPr>
      <w:rPr>
        <w:rFonts w:cs="Times New Roman"/>
      </w:rPr>
    </w:lvl>
  </w:abstractNum>
  <w:abstractNum w:abstractNumId="1">
    <w:nsid w:val="00000009"/>
    <w:multiLevelType w:val="singleLevel"/>
    <w:tmpl w:val="00000009"/>
    <w:name w:val="WW8Num19"/>
    <w:lvl w:ilvl="0">
      <w:start w:val="1"/>
      <w:numFmt w:val="decimal"/>
      <w:lvlText w:val="%1."/>
      <w:lvlJc w:val="left"/>
      <w:pPr>
        <w:tabs>
          <w:tab w:val="num" w:pos="360"/>
        </w:tabs>
        <w:ind w:left="360" w:hanging="360"/>
      </w:pPr>
      <w:rPr>
        <w:rFonts w:cs="Times New Roman"/>
      </w:rPr>
    </w:lvl>
  </w:abstractNum>
  <w:abstractNum w:abstractNumId="2">
    <w:nsid w:val="0000000A"/>
    <w:multiLevelType w:val="singleLevel"/>
    <w:tmpl w:val="7ED89612"/>
    <w:name w:val="WW8Num20"/>
    <w:lvl w:ilvl="0">
      <w:start w:val="1"/>
      <w:numFmt w:val="decimal"/>
      <w:lvlText w:val="%1."/>
      <w:lvlJc w:val="left"/>
      <w:pPr>
        <w:tabs>
          <w:tab w:val="num" w:pos="360"/>
        </w:tabs>
        <w:ind w:left="360" w:hanging="360"/>
      </w:pPr>
      <w:rPr>
        <w:rFonts w:cs="Times New Roman"/>
        <w:b w:val="0"/>
      </w:rPr>
    </w:lvl>
  </w:abstractNum>
  <w:abstractNum w:abstractNumId="3">
    <w:nsid w:val="028A1346"/>
    <w:multiLevelType w:val="hybridMultilevel"/>
    <w:tmpl w:val="517A4BD8"/>
    <w:lvl w:ilvl="0" w:tplc="04150017">
      <w:start w:val="1"/>
      <w:numFmt w:val="lowerLetter"/>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4">
    <w:nsid w:val="0EF91AE2"/>
    <w:multiLevelType w:val="hybridMultilevel"/>
    <w:tmpl w:val="F79EF8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F472A70"/>
    <w:multiLevelType w:val="hybridMultilevel"/>
    <w:tmpl w:val="24F8915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10A0983"/>
    <w:multiLevelType w:val="hybridMultilevel"/>
    <w:tmpl w:val="4B6CDD86"/>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
    <w:nsid w:val="38195143"/>
    <w:multiLevelType w:val="hybridMultilevel"/>
    <w:tmpl w:val="79CE69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29B69E2"/>
    <w:multiLevelType w:val="hybridMultilevel"/>
    <w:tmpl w:val="18DE66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D6E4010"/>
    <w:multiLevelType w:val="hybridMultilevel"/>
    <w:tmpl w:val="D42059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654E1BB3"/>
    <w:multiLevelType w:val="singleLevel"/>
    <w:tmpl w:val="0000000A"/>
    <w:lvl w:ilvl="0">
      <w:start w:val="1"/>
      <w:numFmt w:val="decimal"/>
      <w:lvlText w:val="%1."/>
      <w:lvlJc w:val="left"/>
      <w:pPr>
        <w:tabs>
          <w:tab w:val="num" w:pos="360"/>
        </w:tabs>
        <w:ind w:left="360" w:hanging="360"/>
      </w:pPr>
      <w:rPr>
        <w:rFonts w:cs="Times New Roman"/>
      </w:rPr>
    </w:lvl>
  </w:abstractNum>
  <w:abstractNum w:abstractNumId="11">
    <w:nsid w:val="6AFE553A"/>
    <w:multiLevelType w:val="hybridMultilevel"/>
    <w:tmpl w:val="9C0E6B9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723416D0"/>
    <w:multiLevelType w:val="hybridMultilevel"/>
    <w:tmpl w:val="103E80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7E223A05"/>
    <w:multiLevelType w:val="hybridMultilevel"/>
    <w:tmpl w:val="29225318"/>
    <w:lvl w:ilvl="0" w:tplc="04150017">
      <w:start w:val="1"/>
      <w:numFmt w:val="lowerLetter"/>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4">
    <w:nsid w:val="7EFE1D72"/>
    <w:multiLevelType w:val="hybridMultilevel"/>
    <w:tmpl w:val="0DF6F412"/>
    <w:lvl w:ilvl="0" w:tplc="04150017">
      <w:start w:val="1"/>
      <w:numFmt w:val="lowerLetter"/>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num w:numId="1">
    <w:abstractNumId w:val="0"/>
  </w:num>
  <w:num w:numId="2">
    <w:abstractNumId w:val="1"/>
  </w:num>
  <w:num w:numId="3">
    <w:abstractNumId w:val="2"/>
  </w:num>
  <w:num w:numId="4">
    <w:abstractNumId w:val="10"/>
  </w:num>
  <w:num w:numId="5">
    <w:abstractNumId w:val="11"/>
  </w:num>
  <w:num w:numId="6">
    <w:abstractNumId w:val="12"/>
  </w:num>
  <w:num w:numId="7">
    <w:abstractNumId w:val="4"/>
  </w:num>
  <w:num w:numId="8">
    <w:abstractNumId w:val="13"/>
  </w:num>
  <w:num w:numId="9">
    <w:abstractNumId w:val="14"/>
  </w:num>
  <w:num w:numId="10">
    <w:abstractNumId w:val="8"/>
  </w:num>
  <w:num w:numId="11">
    <w:abstractNumId w:val="5"/>
  </w:num>
  <w:num w:numId="12">
    <w:abstractNumId w:val="9"/>
  </w:num>
  <w:num w:numId="13">
    <w:abstractNumId w:val="3"/>
  </w:num>
  <w:num w:numId="14">
    <w:abstractNumId w:val="6"/>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B22"/>
    <w:rsid w:val="00000F07"/>
    <w:rsid w:val="00106AC9"/>
    <w:rsid w:val="00122DE6"/>
    <w:rsid w:val="00165F95"/>
    <w:rsid w:val="003C0B22"/>
    <w:rsid w:val="003C224B"/>
    <w:rsid w:val="0042080E"/>
    <w:rsid w:val="005973D3"/>
    <w:rsid w:val="007D486B"/>
    <w:rsid w:val="00802578"/>
    <w:rsid w:val="00922AEC"/>
    <w:rsid w:val="00A34D46"/>
    <w:rsid w:val="00F01D5F"/>
    <w:rsid w:val="00FF71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01A209-D6CF-479C-B26C-0AE0BB225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3C0B22"/>
    <w:pPr>
      <w:tabs>
        <w:tab w:val="center" w:pos="4536"/>
        <w:tab w:val="right" w:pos="9072"/>
      </w:tabs>
      <w:suppressAutoHyphens/>
      <w:spacing w:after="0" w:line="240" w:lineRule="auto"/>
    </w:pPr>
    <w:rPr>
      <w:rFonts w:ascii="Times New Roman" w:eastAsia="Times New Roman" w:hAnsi="Times New Roman" w:cs="Calibri"/>
      <w:sz w:val="24"/>
      <w:szCs w:val="24"/>
      <w:lang w:eastAsia="ar-SA"/>
    </w:rPr>
  </w:style>
  <w:style w:type="character" w:customStyle="1" w:styleId="StopkaZnak">
    <w:name w:val="Stopka Znak"/>
    <w:basedOn w:val="Domylnaczcionkaakapitu"/>
    <w:link w:val="Stopka"/>
    <w:uiPriority w:val="99"/>
    <w:rsid w:val="003C0B22"/>
    <w:rPr>
      <w:rFonts w:ascii="Times New Roman" w:eastAsia="Times New Roman" w:hAnsi="Times New Roman" w:cs="Calibri"/>
      <w:sz w:val="24"/>
      <w:szCs w:val="24"/>
      <w:lang w:eastAsia="ar-SA"/>
    </w:rPr>
  </w:style>
  <w:style w:type="paragraph" w:styleId="Akapitzlist">
    <w:name w:val="List Paragraph"/>
    <w:basedOn w:val="Normalny"/>
    <w:uiPriority w:val="34"/>
    <w:qFormat/>
    <w:rsid w:val="003C0B22"/>
    <w:pPr>
      <w:suppressAutoHyphens/>
      <w:spacing w:after="0" w:line="240" w:lineRule="auto"/>
      <w:ind w:left="720"/>
      <w:contextualSpacing/>
    </w:pPr>
    <w:rPr>
      <w:rFonts w:ascii="Times New Roman" w:eastAsia="Times New Roman" w:hAnsi="Times New Roman" w:cs="Calibri"/>
      <w:sz w:val="24"/>
      <w:szCs w:val="24"/>
      <w:lang w:eastAsia="ar-SA"/>
    </w:rPr>
  </w:style>
  <w:style w:type="paragraph" w:customStyle="1" w:styleId="DefaultText">
    <w:name w:val="Default Text"/>
    <w:uiPriority w:val="99"/>
    <w:rsid w:val="003C0B22"/>
    <w:pPr>
      <w:widowControl w:val="0"/>
      <w:spacing w:after="0" w:line="240" w:lineRule="auto"/>
    </w:pPr>
    <w:rPr>
      <w:rFonts w:ascii="Times New Roman" w:eastAsia="Times New Roman" w:hAnsi="Times New Roman" w:cs="Times New Roman"/>
      <w:color w:val="000000"/>
      <w:sz w:val="24"/>
      <w:szCs w:val="20"/>
      <w:lang w:val="en-GB"/>
    </w:rPr>
  </w:style>
  <w:style w:type="paragraph" w:customStyle="1" w:styleId="Textbody">
    <w:name w:val="Text body"/>
    <w:basedOn w:val="Normalny"/>
    <w:rsid w:val="003C0B22"/>
    <w:pPr>
      <w:widowControl w:val="0"/>
      <w:suppressAutoHyphens/>
      <w:autoSpaceDN w:val="0"/>
      <w:spacing w:after="140" w:line="288" w:lineRule="auto"/>
      <w:textAlignment w:val="baseline"/>
    </w:pPr>
    <w:rPr>
      <w:rFonts w:ascii="Liberation Serif" w:eastAsia="SimSun" w:hAnsi="Liberation Serif" w:cs="Mangal"/>
      <w:kern w:val="3"/>
      <w:sz w:val="24"/>
      <w:szCs w:val="24"/>
      <w:lang w:eastAsia="zh-CN" w:bidi="hi-IN"/>
    </w:rPr>
  </w:style>
  <w:style w:type="character" w:customStyle="1" w:styleId="Hyperlink0">
    <w:name w:val="Hyperlink.0"/>
    <w:basedOn w:val="Hipercze"/>
    <w:rsid w:val="003C0B22"/>
    <w:rPr>
      <w:color w:val="0000FF"/>
      <w:u w:val="single" w:color="0000FF"/>
      <w14:textOutline w14:w="0" w14:cap="rnd" w14:cmpd="sng" w14:algn="ctr">
        <w14:noFill/>
        <w14:prstDash w14:val="solid"/>
        <w14:bevel/>
      </w14:textOutline>
    </w:rPr>
  </w:style>
  <w:style w:type="character" w:styleId="Hipercze">
    <w:name w:val="Hyperlink"/>
    <w:basedOn w:val="Domylnaczcionkaakapitu"/>
    <w:uiPriority w:val="99"/>
    <w:semiHidden/>
    <w:unhideWhenUsed/>
    <w:rsid w:val="003C0B22"/>
    <w:rPr>
      <w:color w:val="0000FF" w:themeColor="hyperlink"/>
      <w:u w:val="single"/>
    </w:rPr>
  </w:style>
  <w:style w:type="paragraph" w:styleId="Tekstdymka">
    <w:name w:val="Balloon Text"/>
    <w:basedOn w:val="Normalny"/>
    <w:link w:val="TekstdymkaZnak"/>
    <w:uiPriority w:val="99"/>
    <w:semiHidden/>
    <w:unhideWhenUsed/>
    <w:rsid w:val="003C0B2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C0B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1623</Words>
  <Characters>9744</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Szmidt</dc:creator>
  <cp:lastModifiedBy>Jolanta Szmidt</cp:lastModifiedBy>
  <cp:revision>4</cp:revision>
  <cp:lastPrinted>2022-04-14T08:41:00Z</cp:lastPrinted>
  <dcterms:created xsi:type="dcterms:W3CDTF">2023-04-24T12:30:00Z</dcterms:created>
  <dcterms:modified xsi:type="dcterms:W3CDTF">2023-04-25T09:14:00Z</dcterms:modified>
</cp:coreProperties>
</file>