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372" w:rsidRPr="00E7358C" w:rsidRDefault="00E7358C" w:rsidP="0072361E">
      <w:pPr>
        <w:rPr>
          <w:rFonts w:ascii="Calibri" w:hAnsi="Calibri" w:cs="Calibri"/>
          <w:sz w:val="24"/>
          <w:szCs w:val="24"/>
        </w:rPr>
      </w:pPr>
      <w:bookmarkStart w:id="0" w:name="_GoBack"/>
      <w:bookmarkEnd w:id="0"/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BBF09B" wp14:editId="080A32EB">
                <wp:simplePos x="0" y="0"/>
                <wp:positionH relativeFrom="margin">
                  <wp:align>center</wp:align>
                </wp:positionH>
                <wp:positionV relativeFrom="paragraph">
                  <wp:posOffset>5080</wp:posOffset>
                </wp:positionV>
                <wp:extent cx="3762375" cy="819150"/>
                <wp:effectExtent l="0" t="0" r="28575" b="19050"/>
                <wp:wrapNone/>
                <wp:docPr id="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2375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3636" w:rsidRPr="00BA73CB" w:rsidRDefault="00E7358C" w:rsidP="0091717F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color w:val="31849B" w:themeColor="accent5" w:themeShade="BF"/>
                                <w:sz w:val="40"/>
                                <w:szCs w:val="40"/>
                              </w:rPr>
                            </w:pPr>
                            <w:r w:rsidRPr="00BA73CB">
                              <w:rPr>
                                <w:rFonts w:ascii="Arial Narrow" w:hAnsi="Arial Narrow"/>
                                <w:color w:val="31849B" w:themeColor="accent5" w:themeShade="BF"/>
                                <w:sz w:val="40"/>
                                <w:szCs w:val="40"/>
                              </w:rPr>
                              <w:t>Starostwo Powiatowe w Piasecznie</w:t>
                            </w:r>
                          </w:p>
                          <w:p w:rsidR="00294372" w:rsidRPr="00BA73CB" w:rsidRDefault="00E7358C" w:rsidP="0091717F">
                            <w:pPr>
                              <w:spacing w:after="0" w:line="240" w:lineRule="auto"/>
                            </w:pPr>
                            <w:r w:rsidRPr="00BA73CB">
                              <w:rPr>
                                <w:rFonts w:ascii="Arial Narrow" w:hAnsi="Arial Narrow"/>
                                <w:color w:val="000000"/>
                              </w:rPr>
                              <w:t>05-500 Piaseczno, ul. Chyliczkowska 14</w:t>
                            </w:r>
                          </w:p>
                          <w:p w:rsidR="00294372" w:rsidRDefault="00BB5C82" w:rsidP="00294372">
                            <w:pPr>
                              <w:rPr>
                                <w:rFonts w:ascii="Calibri Light" w:hAnsi="Calibri Light" w:cs="Arial"/>
                              </w:rPr>
                            </w:pPr>
                          </w:p>
                          <w:p w:rsidR="00294372" w:rsidRDefault="00BB5C82" w:rsidP="00294372">
                            <w:pPr>
                              <w:rPr>
                                <w:rFonts w:ascii="Liberation Serif" w:hAnsi="Liberation Serif" w:cs="Mang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BBF09B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0;margin-top:.4pt;width:296.25pt;height:64.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" strokecolor="white" strokeweight=".26467mm">
                <v:textbox>
                  <w:txbxContent>
                    <w:p w:rsidR="00103636" w:rsidRPr="00BA73CB" w:rsidRDefault="00E7358C" w:rsidP="0091717F">
                      <w:pPr>
                        <w:spacing w:after="0" w:line="240" w:lineRule="auto"/>
                        <w:rPr>
                          <w:rFonts w:ascii="Arial Narrow" w:hAnsi="Arial Narrow"/>
                          <w:color w:val="31849B" w:themeColor="accent5" w:themeShade="BF"/>
                          <w:sz w:val="40"/>
                          <w:szCs w:val="40"/>
                        </w:rPr>
                      </w:pPr>
                      <w:r w:rsidRPr="00BA73CB">
                        <w:rPr>
                          <w:rFonts w:ascii="Arial Narrow" w:hAnsi="Arial Narrow"/>
                          <w:color w:val="31849B" w:themeColor="accent5" w:themeShade="BF"/>
                          <w:sz w:val="40"/>
                          <w:szCs w:val="40"/>
                        </w:rPr>
                        <w:t>Starostwo Powiatowe w Piasecznie</w:t>
                      </w:r>
                    </w:p>
                    <w:p w:rsidR="00294372" w:rsidRPr="00BA73CB" w:rsidRDefault="00E7358C" w:rsidP="0091717F">
                      <w:pPr>
                        <w:spacing w:after="0" w:line="240" w:lineRule="auto"/>
                      </w:pPr>
                      <w:r w:rsidRPr="00BA73CB">
                        <w:rPr>
                          <w:rFonts w:ascii="Arial Narrow" w:hAnsi="Arial Narrow"/>
                          <w:color w:val="000000"/>
                        </w:rPr>
                        <w:t>05-500 Piaseczno, ul. Chyliczkowska 14</w:t>
                      </w:r>
                    </w:p>
                    <w:p w:rsidR="00294372" w:rsidRDefault="00BB5C82" w:rsidP="00294372">
                      <w:pPr>
                        <w:rPr>
                          <w:rFonts w:ascii="Calibri Light" w:hAnsi="Calibri Light" w:cs="Arial"/>
                        </w:rPr>
                      </w:pPr>
                    </w:p>
                    <w:p w:rsidR="00294372" w:rsidRDefault="00BB5C82" w:rsidP="00294372">
                      <w:pPr>
                        <w:rPr>
                          <w:rFonts w:ascii="Liberation Serif" w:hAnsi="Liberation Serif" w:cs="Mangal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2A1192">
        <w:rPr>
          <w:noProof/>
          <w:lang w:eastAsia="pl-PL"/>
        </w:rPr>
        <w:drawing>
          <wp:inline distT="0" distB="0" distL="0" distR="0" wp14:anchorId="563A0443" wp14:editId="0AC26CB6">
            <wp:extent cx="619125" cy="715863"/>
            <wp:effectExtent l="0" t="0" r="0" b="8255"/>
            <wp:docPr id="1" name="Obraz 1" descr="herb kont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erb kontu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79" cy="718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58C" w:rsidRPr="00D65226" w:rsidRDefault="00E7358C" w:rsidP="00E7358C">
      <w:pPr>
        <w:pStyle w:val="Nagwek1"/>
        <w:rPr>
          <w:rFonts w:asciiTheme="minorHAnsi" w:hAnsiTheme="minorHAnsi" w:cstheme="minorHAnsi"/>
          <w:sz w:val="24"/>
          <w:szCs w:val="24"/>
        </w:rPr>
      </w:pPr>
      <w:r w:rsidRPr="00D65226">
        <w:rPr>
          <w:rFonts w:asciiTheme="minorHAnsi" w:hAnsiTheme="minorHAnsi" w:cstheme="minorHAnsi"/>
          <w:sz w:val="24"/>
          <w:szCs w:val="24"/>
        </w:rPr>
        <w:t>REGULAMIN TRANSPORTU INDYWIDUALNEGO DOSTOSOWANEGO DO POTRZEB OSÓB Z</w:t>
      </w:r>
      <w:r>
        <w:rPr>
          <w:rFonts w:asciiTheme="minorHAnsi" w:hAnsiTheme="minorHAnsi" w:cstheme="minorHAnsi"/>
          <w:sz w:val="24"/>
          <w:szCs w:val="24"/>
        </w:rPr>
        <w:t> </w:t>
      </w:r>
      <w:r w:rsidRPr="00D65226">
        <w:rPr>
          <w:rFonts w:asciiTheme="minorHAnsi" w:hAnsiTheme="minorHAnsi" w:cstheme="minorHAnsi"/>
          <w:sz w:val="24"/>
          <w:szCs w:val="24"/>
        </w:rPr>
        <w:t>NIEPEŁNOSPRAWNOŚCIAMI NA TERENIE POWIATU PIASECZYŃSKIEGO – „OD DRZWI</w:t>
      </w:r>
      <w:r>
        <w:rPr>
          <w:rFonts w:asciiTheme="minorHAnsi" w:hAnsiTheme="minorHAnsi" w:cstheme="minorHAnsi"/>
          <w:sz w:val="24"/>
          <w:szCs w:val="24"/>
        </w:rPr>
        <w:t> </w:t>
      </w:r>
      <w:r w:rsidRPr="00D65226">
        <w:rPr>
          <w:rFonts w:asciiTheme="minorHAnsi" w:hAnsiTheme="minorHAnsi" w:cstheme="minorHAnsi"/>
          <w:sz w:val="24"/>
          <w:szCs w:val="24"/>
        </w:rPr>
        <w:t>DO</w:t>
      </w:r>
      <w:r>
        <w:rPr>
          <w:rFonts w:asciiTheme="minorHAnsi" w:hAnsiTheme="minorHAnsi" w:cstheme="minorHAnsi"/>
          <w:sz w:val="24"/>
          <w:szCs w:val="24"/>
        </w:rPr>
        <w:t> </w:t>
      </w:r>
      <w:r w:rsidRPr="00D65226">
        <w:rPr>
          <w:rFonts w:asciiTheme="minorHAnsi" w:hAnsiTheme="minorHAnsi" w:cstheme="minorHAnsi"/>
          <w:sz w:val="24"/>
          <w:szCs w:val="24"/>
        </w:rPr>
        <w:t>DRZWI”.</w:t>
      </w:r>
    </w:p>
    <w:p w:rsidR="00E7358C" w:rsidRPr="004E0872" w:rsidRDefault="00E7358C" w:rsidP="00E7358C">
      <w:pPr>
        <w:jc w:val="both"/>
        <w:rPr>
          <w:rFonts w:cstheme="minorHAnsi"/>
          <w:sz w:val="24"/>
          <w:szCs w:val="24"/>
        </w:rPr>
      </w:pPr>
      <w:r w:rsidRPr="004E0872">
        <w:rPr>
          <w:rFonts w:cstheme="minorHAnsi"/>
          <w:sz w:val="24"/>
          <w:szCs w:val="24"/>
        </w:rPr>
        <w:t xml:space="preserve">Regulamin określa warunki realizacji oraz korzystania z </w:t>
      </w:r>
      <w:r w:rsidRPr="004E0872">
        <w:rPr>
          <w:rFonts w:cstheme="minorHAnsi"/>
          <w:bCs/>
          <w:sz w:val="24"/>
          <w:szCs w:val="24"/>
        </w:rPr>
        <w:t xml:space="preserve">transportu indywidualnego dostosowanego do potrzeb osób z niepełnosprawnościami na terenie powiatu piaseczyńskiego, zwanego dalej usługą transportu. </w:t>
      </w:r>
    </w:p>
    <w:p w:rsidR="00E7358C" w:rsidRPr="004E0872" w:rsidRDefault="00E7358C" w:rsidP="00E7358C">
      <w:pPr>
        <w:jc w:val="both"/>
        <w:rPr>
          <w:rFonts w:cstheme="minorHAnsi"/>
          <w:sz w:val="24"/>
          <w:szCs w:val="24"/>
        </w:rPr>
      </w:pPr>
      <w:r w:rsidRPr="004E0872">
        <w:rPr>
          <w:rFonts w:cstheme="minorHAnsi"/>
          <w:sz w:val="24"/>
          <w:szCs w:val="24"/>
        </w:rPr>
        <w:t>Zlecającym przewóz jest Powiat Piaseczyński, zwany dalej Powiatem. Jednostką działającą w imieniu Powiatu jest Starostwo Powiatowe w Piasecznie, Wydział Zdrowia i Spraw Społecznych. Usługa jest realizowana we współpracy z gminami powiatu piaseczyńskiego.</w:t>
      </w:r>
    </w:p>
    <w:p w:rsidR="00E7358C" w:rsidRPr="004E0872" w:rsidRDefault="00E7358C" w:rsidP="00E7358C">
      <w:pPr>
        <w:jc w:val="both"/>
        <w:rPr>
          <w:rFonts w:cstheme="minorHAnsi"/>
          <w:sz w:val="24"/>
          <w:szCs w:val="24"/>
        </w:rPr>
      </w:pPr>
      <w:r w:rsidRPr="004E0872">
        <w:rPr>
          <w:rFonts w:cstheme="minorHAnsi"/>
          <w:sz w:val="24"/>
          <w:szCs w:val="24"/>
        </w:rPr>
        <w:t>Dane kontaktowe:</w:t>
      </w:r>
    </w:p>
    <w:p w:rsidR="00E7358C" w:rsidRPr="004E0872" w:rsidRDefault="00E7358C" w:rsidP="00E7358C">
      <w:pPr>
        <w:ind w:left="708"/>
        <w:rPr>
          <w:rFonts w:cstheme="minorHAnsi"/>
          <w:sz w:val="24"/>
          <w:szCs w:val="24"/>
        </w:rPr>
      </w:pPr>
      <w:r w:rsidRPr="004E0872">
        <w:rPr>
          <w:rFonts w:cstheme="minorHAnsi"/>
          <w:sz w:val="24"/>
          <w:szCs w:val="24"/>
        </w:rPr>
        <w:t xml:space="preserve">05-500 Piaseczno, ul. Chyliczkowska 14, e-mail: </w:t>
      </w:r>
      <w:hyperlink r:id="rId9" w:history="1">
        <w:r w:rsidRPr="004E0872">
          <w:rPr>
            <w:rStyle w:val="Hipercze"/>
            <w:rFonts w:cstheme="minorHAnsi"/>
            <w:sz w:val="24"/>
            <w:szCs w:val="24"/>
          </w:rPr>
          <w:t>wzs@piaseczno.pl</w:t>
        </w:r>
      </w:hyperlink>
    </w:p>
    <w:p w:rsidR="00E7358C" w:rsidRPr="004E0872" w:rsidRDefault="00E7358C" w:rsidP="00E7358C">
      <w:pPr>
        <w:ind w:left="708"/>
        <w:rPr>
          <w:rFonts w:cstheme="minorHAnsi"/>
          <w:sz w:val="24"/>
          <w:szCs w:val="24"/>
        </w:rPr>
      </w:pPr>
      <w:r w:rsidRPr="004E0872">
        <w:rPr>
          <w:rFonts w:cstheme="minorHAnsi"/>
          <w:color w:val="000000" w:themeColor="text1"/>
          <w:sz w:val="24"/>
          <w:szCs w:val="24"/>
        </w:rPr>
        <w:t xml:space="preserve">telefon: (22) 756 62 54 wew. 246 </w:t>
      </w:r>
      <w:hyperlink r:id="rId10" w:history="1">
        <w:r w:rsidRPr="004E0872">
          <w:rPr>
            <w:rStyle w:val="Hipercze"/>
            <w:rFonts w:cstheme="minorHAnsi"/>
            <w:sz w:val="24"/>
            <w:szCs w:val="24"/>
          </w:rPr>
          <w:t>www.piaseczno.pl</w:t>
        </w:r>
      </w:hyperlink>
    </w:p>
    <w:p w:rsidR="00E7358C" w:rsidRPr="004E0872" w:rsidRDefault="00E7358C" w:rsidP="00E7358C">
      <w:pPr>
        <w:jc w:val="both"/>
        <w:rPr>
          <w:rFonts w:cstheme="minorHAnsi"/>
          <w:sz w:val="24"/>
          <w:szCs w:val="24"/>
        </w:rPr>
      </w:pPr>
      <w:r w:rsidRPr="004E0872">
        <w:rPr>
          <w:rFonts w:cstheme="minorHAnsi"/>
          <w:sz w:val="24"/>
          <w:szCs w:val="24"/>
        </w:rPr>
        <w:t>Przewoźnikiem jest podmiot realizujący na zlecenie Powiatu usługę transportu na warunkach zawartych w umowie z Powiatem oraz zgodnie z niniejszym Regulaminem, zwany dalej Przewoźnikiem.</w:t>
      </w:r>
    </w:p>
    <w:p w:rsidR="00E7358C" w:rsidRPr="004E0872" w:rsidRDefault="00E7358C" w:rsidP="00E7358C">
      <w:pPr>
        <w:pStyle w:val="Nagwek2"/>
        <w:rPr>
          <w:rStyle w:val="Pogrubienie"/>
          <w:rFonts w:asciiTheme="minorHAnsi" w:hAnsiTheme="minorHAnsi" w:cstheme="minorHAnsi"/>
          <w:b/>
          <w:bCs/>
        </w:rPr>
      </w:pPr>
      <w:r w:rsidRPr="004E0872">
        <w:rPr>
          <w:rStyle w:val="Pogrubienie"/>
          <w:rFonts w:asciiTheme="minorHAnsi" w:hAnsiTheme="minorHAnsi" w:cstheme="minorHAnsi"/>
        </w:rPr>
        <w:t>Rozdział 1. Ogólne warunki realizacji i korzystania z przewozów</w:t>
      </w:r>
    </w:p>
    <w:p w:rsidR="00E7358C" w:rsidRPr="004E0872" w:rsidRDefault="00E7358C" w:rsidP="00E7358C">
      <w:pPr>
        <w:pStyle w:val="Nagwek3"/>
        <w:keepNext w:val="0"/>
        <w:numPr>
          <w:ilvl w:val="0"/>
          <w:numId w:val="1"/>
        </w:numPr>
        <w:spacing w:line="276" w:lineRule="auto"/>
        <w:rPr>
          <w:rFonts w:asciiTheme="minorHAnsi" w:eastAsiaTheme="minorHAnsi" w:hAnsiTheme="minorHAnsi" w:cstheme="minorHAnsi"/>
          <w:b w:val="0"/>
          <w:bCs/>
          <w:szCs w:val="24"/>
        </w:rPr>
      </w:pPr>
      <w:r w:rsidRPr="004E0872">
        <w:rPr>
          <w:rFonts w:asciiTheme="minorHAnsi" w:eastAsiaTheme="minorHAnsi" w:hAnsiTheme="minorHAnsi" w:cstheme="minorHAnsi"/>
          <w:bCs/>
          <w:szCs w:val="24"/>
        </w:rPr>
        <w:t>Cel realizacji usług:</w:t>
      </w:r>
    </w:p>
    <w:p w:rsidR="00E7358C" w:rsidRPr="004E0872" w:rsidRDefault="00E7358C" w:rsidP="00E7358C">
      <w:pPr>
        <w:pStyle w:val="Akapitzlist"/>
        <w:numPr>
          <w:ilvl w:val="0"/>
          <w:numId w:val="2"/>
        </w:numPr>
        <w:spacing w:after="160" w:line="256" w:lineRule="auto"/>
        <w:jc w:val="both"/>
        <w:rPr>
          <w:rFonts w:cstheme="minorHAnsi"/>
          <w:sz w:val="24"/>
          <w:szCs w:val="24"/>
        </w:rPr>
      </w:pPr>
      <w:r w:rsidRPr="004E0872">
        <w:rPr>
          <w:rFonts w:cstheme="minorHAnsi"/>
          <w:sz w:val="24"/>
          <w:szCs w:val="24"/>
        </w:rPr>
        <w:t>Indywidualny, dostosowany przewóz osób z niepełnosprawnościami, przeznaczony jest wyłącznie dla osób, które nie mogą zarówno samodzielnie, jak i z pomocą osoby towarzyszącej (asystent, opiekun, członek rodziny) korzystać ze środków komunikacji publicznej.</w:t>
      </w:r>
    </w:p>
    <w:p w:rsidR="00E7358C" w:rsidRPr="004E0872" w:rsidRDefault="00E7358C" w:rsidP="00E7358C">
      <w:pPr>
        <w:pStyle w:val="Akapitzlist"/>
        <w:numPr>
          <w:ilvl w:val="0"/>
          <w:numId w:val="2"/>
        </w:numPr>
        <w:spacing w:after="160" w:line="256" w:lineRule="auto"/>
        <w:jc w:val="both"/>
        <w:rPr>
          <w:rFonts w:cstheme="minorHAnsi"/>
          <w:sz w:val="24"/>
          <w:szCs w:val="24"/>
        </w:rPr>
      </w:pPr>
      <w:r w:rsidRPr="004E0872">
        <w:rPr>
          <w:rFonts w:cstheme="minorHAnsi"/>
          <w:sz w:val="24"/>
          <w:szCs w:val="24"/>
        </w:rPr>
        <w:t>Usługa nie jest świadczona na rzecz osób wymagających przewozu w pozycji leżącej, nie pełni funkcji transportu medycznego.</w:t>
      </w:r>
    </w:p>
    <w:p w:rsidR="00E7358C" w:rsidRPr="004E0872" w:rsidRDefault="00E7358C" w:rsidP="00E7358C">
      <w:pPr>
        <w:pStyle w:val="Nagwek3"/>
        <w:numPr>
          <w:ilvl w:val="0"/>
          <w:numId w:val="1"/>
        </w:numPr>
        <w:rPr>
          <w:rFonts w:asciiTheme="minorHAnsi" w:eastAsiaTheme="minorHAnsi" w:hAnsiTheme="minorHAnsi" w:cstheme="minorHAnsi"/>
        </w:rPr>
      </w:pPr>
      <w:r w:rsidRPr="004E0872">
        <w:rPr>
          <w:rFonts w:asciiTheme="minorHAnsi" w:eastAsiaTheme="minorHAnsi" w:hAnsiTheme="minorHAnsi" w:cstheme="minorHAnsi"/>
        </w:rPr>
        <w:t>Osoby uprawnione do korzystania z usług:</w:t>
      </w:r>
    </w:p>
    <w:p w:rsidR="00E7358C" w:rsidRPr="004E0872" w:rsidRDefault="00E7358C" w:rsidP="00E7358C">
      <w:pPr>
        <w:pStyle w:val="Akapitzlist"/>
        <w:numPr>
          <w:ilvl w:val="0"/>
          <w:numId w:val="3"/>
        </w:numPr>
        <w:spacing w:after="160" w:line="256" w:lineRule="auto"/>
        <w:jc w:val="both"/>
        <w:rPr>
          <w:rFonts w:cstheme="minorHAnsi"/>
          <w:sz w:val="24"/>
          <w:szCs w:val="24"/>
        </w:rPr>
      </w:pPr>
      <w:r w:rsidRPr="004E0872">
        <w:rPr>
          <w:rFonts w:cstheme="minorHAnsi"/>
          <w:sz w:val="24"/>
          <w:szCs w:val="24"/>
        </w:rPr>
        <w:t>Osobami uprawnionymi są mieszkańcy Powiatu Piaseczyńskiego, mający znaczne trudności w poruszaniu się, osoby, które nie mogą samodzielnie korzystać ze środków komunikacji publicznej oraz posiadające ważne, co najmniej jedno z wymienionych niżej orzeczeń:</w:t>
      </w:r>
    </w:p>
    <w:p w:rsidR="00E7358C" w:rsidRPr="004E0872" w:rsidRDefault="00E7358C" w:rsidP="00E7358C">
      <w:pPr>
        <w:pStyle w:val="Treregulaminulistanumerowana"/>
        <w:numPr>
          <w:ilvl w:val="0"/>
          <w:numId w:val="4"/>
        </w:numPr>
        <w:ind w:left="1843"/>
        <w:jc w:val="both"/>
        <w:rPr>
          <w:rFonts w:asciiTheme="minorHAnsi" w:hAnsiTheme="minorHAnsi" w:cstheme="minorHAnsi"/>
          <w:sz w:val="24"/>
          <w:szCs w:val="24"/>
        </w:rPr>
      </w:pPr>
      <w:r w:rsidRPr="004E0872">
        <w:rPr>
          <w:rFonts w:asciiTheme="minorHAnsi" w:hAnsiTheme="minorHAnsi" w:cstheme="minorHAnsi"/>
          <w:sz w:val="24"/>
          <w:szCs w:val="24"/>
        </w:rPr>
        <w:t>Orzeczenie o niepełnosprawności w stopniu znacznym lub umiarkowanym, zgodnie z przepisami ustawy z dnia 27 sierpnia 1997 r. o</w:t>
      </w:r>
      <w:r w:rsidR="00E64510">
        <w:rPr>
          <w:rFonts w:asciiTheme="minorHAnsi" w:hAnsiTheme="minorHAnsi" w:cstheme="minorHAnsi"/>
          <w:sz w:val="24"/>
          <w:szCs w:val="24"/>
        </w:rPr>
        <w:t> </w:t>
      </w:r>
      <w:r w:rsidRPr="004E0872">
        <w:rPr>
          <w:rFonts w:asciiTheme="minorHAnsi" w:hAnsiTheme="minorHAnsi" w:cstheme="minorHAnsi"/>
          <w:sz w:val="24"/>
          <w:szCs w:val="24"/>
        </w:rPr>
        <w:t xml:space="preserve">rehabilitacji i zawodowej i społecznej oraz zatrudnianiu osób niepełnosprawnych </w:t>
      </w:r>
      <w:r w:rsidRPr="004E0872">
        <w:rPr>
          <w:rFonts w:asciiTheme="minorHAnsi" w:hAnsiTheme="minorHAnsi" w:cstheme="minorHAnsi"/>
          <w:sz w:val="24"/>
          <w:szCs w:val="24"/>
        </w:rPr>
        <w:lastRenderedPageBreak/>
        <w:t>( t. j. Dz. U. z 2023 r. poz. 100 z póź.zm.) lub inny równoważny dokument</w:t>
      </w:r>
      <w:r w:rsidRPr="00534133">
        <w:rPr>
          <w:rFonts w:cs="Calibri Light"/>
          <w:sz w:val="24"/>
          <w:szCs w:val="24"/>
        </w:rPr>
        <w:t xml:space="preserve"> </w:t>
      </w:r>
      <w:r w:rsidRPr="004E0872">
        <w:rPr>
          <w:rFonts w:asciiTheme="minorHAnsi" w:hAnsiTheme="minorHAnsi" w:cstheme="minorHAnsi"/>
          <w:sz w:val="24"/>
          <w:szCs w:val="24"/>
        </w:rPr>
        <w:t>potwierdzający orzeczenie o znacznym lub umiarkowanych stopniu niepełnosprawności.</w:t>
      </w:r>
    </w:p>
    <w:p w:rsidR="00E7358C" w:rsidRPr="004E0872" w:rsidRDefault="00E7358C" w:rsidP="00E7358C">
      <w:pPr>
        <w:pStyle w:val="Treregulaminulistanumerowana"/>
        <w:numPr>
          <w:ilvl w:val="0"/>
          <w:numId w:val="4"/>
        </w:numPr>
        <w:ind w:left="1843"/>
        <w:jc w:val="both"/>
        <w:rPr>
          <w:rFonts w:asciiTheme="minorHAnsi" w:hAnsiTheme="minorHAnsi" w:cstheme="minorHAnsi"/>
          <w:sz w:val="24"/>
          <w:szCs w:val="24"/>
        </w:rPr>
      </w:pPr>
      <w:r w:rsidRPr="004E0872">
        <w:rPr>
          <w:rFonts w:asciiTheme="minorHAnsi" w:hAnsiTheme="minorHAnsi" w:cstheme="minorHAnsi"/>
          <w:sz w:val="24"/>
          <w:szCs w:val="24"/>
        </w:rPr>
        <w:t>Orzeczenie o całkowitej niezdolności do pracy i niezdolności do</w:t>
      </w:r>
      <w:r>
        <w:rPr>
          <w:rFonts w:asciiTheme="minorHAnsi" w:hAnsiTheme="minorHAnsi" w:cstheme="minorHAnsi"/>
          <w:sz w:val="24"/>
          <w:szCs w:val="24"/>
        </w:rPr>
        <w:t> </w:t>
      </w:r>
      <w:r w:rsidRPr="004E0872">
        <w:rPr>
          <w:rFonts w:asciiTheme="minorHAnsi" w:hAnsiTheme="minorHAnsi" w:cstheme="minorHAnsi"/>
          <w:sz w:val="24"/>
          <w:szCs w:val="24"/>
        </w:rPr>
        <w:t>samodzielnej egzystencji lub o niezdolności do samodzielnej egzystencji lub o całkowitej niezdolności do pracy zgodnie z przepisami ustawy z dnia 17 grudnia 1998 r. o emeryturach i rentach z Funduszu Ubezpieczeń Społecznych (t. j. Dz. U. z 2023 r. poz. 1251).</w:t>
      </w:r>
    </w:p>
    <w:p w:rsidR="00E7358C" w:rsidRPr="004E0872" w:rsidRDefault="00E7358C" w:rsidP="00E7358C">
      <w:pPr>
        <w:pStyle w:val="Treregulaminulistanumerowana"/>
        <w:numPr>
          <w:ilvl w:val="0"/>
          <w:numId w:val="4"/>
        </w:numPr>
        <w:ind w:left="1843"/>
        <w:jc w:val="both"/>
        <w:rPr>
          <w:rFonts w:asciiTheme="minorHAnsi" w:hAnsiTheme="minorHAnsi" w:cstheme="minorHAnsi"/>
          <w:sz w:val="24"/>
          <w:szCs w:val="24"/>
        </w:rPr>
      </w:pPr>
      <w:r w:rsidRPr="004E0872">
        <w:rPr>
          <w:rFonts w:asciiTheme="minorHAnsi" w:hAnsiTheme="minorHAnsi" w:cstheme="minorHAnsi"/>
          <w:sz w:val="24"/>
          <w:szCs w:val="24"/>
        </w:rPr>
        <w:t>Orzeczenie o zaliczeniu do I lub II grupy inwalidzkiej, których orzeczenie zostało wydane przed 01 stycznia 1998 r. i nie utraciło swej mocy wydane na podstawie ówcześnie obowiązujących przepisów.</w:t>
      </w:r>
    </w:p>
    <w:p w:rsidR="00E7358C" w:rsidRDefault="00E7358C" w:rsidP="00E7358C">
      <w:pPr>
        <w:pStyle w:val="Treregulaminulistanumerowana"/>
        <w:numPr>
          <w:ilvl w:val="0"/>
          <w:numId w:val="4"/>
        </w:numPr>
        <w:ind w:left="1843" w:firstLine="0"/>
        <w:jc w:val="both"/>
        <w:rPr>
          <w:rFonts w:asciiTheme="minorHAnsi" w:hAnsiTheme="minorHAnsi" w:cstheme="minorHAnsi"/>
          <w:sz w:val="24"/>
          <w:szCs w:val="24"/>
        </w:rPr>
      </w:pPr>
      <w:r w:rsidRPr="00C350C6">
        <w:rPr>
          <w:rFonts w:asciiTheme="minorHAnsi" w:hAnsiTheme="minorHAnsi" w:cstheme="minorHAnsi"/>
          <w:sz w:val="24"/>
          <w:szCs w:val="24"/>
        </w:rPr>
        <w:t xml:space="preserve">Orzeczenie o stałej albo długotrwałej niezdolności do pracy osób w gospodarstwie rolnym, których orzeczenie zostało wydane przed 1 stycznia 1998 r. i nie utraciło swej mocy, wydane na podstawie ówcześnie obowiązujących przepisów, </w:t>
      </w:r>
    </w:p>
    <w:p w:rsidR="00E7358C" w:rsidRPr="00C350C6" w:rsidRDefault="00E7358C" w:rsidP="00E7358C">
      <w:pPr>
        <w:pStyle w:val="Treregulaminulistanumerowana"/>
        <w:ind w:left="1843" w:firstLine="0"/>
        <w:jc w:val="both"/>
        <w:rPr>
          <w:rFonts w:asciiTheme="minorHAnsi" w:hAnsiTheme="minorHAnsi" w:cstheme="minorHAnsi"/>
          <w:sz w:val="24"/>
          <w:szCs w:val="24"/>
        </w:rPr>
      </w:pPr>
      <w:r w:rsidRPr="00C350C6">
        <w:rPr>
          <w:rFonts w:asciiTheme="minorHAnsi" w:hAnsiTheme="minorHAnsi" w:cstheme="minorHAnsi"/>
          <w:sz w:val="24"/>
          <w:szCs w:val="24"/>
        </w:rPr>
        <w:t>zwane dalej Osobami uprawnionymi (Osoba uprawniona).</w:t>
      </w:r>
    </w:p>
    <w:p w:rsidR="00E7358C" w:rsidRPr="00D65F2F" w:rsidRDefault="00E7358C" w:rsidP="00E7358C">
      <w:pPr>
        <w:pStyle w:val="Nagwek3"/>
        <w:numPr>
          <w:ilvl w:val="0"/>
          <w:numId w:val="1"/>
        </w:numPr>
        <w:rPr>
          <w:rStyle w:val="Pogrubienie"/>
          <w:rFonts w:eastAsiaTheme="minorHAnsi"/>
          <w:b/>
          <w:bCs w:val="0"/>
        </w:rPr>
      </w:pPr>
      <w:r w:rsidRPr="00D65F2F">
        <w:rPr>
          <w:rStyle w:val="Pogrubienie"/>
          <w:rFonts w:eastAsiaTheme="minorHAnsi"/>
        </w:rPr>
        <w:t>Rodzaje przewozów:</w:t>
      </w:r>
    </w:p>
    <w:p w:rsidR="00E7358C" w:rsidRPr="004E0872" w:rsidRDefault="00E7358C" w:rsidP="00E7358C">
      <w:pPr>
        <w:numPr>
          <w:ilvl w:val="0"/>
          <w:numId w:val="5"/>
        </w:numPr>
        <w:spacing w:after="0"/>
        <w:jc w:val="both"/>
        <w:rPr>
          <w:rFonts w:cstheme="minorHAnsi"/>
        </w:rPr>
      </w:pPr>
      <w:r w:rsidRPr="004E0872">
        <w:rPr>
          <w:rFonts w:cstheme="minorHAnsi"/>
          <w:sz w:val="24"/>
          <w:szCs w:val="24"/>
        </w:rPr>
        <w:t>Przewozy jednorazowe, szczegółowo opisane w dalszej części Regulaminu.</w:t>
      </w:r>
    </w:p>
    <w:p w:rsidR="00E7358C" w:rsidRPr="004E0872" w:rsidRDefault="00E7358C" w:rsidP="00E7358C">
      <w:pPr>
        <w:numPr>
          <w:ilvl w:val="0"/>
          <w:numId w:val="5"/>
        </w:numPr>
        <w:spacing w:after="0"/>
        <w:jc w:val="both"/>
        <w:rPr>
          <w:rFonts w:cstheme="minorHAnsi"/>
          <w:sz w:val="24"/>
          <w:szCs w:val="24"/>
        </w:rPr>
      </w:pPr>
      <w:r w:rsidRPr="004E0872">
        <w:rPr>
          <w:rFonts w:cstheme="minorHAnsi"/>
          <w:sz w:val="24"/>
          <w:szCs w:val="24"/>
        </w:rPr>
        <w:t>Przewozy stałe, szczegółowo opisane w dalszej części Regulaminu.</w:t>
      </w:r>
    </w:p>
    <w:p w:rsidR="00E7358C" w:rsidRPr="004E0872" w:rsidRDefault="00E7358C" w:rsidP="00E7358C">
      <w:pPr>
        <w:pStyle w:val="Nagwek3"/>
        <w:numPr>
          <w:ilvl w:val="0"/>
          <w:numId w:val="1"/>
        </w:numPr>
        <w:rPr>
          <w:rFonts w:asciiTheme="minorHAnsi" w:eastAsiaTheme="minorHAnsi" w:hAnsiTheme="minorHAnsi" w:cstheme="minorHAnsi"/>
        </w:rPr>
      </w:pPr>
      <w:r w:rsidRPr="004E0872">
        <w:rPr>
          <w:rFonts w:asciiTheme="minorHAnsi" w:eastAsiaTheme="minorHAnsi" w:hAnsiTheme="minorHAnsi" w:cstheme="minorHAnsi"/>
        </w:rPr>
        <w:t>Rodzaj pojazdów:</w:t>
      </w:r>
    </w:p>
    <w:p w:rsidR="00E7358C" w:rsidRPr="004E0872" w:rsidRDefault="00E7358C" w:rsidP="00E7358C">
      <w:pPr>
        <w:pStyle w:val="Akapitzlist"/>
        <w:numPr>
          <w:ilvl w:val="3"/>
          <w:numId w:val="6"/>
        </w:numPr>
        <w:spacing w:after="160" w:line="256" w:lineRule="auto"/>
        <w:ind w:left="1494"/>
        <w:jc w:val="both"/>
        <w:rPr>
          <w:rFonts w:cstheme="minorHAnsi"/>
          <w:sz w:val="24"/>
          <w:szCs w:val="24"/>
        </w:rPr>
      </w:pPr>
      <w:r w:rsidRPr="004E0872">
        <w:rPr>
          <w:rFonts w:cstheme="minorHAnsi"/>
          <w:sz w:val="24"/>
          <w:szCs w:val="24"/>
        </w:rPr>
        <w:t>Przewoźnik realizuje usługę dopuszczonymi do ruchu pojazdami dostosowanymi do potrzeb osób z niepełnosprawnościami, spełniającymi poniższe warunki:</w:t>
      </w:r>
    </w:p>
    <w:p w:rsidR="00E7358C" w:rsidRPr="004E0872" w:rsidRDefault="00E7358C" w:rsidP="00E7358C">
      <w:pPr>
        <w:pStyle w:val="Treregulaminulistanumerowana"/>
        <w:numPr>
          <w:ilvl w:val="0"/>
          <w:numId w:val="7"/>
        </w:numPr>
        <w:ind w:left="1843"/>
        <w:jc w:val="both"/>
        <w:rPr>
          <w:rFonts w:asciiTheme="minorHAnsi" w:hAnsiTheme="minorHAnsi" w:cstheme="minorHAnsi"/>
          <w:sz w:val="24"/>
          <w:szCs w:val="24"/>
        </w:rPr>
      </w:pPr>
      <w:r w:rsidRPr="004E0872">
        <w:rPr>
          <w:rFonts w:asciiTheme="minorHAnsi" w:hAnsiTheme="minorHAnsi" w:cstheme="minorHAnsi"/>
          <w:sz w:val="24"/>
          <w:szCs w:val="24"/>
        </w:rPr>
        <w:t>wyposażonymi w szyny lub inne urządzenia do mocowania wózków dla osób z niepełnosprawnościami,</w:t>
      </w:r>
    </w:p>
    <w:p w:rsidR="00E7358C" w:rsidRPr="004E0872" w:rsidRDefault="00E7358C" w:rsidP="00E7358C">
      <w:pPr>
        <w:pStyle w:val="Treregulaminulistanumerowana"/>
        <w:numPr>
          <w:ilvl w:val="0"/>
          <w:numId w:val="7"/>
        </w:numPr>
        <w:ind w:left="1843"/>
        <w:jc w:val="both"/>
        <w:rPr>
          <w:rFonts w:asciiTheme="minorHAnsi" w:hAnsiTheme="minorHAnsi" w:cstheme="minorHAnsi"/>
          <w:sz w:val="24"/>
          <w:szCs w:val="24"/>
        </w:rPr>
      </w:pPr>
      <w:r w:rsidRPr="004E0872">
        <w:rPr>
          <w:rFonts w:asciiTheme="minorHAnsi" w:hAnsiTheme="minorHAnsi" w:cstheme="minorHAnsi"/>
          <w:sz w:val="24"/>
          <w:szCs w:val="24"/>
        </w:rPr>
        <w:t>wyposażonymi w rampy lub windy umożliwiające wjazd wózkiem z osobą z niepełnosprawnością do pojazdu,</w:t>
      </w:r>
    </w:p>
    <w:p w:rsidR="00E7358C" w:rsidRPr="004E0872" w:rsidRDefault="00E7358C" w:rsidP="00E7358C">
      <w:pPr>
        <w:pStyle w:val="Treregulaminulistanumerowana"/>
        <w:numPr>
          <w:ilvl w:val="0"/>
          <w:numId w:val="7"/>
        </w:numPr>
        <w:ind w:left="1843"/>
        <w:rPr>
          <w:rFonts w:asciiTheme="minorHAnsi" w:hAnsiTheme="minorHAnsi" w:cstheme="minorHAnsi"/>
          <w:sz w:val="24"/>
          <w:szCs w:val="24"/>
        </w:rPr>
      </w:pPr>
      <w:r w:rsidRPr="004E0872">
        <w:rPr>
          <w:rFonts w:asciiTheme="minorHAnsi" w:hAnsiTheme="minorHAnsi" w:cstheme="minorHAnsi"/>
          <w:sz w:val="24"/>
          <w:szCs w:val="24"/>
        </w:rPr>
        <w:t>przystosowanymi do przewozu co najmniej dwóch osób z niepełnosprawnościami poruszających się na wózku, z uwzględnieniem wymogów technicznych dotyczących wózków elektrycznych, zapewniającymi minimum dwa miejsca siedzące dla osób towarzyszących,</w:t>
      </w:r>
    </w:p>
    <w:p w:rsidR="00E7358C" w:rsidRPr="004E0872" w:rsidRDefault="00E7358C" w:rsidP="00E7358C">
      <w:pPr>
        <w:pStyle w:val="Treregulaminulistanumerowana"/>
        <w:numPr>
          <w:ilvl w:val="0"/>
          <w:numId w:val="7"/>
        </w:numPr>
        <w:ind w:left="1843"/>
        <w:jc w:val="both"/>
        <w:rPr>
          <w:rFonts w:asciiTheme="minorHAnsi" w:hAnsiTheme="minorHAnsi" w:cstheme="minorHAnsi"/>
          <w:sz w:val="24"/>
          <w:szCs w:val="24"/>
        </w:rPr>
      </w:pPr>
      <w:r w:rsidRPr="004E0872">
        <w:rPr>
          <w:rFonts w:asciiTheme="minorHAnsi" w:hAnsiTheme="minorHAnsi" w:cstheme="minorHAnsi"/>
          <w:sz w:val="24"/>
          <w:szCs w:val="24"/>
        </w:rPr>
        <w:t>sposób podróżowania osoby na wózku z możliwością przesiadania się,</w:t>
      </w:r>
    </w:p>
    <w:p w:rsidR="00E7358C" w:rsidRPr="004E0872" w:rsidRDefault="00E7358C" w:rsidP="00E7358C">
      <w:pPr>
        <w:pStyle w:val="Treregulaminulistanumerowana"/>
        <w:numPr>
          <w:ilvl w:val="0"/>
          <w:numId w:val="7"/>
        </w:numPr>
        <w:spacing w:after="0"/>
        <w:ind w:left="1843"/>
        <w:jc w:val="both"/>
        <w:rPr>
          <w:rFonts w:asciiTheme="minorHAnsi" w:hAnsiTheme="minorHAnsi" w:cstheme="minorHAnsi"/>
          <w:sz w:val="24"/>
          <w:szCs w:val="24"/>
        </w:rPr>
      </w:pPr>
      <w:r w:rsidRPr="004E0872">
        <w:rPr>
          <w:rFonts w:asciiTheme="minorHAnsi" w:hAnsiTheme="minorHAnsi" w:cstheme="minorHAnsi"/>
          <w:sz w:val="24"/>
          <w:szCs w:val="24"/>
        </w:rPr>
        <w:t>wyposażonymi w atestowane pasy czteropunktowe do mocowania wózków i atestowane pasy zabezpieczające.</w:t>
      </w:r>
    </w:p>
    <w:p w:rsidR="00E7358C" w:rsidRPr="004E0872" w:rsidRDefault="00E7358C" w:rsidP="00E7358C">
      <w:pPr>
        <w:pStyle w:val="Nagwek3"/>
        <w:rPr>
          <w:rFonts w:asciiTheme="minorHAnsi" w:eastAsiaTheme="minorHAnsi" w:hAnsiTheme="minorHAnsi" w:cstheme="minorHAnsi"/>
        </w:rPr>
      </w:pPr>
      <w:r w:rsidRPr="004E0872">
        <w:rPr>
          <w:rFonts w:asciiTheme="minorHAnsi" w:eastAsiaTheme="minorHAnsi" w:hAnsiTheme="minorHAnsi" w:cstheme="minorHAnsi"/>
        </w:rPr>
        <w:t xml:space="preserve">VI. </w:t>
      </w:r>
      <w:r w:rsidRPr="004E0872">
        <w:rPr>
          <w:rFonts w:asciiTheme="minorHAnsi" w:eastAsiaTheme="minorHAnsi" w:hAnsiTheme="minorHAnsi" w:cstheme="minorHAnsi"/>
        </w:rPr>
        <w:tab/>
        <w:t>Zasady korzystania z usługi:</w:t>
      </w:r>
    </w:p>
    <w:p w:rsidR="00E7358C" w:rsidRPr="004E0872" w:rsidRDefault="00E7358C" w:rsidP="00E7358C">
      <w:pPr>
        <w:pStyle w:val="Treregulaminulistanumerowana"/>
        <w:numPr>
          <w:ilvl w:val="0"/>
          <w:numId w:val="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4E0872">
        <w:rPr>
          <w:rFonts w:asciiTheme="minorHAnsi" w:hAnsiTheme="minorHAnsi" w:cstheme="minorHAnsi"/>
          <w:sz w:val="24"/>
          <w:szCs w:val="24"/>
        </w:rPr>
        <w:t>Osoba uprawniona oczekująca na transport zobowiązuje się do przebywania pod adresem wskazanym podczas składania zamówienia.</w:t>
      </w:r>
    </w:p>
    <w:p w:rsidR="00E7358C" w:rsidRPr="00923DFA" w:rsidRDefault="00E7358C" w:rsidP="00E7358C">
      <w:pPr>
        <w:pStyle w:val="Treregulaminulistanumerowana"/>
        <w:numPr>
          <w:ilvl w:val="0"/>
          <w:numId w:val="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923DFA">
        <w:rPr>
          <w:rFonts w:asciiTheme="minorHAnsi" w:hAnsiTheme="minorHAnsi" w:cstheme="minorHAnsi"/>
          <w:sz w:val="24"/>
          <w:szCs w:val="24"/>
        </w:rPr>
        <w:lastRenderedPageBreak/>
        <w:t>Osoba uprawniona przed rozpoczęciem usługi zobowiązana jest do potwierdzenia u Przewoźnika swojej tożsamości, okazując dowód osobisty lub paszport. W przypadku korzystania z usługi przez osoby niepełnoletnie do potwierdzenia swojej tożsamości będzie niezbędna legitymacja szkolna lub inny dokument potwierdzający tożsamość.</w:t>
      </w:r>
    </w:p>
    <w:p w:rsidR="00E7358C" w:rsidRPr="00923DFA" w:rsidRDefault="00E7358C" w:rsidP="00E7358C">
      <w:pPr>
        <w:pStyle w:val="Treregulaminulistanumerowana"/>
        <w:numPr>
          <w:ilvl w:val="0"/>
          <w:numId w:val="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923DFA">
        <w:rPr>
          <w:rFonts w:asciiTheme="minorHAnsi" w:hAnsiTheme="minorHAnsi" w:cstheme="minorHAnsi"/>
          <w:sz w:val="24"/>
          <w:szCs w:val="24"/>
        </w:rPr>
        <w:t>Podczas zgłaszania zapotrzebowania na usługę, osoba uprawniona informuje Przewoźnika o potrzebie zapewnienia wsparcia dodatkowej osoby – pomocnika – przeszkolonego w zakresie udzielania pierwszej pomocy oraz w zakresie opieki nad osobami z niepełnosprawnościami. Pomocnik zapewni wsparcie w wyjściu ze wskazanego miejsca i dotarciu do punktu celowego.</w:t>
      </w:r>
    </w:p>
    <w:p w:rsidR="00E7358C" w:rsidRPr="00923DFA" w:rsidRDefault="00E7358C" w:rsidP="00E7358C">
      <w:pPr>
        <w:pStyle w:val="Treregulaminulistanumerowana"/>
        <w:numPr>
          <w:ilvl w:val="0"/>
          <w:numId w:val="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923DFA">
        <w:rPr>
          <w:rFonts w:asciiTheme="minorHAnsi" w:hAnsiTheme="minorHAnsi" w:cstheme="minorHAnsi"/>
          <w:sz w:val="24"/>
          <w:szCs w:val="24"/>
        </w:rPr>
        <w:t>W przypadku konieczności zmiany godziny lub anulowania zlecenia, osoba uprawniona zobowiązana jest poinformować o tym Przewoźnika z co najmniej 5 godzinnym wyprzedzeniem. Wyjątkiem jest anulowanie zlecenia z powodu sytuacji niedających się przewidzieć jak np. atak padaczki, nagłe pogorszenie stanu zdrowia, awaria wózka. Zmiana godziny podstawienia samochodu będzie możliwa, jeśli będzie wolny samochód.</w:t>
      </w:r>
    </w:p>
    <w:p w:rsidR="00E7358C" w:rsidRPr="00923DFA" w:rsidRDefault="00E7358C" w:rsidP="00E7358C">
      <w:pPr>
        <w:pStyle w:val="Treregulaminulistanumerowana"/>
        <w:numPr>
          <w:ilvl w:val="0"/>
          <w:numId w:val="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923DFA">
        <w:rPr>
          <w:rFonts w:asciiTheme="minorHAnsi" w:hAnsiTheme="minorHAnsi" w:cstheme="minorHAnsi"/>
          <w:sz w:val="24"/>
          <w:szCs w:val="24"/>
        </w:rPr>
        <w:t>W przypadku, gdy osoba uprawniona jest nieobecna lub nie jest gotowa do drogi w czasie uzgodnionym, kierowca o zaistniałym fakcie informuje dyspozytora i w uzgodnieniu z nim po 15 minutach oczekiwania odjeżdża (ze względu na kursy łączone i liczbę zleceń).</w:t>
      </w:r>
    </w:p>
    <w:p w:rsidR="00E7358C" w:rsidRPr="00923DFA" w:rsidRDefault="00E7358C" w:rsidP="00E7358C">
      <w:pPr>
        <w:pStyle w:val="Treregulaminulistanumerowana"/>
        <w:numPr>
          <w:ilvl w:val="0"/>
          <w:numId w:val="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923DFA">
        <w:rPr>
          <w:rFonts w:asciiTheme="minorHAnsi" w:hAnsiTheme="minorHAnsi" w:cstheme="minorHAnsi"/>
          <w:sz w:val="24"/>
          <w:szCs w:val="24"/>
        </w:rPr>
        <w:t>W przypadku trzykrotnej rezygnacji z usługi po przybyciu pojazdu na miejsce wskazane w zamówieniu, Przewoźnik w porozumieniu z Naczelnikiem Wydziału Zdrowia i Spraw Społecznych Starostwa Powiatowego w Piasecznie, może odmówić przyjęcia kolejnego zlecenia w trakcie trzech kolejnych miesięcy.</w:t>
      </w:r>
    </w:p>
    <w:p w:rsidR="00E7358C" w:rsidRPr="00923DFA" w:rsidRDefault="00E7358C" w:rsidP="00E7358C">
      <w:pPr>
        <w:pStyle w:val="Treregulaminulistanumerowana"/>
        <w:numPr>
          <w:ilvl w:val="0"/>
          <w:numId w:val="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923DFA">
        <w:rPr>
          <w:rFonts w:asciiTheme="minorHAnsi" w:hAnsiTheme="minorHAnsi" w:cstheme="minorHAnsi"/>
          <w:sz w:val="24"/>
          <w:szCs w:val="24"/>
        </w:rPr>
        <w:t>W przypadku nagminnego naruszania Regulaminu przez osobę uprawnioną, Przewoźnik w porozumieniu z Naczelnikiem Wydziału Zdrowia i Spraw Społecznych, może odmówić przyjęcia zlecenia na przewóz.</w:t>
      </w:r>
    </w:p>
    <w:p w:rsidR="00E7358C" w:rsidRPr="00923DFA" w:rsidRDefault="00E7358C" w:rsidP="00E7358C">
      <w:pPr>
        <w:pStyle w:val="Treregulaminulistanumerowana"/>
        <w:numPr>
          <w:ilvl w:val="0"/>
          <w:numId w:val="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923DFA">
        <w:rPr>
          <w:rFonts w:asciiTheme="minorHAnsi" w:hAnsiTheme="minorHAnsi" w:cstheme="minorHAnsi"/>
          <w:sz w:val="24"/>
          <w:szCs w:val="24"/>
        </w:rPr>
        <w:t>Osoba uprawniona ma obowiązek umożliwić Przewoźnikowi zamocowanie wózka na czas podróży.</w:t>
      </w:r>
    </w:p>
    <w:p w:rsidR="00E7358C" w:rsidRPr="00923DFA" w:rsidRDefault="00E7358C" w:rsidP="00E7358C">
      <w:pPr>
        <w:pStyle w:val="Treregulaminulistanumerowana"/>
        <w:numPr>
          <w:ilvl w:val="0"/>
          <w:numId w:val="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923DFA">
        <w:rPr>
          <w:rFonts w:asciiTheme="minorHAnsi" w:hAnsiTheme="minorHAnsi" w:cstheme="minorHAnsi"/>
          <w:sz w:val="24"/>
          <w:szCs w:val="24"/>
        </w:rPr>
        <w:t>Przewoźnik ma obowiązek udostępniać pas bezpieczeństwa osobie, której wózek jest zamocowany do podłogi samochodu.</w:t>
      </w:r>
    </w:p>
    <w:p w:rsidR="00E7358C" w:rsidRPr="00923DFA" w:rsidRDefault="00E7358C" w:rsidP="00E7358C">
      <w:pPr>
        <w:pStyle w:val="Treregulaminulistanumerowana"/>
        <w:numPr>
          <w:ilvl w:val="0"/>
          <w:numId w:val="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923DFA">
        <w:rPr>
          <w:rFonts w:asciiTheme="minorHAnsi" w:hAnsiTheme="minorHAnsi" w:cstheme="minorHAnsi"/>
          <w:sz w:val="24"/>
          <w:szCs w:val="24"/>
        </w:rPr>
        <w:t>Osoba uprawniona ma prawo podróżować pojazdami dostosowanymi wraz z osobą towarzyszącą zgłoszoną u Przewoźnika i/lub psa asystującego. Osoba towarzysząca i/lub pies asystujący, odbywają podróż nieodpłatnie.</w:t>
      </w:r>
    </w:p>
    <w:p w:rsidR="00E7358C" w:rsidRPr="00923DFA" w:rsidRDefault="00E7358C" w:rsidP="00E7358C">
      <w:pPr>
        <w:pStyle w:val="Treregulaminulistanumerowana"/>
        <w:numPr>
          <w:ilvl w:val="0"/>
          <w:numId w:val="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923DFA">
        <w:rPr>
          <w:rFonts w:asciiTheme="minorHAnsi" w:hAnsiTheme="minorHAnsi" w:cstheme="minorHAnsi"/>
          <w:sz w:val="24"/>
          <w:szCs w:val="24"/>
        </w:rPr>
        <w:t>Osobą towarzyszącą nie może być osoba wymagająca pomocy innych.</w:t>
      </w:r>
    </w:p>
    <w:p w:rsidR="00E7358C" w:rsidRPr="00923DFA" w:rsidRDefault="00E7358C" w:rsidP="00E7358C">
      <w:pPr>
        <w:pStyle w:val="Treregulaminulistanumerowana"/>
        <w:numPr>
          <w:ilvl w:val="0"/>
          <w:numId w:val="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923DFA">
        <w:rPr>
          <w:rFonts w:asciiTheme="minorHAnsi" w:hAnsiTheme="minorHAnsi" w:cstheme="minorHAnsi"/>
          <w:sz w:val="24"/>
          <w:szCs w:val="24"/>
        </w:rPr>
        <w:t xml:space="preserve">Przewoźnikowi nie wolno przewozić osoby towarzyszącej jako jedynego korzystającego z usługi bez obecności osoby uprawnionej. </w:t>
      </w:r>
    </w:p>
    <w:p w:rsidR="00E7358C" w:rsidRPr="00923DFA" w:rsidRDefault="00E7358C" w:rsidP="00E7358C">
      <w:pPr>
        <w:pStyle w:val="Treregulaminulistanumerowana"/>
        <w:numPr>
          <w:ilvl w:val="0"/>
          <w:numId w:val="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923DFA">
        <w:rPr>
          <w:rFonts w:asciiTheme="minorHAnsi" w:hAnsiTheme="minorHAnsi" w:cstheme="minorHAnsi"/>
          <w:sz w:val="24"/>
          <w:szCs w:val="24"/>
        </w:rPr>
        <w:t>W trakcie przewozu zabrania się spożywania artykułów spożywczych oraz napojów (nie dotyczy wody pitnej).</w:t>
      </w:r>
    </w:p>
    <w:p w:rsidR="00E7358C" w:rsidRPr="00923DFA" w:rsidRDefault="00E7358C" w:rsidP="00E7358C">
      <w:pPr>
        <w:pStyle w:val="Treregulaminulistanumerowana"/>
        <w:numPr>
          <w:ilvl w:val="0"/>
          <w:numId w:val="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923DFA">
        <w:rPr>
          <w:rFonts w:asciiTheme="minorHAnsi" w:hAnsiTheme="minorHAnsi" w:cstheme="minorHAnsi"/>
          <w:sz w:val="24"/>
          <w:szCs w:val="24"/>
        </w:rPr>
        <w:t xml:space="preserve">Osoba uprawniona może przewozić ze sobą maksymalnie 2 bagaże, pod warunkiem, że jeden z nich nie przekroczy wymiarów 20 cm x 40 cm x 60 cm </w:t>
      </w:r>
      <w:r w:rsidRPr="00923DFA">
        <w:rPr>
          <w:rFonts w:asciiTheme="minorHAnsi" w:hAnsiTheme="minorHAnsi" w:cstheme="minorHAnsi"/>
          <w:sz w:val="24"/>
          <w:szCs w:val="24"/>
        </w:rPr>
        <w:lastRenderedPageBreak/>
        <w:t>(plus/minus 5 cm), natomiast drugi nie przekroczy wymiarów 70 cm x 35 cm x 35 cm (plus/minus 5 cm).</w:t>
      </w:r>
    </w:p>
    <w:p w:rsidR="00E7358C" w:rsidRPr="00923DFA" w:rsidRDefault="00E7358C" w:rsidP="00E7358C">
      <w:pPr>
        <w:pStyle w:val="Treregulaminulistanumerowana"/>
        <w:numPr>
          <w:ilvl w:val="0"/>
          <w:numId w:val="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923DFA">
        <w:rPr>
          <w:rFonts w:asciiTheme="minorHAnsi" w:hAnsiTheme="minorHAnsi" w:cstheme="minorHAnsi"/>
          <w:sz w:val="24"/>
          <w:szCs w:val="24"/>
        </w:rPr>
        <w:t>Osoba uprawniona nie może przewozić bagażu, który zagraża bezpieczeństwu podczas podróży.</w:t>
      </w:r>
    </w:p>
    <w:p w:rsidR="00E7358C" w:rsidRPr="00923DFA" w:rsidRDefault="00E7358C" w:rsidP="00E7358C">
      <w:pPr>
        <w:pStyle w:val="Treregulaminulistanumerowana"/>
        <w:numPr>
          <w:ilvl w:val="0"/>
          <w:numId w:val="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923DFA">
        <w:rPr>
          <w:rFonts w:asciiTheme="minorHAnsi" w:hAnsiTheme="minorHAnsi" w:cstheme="minorHAnsi"/>
          <w:sz w:val="24"/>
          <w:szCs w:val="24"/>
        </w:rPr>
        <w:t>Nie przewiduje się możliwości wynajmu samochodu na kilka godzin.</w:t>
      </w:r>
    </w:p>
    <w:p w:rsidR="00E7358C" w:rsidRPr="00923DFA" w:rsidRDefault="00E7358C" w:rsidP="00E7358C">
      <w:pPr>
        <w:pStyle w:val="Treregulaminulistanumerowana"/>
        <w:numPr>
          <w:ilvl w:val="0"/>
          <w:numId w:val="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923DFA">
        <w:rPr>
          <w:rFonts w:asciiTheme="minorHAnsi" w:hAnsiTheme="minorHAnsi" w:cstheme="minorHAnsi"/>
          <w:sz w:val="24"/>
          <w:szCs w:val="24"/>
        </w:rPr>
        <w:t>Na podstawie zgłoszeń, Przewoźnik planuje i opracowuje trasy przejazdu w celu skrócenia czasu oczekiwania na realizację usługi.</w:t>
      </w:r>
    </w:p>
    <w:p w:rsidR="00E7358C" w:rsidRPr="00923DFA" w:rsidRDefault="00E7358C" w:rsidP="00E7358C">
      <w:pPr>
        <w:pStyle w:val="Treregulaminulistanumerowana"/>
        <w:numPr>
          <w:ilvl w:val="0"/>
          <w:numId w:val="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923DFA">
        <w:rPr>
          <w:rFonts w:asciiTheme="minorHAnsi" w:hAnsiTheme="minorHAnsi" w:cstheme="minorHAnsi"/>
          <w:sz w:val="24"/>
          <w:szCs w:val="24"/>
        </w:rPr>
        <w:t>Dopuszcza się możliwość łączenia przewozów dla osób uprawnionych zabieranych z miejsc blisko położonych. Czas takiego przewozu nie może wydłużyć się o więcej niż pół godziny w związku z jego połączeniem z innym przewozem/innymi przewozami.</w:t>
      </w:r>
    </w:p>
    <w:p w:rsidR="00E7358C" w:rsidRPr="00923DFA" w:rsidRDefault="00E7358C" w:rsidP="00E7358C">
      <w:pPr>
        <w:pStyle w:val="Treregulaminulistanumerowana"/>
        <w:numPr>
          <w:ilvl w:val="0"/>
          <w:numId w:val="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923DFA">
        <w:rPr>
          <w:rFonts w:asciiTheme="minorHAnsi" w:hAnsiTheme="minorHAnsi" w:cstheme="minorHAnsi"/>
          <w:sz w:val="24"/>
          <w:szCs w:val="24"/>
        </w:rPr>
        <w:t>Pracownicy Przewoźnika w trakcie realizacji usługi nie mogą wykonywać innych zleceń poza zleconą usługą przewozu osób uprawnionych. Przewoźnik nie bierze odpowiedzialności za realizację dodatkowych czynności wykonywanych przez</w:t>
      </w:r>
      <w:r>
        <w:rPr>
          <w:rFonts w:asciiTheme="minorHAnsi" w:hAnsiTheme="minorHAnsi" w:cstheme="minorHAnsi"/>
          <w:sz w:val="24"/>
          <w:szCs w:val="24"/>
        </w:rPr>
        <w:t> </w:t>
      </w:r>
      <w:r w:rsidRPr="00923DFA">
        <w:rPr>
          <w:rFonts w:asciiTheme="minorHAnsi" w:hAnsiTheme="minorHAnsi" w:cstheme="minorHAnsi"/>
          <w:sz w:val="24"/>
          <w:szCs w:val="24"/>
        </w:rPr>
        <w:t>pracowników na prośbę osoby uprawnionej.</w:t>
      </w:r>
    </w:p>
    <w:p w:rsidR="00E7358C" w:rsidRPr="00BD7EC7" w:rsidRDefault="00E7358C" w:rsidP="00E7358C">
      <w:pPr>
        <w:pStyle w:val="Treregulaminulistanumerowana"/>
        <w:numPr>
          <w:ilvl w:val="0"/>
          <w:numId w:val="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D7EC7">
        <w:rPr>
          <w:rFonts w:asciiTheme="minorHAnsi" w:hAnsiTheme="minorHAnsi" w:cstheme="minorHAnsi"/>
          <w:sz w:val="24"/>
          <w:szCs w:val="24"/>
        </w:rPr>
        <w:t>Usługa transportu indywidualnego dostosowanego do potrzeb osób z niepełnosprawnościami będzie świadczona do wyczerpania środków przeznaczonych na ten cel.</w:t>
      </w:r>
    </w:p>
    <w:p w:rsidR="00E7358C" w:rsidRPr="0083259B" w:rsidRDefault="00E7358C" w:rsidP="00E7358C">
      <w:pPr>
        <w:pStyle w:val="Nagwek2"/>
        <w:rPr>
          <w:rFonts w:asciiTheme="minorHAnsi" w:hAnsiTheme="minorHAnsi" w:cstheme="minorHAnsi"/>
        </w:rPr>
      </w:pPr>
      <w:r w:rsidRPr="0083259B">
        <w:rPr>
          <w:rFonts w:asciiTheme="minorHAnsi" w:hAnsiTheme="minorHAnsi" w:cstheme="minorHAnsi"/>
        </w:rPr>
        <w:t>Rozdział 2. Przewozy jednorazowe – szczegółowe warunki realizacji i korzystania</w:t>
      </w:r>
    </w:p>
    <w:p w:rsidR="00E7358C" w:rsidRPr="0083259B" w:rsidRDefault="00E7358C" w:rsidP="00E7358C">
      <w:pPr>
        <w:pStyle w:val="Nagwek3"/>
        <w:numPr>
          <w:ilvl w:val="0"/>
          <w:numId w:val="9"/>
        </w:numPr>
        <w:rPr>
          <w:rFonts w:asciiTheme="minorHAnsi" w:eastAsiaTheme="minorHAnsi" w:hAnsiTheme="minorHAnsi" w:cstheme="minorHAnsi"/>
        </w:rPr>
      </w:pPr>
      <w:r w:rsidRPr="0083259B">
        <w:rPr>
          <w:rFonts w:asciiTheme="minorHAnsi" w:eastAsiaTheme="minorHAnsi" w:hAnsiTheme="minorHAnsi" w:cstheme="minorHAnsi"/>
        </w:rPr>
        <w:t>Cel realizacji usług:</w:t>
      </w:r>
    </w:p>
    <w:p w:rsidR="00E7358C" w:rsidRPr="0083259B" w:rsidRDefault="00E7358C" w:rsidP="00E7358C">
      <w:pPr>
        <w:pStyle w:val="Treregulaminulistanumerowana"/>
        <w:numPr>
          <w:ilvl w:val="1"/>
          <w:numId w:val="9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3259B">
        <w:rPr>
          <w:rFonts w:asciiTheme="minorHAnsi" w:hAnsiTheme="minorHAnsi" w:cstheme="minorHAnsi"/>
          <w:sz w:val="24"/>
          <w:szCs w:val="24"/>
        </w:rPr>
        <w:t xml:space="preserve">Priorytetowo są realizowane zlecenia terminowe dotyczące usługi przewozu w celu leczenia, rehabilitacji lub dowozu do pracy, placówki wsparcia dziennego, załatwiania spraw urzędowych. </w:t>
      </w:r>
    </w:p>
    <w:p w:rsidR="00E7358C" w:rsidRPr="0083259B" w:rsidRDefault="00E7358C" w:rsidP="00E7358C">
      <w:pPr>
        <w:pStyle w:val="Treregulaminulistanumerowana"/>
        <w:numPr>
          <w:ilvl w:val="1"/>
          <w:numId w:val="9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3259B">
        <w:rPr>
          <w:rFonts w:asciiTheme="minorHAnsi" w:hAnsiTheme="minorHAnsi" w:cstheme="minorHAnsi"/>
          <w:sz w:val="24"/>
          <w:szCs w:val="24"/>
        </w:rPr>
        <w:t>W drugiej kolejności, w przypadku wolnego samochodu, są realizowane przewozy na np.: wydarzenia kulturalne, sportowe, okolicznościowe, integracyjne.</w:t>
      </w:r>
    </w:p>
    <w:p w:rsidR="00E7358C" w:rsidRPr="0083259B" w:rsidRDefault="00E7358C" w:rsidP="00E7358C">
      <w:pPr>
        <w:pStyle w:val="Nagwek3"/>
        <w:numPr>
          <w:ilvl w:val="0"/>
          <w:numId w:val="9"/>
        </w:numPr>
        <w:rPr>
          <w:rFonts w:asciiTheme="minorHAnsi" w:eastAsiaTheme="minorHAnsi" w:hAnsiTheme="minorHAnsi" w:cstheme="minorHAnsi"/>
        </w:rPr>
      </w:pPr>
      <w:r w:rsidRPr="0083259B">
        <w:rPr>
          <w:rFonts w:asciiTheme="minorHAnsi" w:eastAsiaTheme="minorHAnsi" w:hAnsiTheme="minorHAnsi" w:cstheme="minorHAnsi"/>
        </w:rPr>
        <w:t xml:space="preserve"> Godziny i zakres usług:</w:t>
      </w:r>
    </w:p>
    <w:p w:rsidR="00E7358C" w:rsidRPr="0083259B" w:rsidRDefault="00E7358C" w:rsidP="00E7358C">
      <w:pPr>
        <w:pStyle w:val="Treregulaminulistanumerowana"/>
        <w:numPr>
          <w:ilvl w:val="1"/>
          <w:numId w:val="9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3259B">
        <w:rPr>
          <w:rFonts w:asciiTheme="minorHAnsi" w:hAnsiTheme="minorHAnsi" w:cstheme="minorHAnsi"/>
          <w:sz w:val="24"/>
          <w:szCs w:val="24"/>
        </w:rPr>
        <w:t>Przewozy jednorazowe świadczone są:</w:t>
      </w:r>
    </w:p>
    <w:p w:rsidR="00E7358C" w:rsidRPr="0083259B" w:rsidRDefault="00E7358C" w:rsidP="00E7358C">
      <w:pPr>
        <w:pStyle w:val="Treregulaminulistanumerowana"/>
        <w:numPr>
          <w:ilvl w:val="0"/>
          <w:numId w:val="10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3259B">
        <w:rPr>
          <w:rFonts w:asciiTheme="minorHAnsi" w:hAnsiTheme="minorHAnsi" w:cstheme="minorHAnsi"/>
          <w:sz w:val="24"/>
          <w:szCs w:val="24"/>
        </w:rPr>
        <w:t>od poniedziałku do piątku w godz. 6.00-22.00 (godz. 22.00 zakończenie kursu),</w:t>
      </w:r>
    </w:p>
    <w:p w:rsidR="00E7358C" w:rsidRPr="0083259B" w:rsidRDefault="00E7358C" w:rsidP="00E7358C">
      <w:pPr>
        <w:pStyle w:val="Treregulaminulistanumerowana"/>
        <w:numPr>
          <w:ilvl w:val="0"/>
          <w:numId w:val="10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3259B">
        <w:rPr>
          <w:rFonts w:asciiTheme="minorHAnsi" w:hAnsiTheme="minorHAnsi" w:cstheme="minorHAnsi"/>
          <w:sz w:val="24"/>
          <w:szCs w:val="24"/>
        </w:rPr>
        <w:t>w so</w:t>
      </w:r>
      <w:r>
        <w:rPr>
          <w:rFonts w:asciiTheme="minorHAnsi" w:hAnsiTheme="minorHAnsi" w:cstheme="minorHAnsi"/>
          <w:sz w:val="24"/>
          <w:szCs w:val="24"/>
        </w:rPr>
        <w:t>boty i niedziele w godz. 8.00-</w:t>
      </w:r>
      <w:r w:rsidRPr="0083259B">
        <w:rPr>
          <w:rFonts w:asciiTheme="minorHAnsi" w:hAnsiTheme="minorHAnsi" w:cstheme="minorHAnsi"/>
          <w:sz w:val="24"/>
          <w:szCs w:val="24"/>
        </w:rPr>
        <w:t>22.00 (godz. 22.00 zakończenie kursu).</w:t>
      </w:r>
    </w:p>
    <w:p w:rsidR="00E7358C" w:rsidRPr="0083259B" w:rsidRDefault="00E7358C" w:rsidP="00E7358C">
      <w:pPr>
        <w:pStyle w:val="Treregulaminulistanumerowana"/>
        <w:numPr>
          <w:ilvl w:val="1"/>
          <w:numId w:val="9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3259B">
        <w:rPr>
          <w:rFonts w:asciiTheme="minorHAnsi" w:hAnsiTheme="minorHAnsi" w:cstheme="minorHAnsi"/>
          <w:sz w:val="24"/>
          <w:szCs w:val="24"/>
        </w:rPr>
        <w:t>Przewozy jednorazowe nie są świadczone w dni ustawowo wolne od pracy z wyłączeniem niedziel.</w:t>
      </w:r>
    </w:p>
    <w:p w:rsidR="00E7358C" w:rsidRPr="0083259B" w:rsidRDefault="00E7358C" w:rsidP="00E7358C">
      <w:pPr>
        <w:pStyle w:val="Treregulaminulistanumerowana"/>
        <w:numPr>
          <w:ilvl w:val="1"/>
          <w:numId w:val="9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3259B">
        <w:rPr>
          <w:rFonts w:asciiTheme="minorHAnsi" w:hAnsiTheme="minorHAnsi" w:cstheme="minorHAnsi"/>
          <w:sz w:val="24"/>
          <w:szCs w:val="24"/>
        </w:rPr>
        <w:t>Przewozy jednorazowe realizowane są do 15 km od granic administracyjnych Powiatu Piaseczyńskiego.</w:t>
      </w:r>
    </w:p>
    <w:p w:rsidR="00E7358C" w:rsidRPr="0083259B" w:rsidRDefault="00E7358C" w:rsidP="00E7358C">
      <w:pPr>
        <w:pStyle w:val="Treregulaminulistanumerowana"/>
        <w:numPr>
          <w:ilvl w:val="1"/>
          <w:numId w:val="9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3259B">
        <w:rPr>
          <w:rFonts w:asciiTheme="minorHAnsi" w:hAnsiTheme="minorHAnsi" w:cstheme="minorHAnsi"/>
          <w:sz w:val="24"/>
          <w:szCs w:val="24"/>
        </w:rPr>
        <w:t>W celu leczenia, rehabilitacji lub dowozu do pracy, możliwy jest przewóz do 30 km od granic Powiatu Piaseczyńskiego.</w:t>
      </w:r>
    </w:p>
    <w:p w:rsidR="00E7358C" w:rsidRPr="00D65F2F" w:rsidRDefault="00E7358C" w:rsidP="00E7358C">
      <w:pPr>
        <w:pStyle w:val="Nagwek3"/>
        <w:numPr>
          <w:ilvl w:val="0"/>
          <w:numId w:val="9"/>
        </w:numPr>
        <w:rPr>
          <w:rFonts w:eastAsiaTheme="minorHAnsi"/>
        </w:rPr>
      </w:pPr>
      <w:r w:rsidRPr="00D65F2F">
        <w:rPr>
          <w:rFonts w:eastAsiaTheme="minorHAnsi"/>
        </w:rPr>
        <w:lastRenderedPageBreak/>
        <w:t>Jakie dokumenty złożyć przed zamówieniem usługi?</w:t>
      </w:r>
    </w:p>
    <w:p w:rsidR="00E7358C" w:rsidRPr="0083259B" w:rsidRDefault="00E7358C" w:rsidP="00E7358C">
      <w:pPr>
        <w:pStyle w:val="Treregulaminulistanumerowana"/>
        <w:numPr>
          <w:ilvl w:val="1"/>
          <w:numId w:val="9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3259B">
        <w:rPr>
          <w:rFonts w:asciiTheme="minorHAnsi" w:hAnsiTheme="minorHAnsi" w:cstheme="minorHAnsi"/>
          <w:sz w:val="24"/>
          <w:szCs w:val="24"/>
        </w:rPr>
        <w:t>Osoba z niepełnosprawnością zainteresowana korzystaniem z transportu pierwszy raz zobowiązana jest dostarczyć do Starostwa Powiatowego w Piasecznie, do Wydziału Zdrowia i Spraw Społecznych uzupełniony i podpisany wniosek (Załącznik nr 1 lub nr 2 do Regulaminu). Do wniosku należy dołączyć kopię orzeczenia o posiadanej niepełnosprawności.</w:t>
      </w:r>
    </w:p>
    <w:p w:rsidR="00E7358C" w:rsidRPr="0083259B" w:rsidRDefault="00E7358C" w:rsidP="00E7358C">
      <w:pPr>
        <w:pStyle w:val="Treregulaminulistanumerowana"/>
        <w:numPr>
          <w:ilvl w:val="1"/>
          <w:numId w:val="9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3259B">
        <w:rPr>
          <w:rFonts w:asciiTheme="minorHAnsi" w:hAnsiTheme="minorHAnsi" w:cstheme="minorHAnsi"/>
          <w:sz w:val="24"/>
          <w:szCs w:val="24"/>
        </w:rPr>
        <w:t>Wniosek (Załącznik nr 1 lub Załącznik nr 2 do Regulaminu) wraz z kopią orzeczenia można złożyć:</w:t>
      </w:r>
    </w:p>
    <w:p w:rsidR="00E7358C" w:rsidRPr="0083259B" w:rsidRDefault="00E7358C" w:rsidP="00E7358C">
      <w:pPr>
        <w:pStyle w:val="Treregulaminulistanumerowana"/>
        <w:numPr>
          <w:ilvl w:val="0"/>
          <w:numId w:val="1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3259B">
        <w:rPr>
          <w:rFonts w:asciiTheme="minorHAnsi" w:hAnsiTheme="minorHAnsi" w:cstheme="minorHAnsi"/>
          <w:sz w:val="24"/>
          <w:szCs w:val="24"/>
        </w:rPr>
        <w:t>w siedzibie w Starostwa Powiatowego w Piasecznie w Wydziale Zdrowia i Spraw Społecznych w godzinach pracy urzędu,</w:t>
      </w:r>
    </w:p>
    <w:p w:rsidR="00E7358C" w:rsidRPr="0083259B" w:rsidRDefault="00E7358C" w:rsidP="00E7358C">
      <w:pPr>
        <w:pStyle w:val="Treregulaminulistanumerowana"/>
        <w:numPr>
          <w:ilvl w:val="0"/>
          <w:numId w:val="1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3259B">
        <w:rPr>
          <w:rFonts w:asciiTheme="minorHAnsi" w:hAnsiTheme="minorHAnsi" w:cstheme="minorHAnsi"/>
          <w:sz w:val="24"/>
          <w:szCs w:val="24"/>
        </w:rPr>
        <w:t>pocztą tradycyjną na adres Starostwa Powiatowego w Piasecznie z dopiskiem do Wydziału Zdrowia i Spraw Społecznych,</w:t>
      </w:r>
    </w:p>
    <w:p w:rsidR="00E7358C" w:rsidRPr="0083259B" w:rsidRDefault="00E7358C" w:rsidP="00E7358C">
      <w:pPr>
        <w:pStyle w:val="Treregulaminulistanumerowana"/>
        <w:numPr>
          <w:ilvl w:val="0"/>
          <w:numId w:val="11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83259B">
        <w:rPr>
          <w:rFonts w:asciiTheme="minorHAnsi" w:hAnsiTheme="minorHAnsi" w:cstheme="minorHAnsi"/>
          <w:sz w:val="24"/>
          <w:szCs w:val="24"/>
        </w:rPr>
        <w:t>poprzez epuap Starostwa Powiatowego w Piasecznie do Wydziału Zdrowia i Spraw Społecznych,</w:t>
      </w:r>
    </w:p>
    <w:p w:rsidR="00E7358C" w:rsidRPr="0083259B" w:rsidRDefault="00E7358C" w:rsidP="00E7358C">
      <w:pPr>
        <w:pStyle w:val="Treregulaminulistanumerowana"/>
        <w:numPr>
          <w:ilvl w:val="0"/>
          <w:numId w:val="11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83259B">
        <w:rPr>
          <w:rFonts w:asciiTheme="minorHAnsi" w:hAnsiTheme="minorHAnsi" w:cstheme="minorHAnsi"/>
          <w:sz w:val="24"/>
          <w:szCs w:val="24"/>
        </w:rPr>
        <w:t xml:space="preserve">pocztą elektroniczną na adres </w:t>
      </w:r>
      <w:hyperlink r:id="rId11" w:history="1">
        <w:r w:rsidRPr="0083259B">
          <w:rPr>
            <w:rStyle w:val="Hipercze"/>
            <w:rFonts w:asciiTheme="minorHAnsi" w:hAnsiTheme="minorHAnsi" w:cstheme="minorHAnsi"/>
            <w:sz w:val="24"/>
            <w:szCs w:val="24"/>
          </w:rPr>
          <w:t>starostwo@piaseczno.pl</w:t>
        </w:r>
      </w:hyperlink>
      <w:r w:rsidRPr="0083259B">
        <w:rPr>
          <w:rFonts w:asciiTheme="minorHAnsi" w:hAnsiTheme="minorHAnsi" w:cstheme="minorHAnsi"/>
          <w:sz w:val="24"/>
          <w:szCs w:val="24"/>
        </w:rPr>
        <w:t xml:space="preserve"> z zastrzeżeniem, że</w:t>
      </w:r>
      <w:r>
        <w:rPr>
          <w:rFonts w:asciiTheme="minorHAnsi" w:hAnsiTheme="minorHAnsi" w:cstheme="minorHAnsi"/>
          <w:sz w:val="24"/>
          <w:szCs w:val="24"/>
        </w:rPr>
        <w:t> </w:t>
      </w:r>
      <w:r w:rsidRPr="0083259B">
        <w:rPr>
          <w:rFonts w:asciiTheme="minorHAnsi" w:hAnsiTheme="minorHAnsi" w:cstheme="minorHAnsi"/>
          <w:sz w:val="24"/>
          <w:szCs w:val="24"/>
        </w:rPr>
        <w:t>po pozytywnej weryfikacji dokumentów, oryginały zostaną przekazane do Wydziału Zdrowia i Spraw Społecznych.</w:t>
      </w:r>
    </w:p>
    <w:p w:rsidR="00E7358C" w:rsidRPr="0083259B" w:rsidRDefault="00E7358C" w:rsidP="00E7358C">
      <w:pPr>
        <w:pStyle w:val="Akapitzlist"/>
        <w:numPr>
          <w:ilvl w:val="1"/>
          <w:numId w:val="9"/>
        </w:numPr>
        <w:spacing w:after="160" w:line="256" w:lineRule="auto"/>
        <w:jc w:val="both"/>
        <w:rPr>
          <w:rFonts w:cstheme="minorHAnsi"/>
          <w:sz w:val="24"/>
          <w:szCs w:val="24"/>
        </w:rPr>
      </w:pPr>
      <w:r w:rsidRPr="0083259B">
        <w:rPr>
          <w:rFonts w:cstheme="minorHAnsi"/>
          <w:sz w:val="24"/>
          <w:szCs w:val="24"/>
        </w:rPr>
        <w:t>Złożenie wniosku nie jest jednoznaczne z zakwalifikowaniem się do korzystania z przewozów jednorazowych.</w:t>
      </w:r>
    </w:p>
    <w:p w:rsidR="00E7358C" w:rsidRPr="0083259B" w:rsidRDefault="00E7358C" w:rsidP="00E7358C">
      <w:pPr>
        <w:pStyle w:val="Akapitzlist"/>
        <w:numPr>
          <w:ilvl w:val="1"/>
          <w:numId w:val="9"/>
        </w:numPr>
        <w:spacing w:after="160" w:line="256" w:lineRule="auto"/>
        <w:jc w:val="both"/>
        <w:rPr>
          <w:rFonts w:cstheme="minorHAnsi"/>
          <w:sz w:val="24"/>
          <w:szCs w:val="24"/>
        </w:rPr>
      </w:pPr>
      <w:r w:rsidRPr="0083259B">
        <w:rPr>
          <w:rFonts w:cstheme="minorHAnsi"/>
          <w:sz w:val="24"/>
          <w:szCs w:val="24"/>
        </w:rPr>
        <w:t>Wydział Zdrowia i Spraw Społecznych weryfikuje złożone wnioski i dokumenty, sprawdzając ich kompletność i uprawnienia do przewozów jednorazowych. Istnieje możliwość uzupełnienia wniosku. Niekompletne wnioski nie są rozpatrywane do czasu ich uzupełnienia przez wnioskodawcę.</w:t>
      </w:r>
    </w:p>
    <w:p w:rsidR="00E7358C" w:rsidRPr="0083259B" w:rsidRDefault="00E7358C" w:rsidP="00E7358C">
      <w:pPr>
        <w:pStyle w:val="Akapitzlist"/>
        <w:numPr>
          <w:ilvl w:val="1"/>
          <w:numId w:val="9"/>
        </w:numPr>
        <w:spacing w:after="160" w:line="256" w:lineRule="auto"/>
        <w:jc w:val="both"/>
        <w:rPr>
          <w:rFonts w:cstheme="minorHAnsi"/>
          <w:sz w:val="24"/>
          <w:szCs w:val="24"/>
        </w:rPr>
      </w:pPr>
      <w:r w:rsidRPr="0083259B">
        <w:rPr>
          <w:rFonts w:cstheme="minorHAnsi"/>
          <w:sz w:val="24"/>
          <w:szCs w:val="24"/>
        </w:rPr>
        <w:t>Kwalifikacja do przewozów jednorazowych następuje po złożeniu kompletnych dokumentów oraz po rozpatrzeniu sprawy przez pracowników Wydziału Zdrowia i Spraw Społecznych w Starostwie Powiatowym w Piasecznie.</w:t>
      </w:r>
    </w:p>
    <w:p w:rsidR="00E7358C" w:rsidRPr="0083259B" w:rsidRDefault="00E7358C" w:rsidP="00E7358C">
      <w:pPr>
        <w:pStyle w:val="Akapitzlist"/>
        <w:numPr>
          <w:ilvl w:val="1"/>
          <w:numId w:val="9"/>
        </w:numPr>
        <w:spacing w:after="160" w:line="256" w:lineRule="auto"/>
        <w:jc w:val="both"/>
        <w:rPr>
          <w:rFonts w:cstheme="minorHAnsi"/>
          <w:sz w:val="24"/>
          <w:szCs w:val="24"/>
        </w:rPr>
      </w:pPr>
      <w:r w:rsidRPr="0083259B">
        <w:rPr>
          <w:rFonts w:cstheme="minorHAnsi"/>
          <w:sz w:val="24"/>
          <w:szCs w:val="24"/>
        </w:rPr>
        <w:t>Dokumenty złożone przez osoby, które nie zostały zakwalifikowane do przewozów jednorazowych, zostaną protokolarnie zniszczone lub zwrócone, o czym osoby te zostaną poinformowane.</w:t>
      </w:r>
    </w:p>
    <w:p w:rsidR="00E7358C" w:rsidRPr="0083259B" w:rsidRDefault="00E7358C" w:rsidP="00E7358C">
      <w:pPr>
        <w:pStyle w:val="Akapitzlist"/>
        <w:numPr>
          <w:ilvl w:val="1"/>
          <w:numId w:val="9"/>
        </w:numPr>
        <w:spacing w:after="0" w:line="256" w:lineRule="auto"/>
        <w:jc w:val="both"/>
        <w:rPr>
          <w:rFonts w:cstheme="minorHAnsi"/>
          <w:sz w:val="24"/>
          <w:szCs w:val="24"/>
        </w:rPr>
      </w:pPr>
      <w:r w:rsidRPr="0083259B">
        <w:rPr>
          <w:rFonts w:cstheme="minorHAnsi"/>
          <w:sz w:val="24"/>
          <w:szCs w:val="24"/>
        </w:rPr>
        <w:t>Wydział Zdrowia i Spraw Społecznych poinformuje osobę zainteresowaną korzystaniem z transportu o wyniku weryfikacji złożonego wniosku.</w:t>
      </w:r>
    </w:p>
    <w:p w:rsidR="00E7358C" w:rsidRPr="0083259B" w:rsidRDefault="00E7358C" w:rsidP="00E7358C">
      <w:pPr>
        <w:pStyle w:val="Treregulaminulistanumerowana"/>
        <w:numPr>
          <w:ilvl w:val="1"/>
          <w:numId w:val="9"/>
        </w:numPr>
        <w:spacing w:before="0"/>
        <w:jc w:val="both"/>
        <w:rPr>
          <w:rFonts w:asciiTheme="minorHAnsi" w:hAnsiTheme="minorHAnsi" w:cstheme="minorHAnsi"/>
          <w:sz w:val="24"/>
          <w:szCs w:val="24"/>
        </w:rPr>
      </w:pPr>
      <w:r w:rsidRPr="0083259B">
        <w:rPr>
          <w:rFonts w:asciiTheme="minorHAnsi" w:hAnsiTheme="minorHAnsi" w:cstheme="minorHAnsi"/>
          <w:sz w:val="24"/>
          <w:szCs w:val="24"/>
        </w:rPr>
        <w:t>Przewoźnik będzie posiadał aktualny, zweryfikowany wykaz osób posiadających uprawnienia do przewozów jednorazowych.</w:t>
      </w:r>
    </w:p>
    <w:p w:rsidR="00E7358C" w:rsidRPr="00D65F2F" w:rsidRDefault="00E7358C" w:rsidP="00E7358C">
      <w:pPr>
        <w:pStyle w:val="Nagwek3"/>
        <w:numPr>
          <w:ilvl w:val="0"/>
          <w:numId w:val="9"/>
        </w:numPr>
        <w:rPr>
          <w:rFonts w:eastAsiaTheme="minorHAnsi"/>
        </w:rPr>
      </w:pPr>
      <w:r w:rsidRPr="00D65F2F">
        <w:rPr>
          <w:rFonts w:eastAsiaTheme="minorHAnsi"/>
        </w:rPr>
        <w:t>Jak zamówić lub odwołać przewóz jednorazowy?</w:t>
      </w:r>
    </w:p>
    <w:p w:rsidR="00E7358C" w:rsidRPr="00AA4C43" w:rsidRDefault="00E7358C" w:rsidP="00E7358C">
      <w:pPr>
        <w:pStyle w:val="Treregulaminulistanumerowana"/>
        <w:numPr>
          <w:ilvl w:val="1"/>
          <w:numId w:val="9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A4C43">
        <w:rPr>
          <w:rFonts w:asciiTheme="minorHAnsi" w:hAnsiTheme="minorHAnsi" w:cstheme="minorHAnsi"/>
          <w:sz w:val="24"/>
          <w:szCs w:val="24"/>
        </w:rPr>
        <w:t>Osoba uprawniona zgłasza w sposób określony w pkt. 3 poniżej zapotrzebowanie na usługę oraz uzyskuje informacje w sprawach związanych z przewozami, bezpośrednio u Przewoźnika.</w:t>
      </w:r>
    </w:p>
    <w:p w:rsidR="00E7358C" w:rsidRPr="00AA4C43" w:rsidRDefault="00E7358C" w:rsidP="00E7358C">
      <w:pPr>
        <w:pStyle w:val="Treregulaminulistanumerowana"/>
        <w:numPr>
          <w:ilvl w:val="1"/>
          <w:numId w:val="9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A4C43">
        <w:rPr>
          <w:rFonts w:asciiTheme="minorHAnsi" w:hAnsiTheme="minorHAnsi" w:cstheme="minorHAnsi"/>
          <w:sz w:val="24"/>
          <w:szCs w:val="24"/>
        </w:rPr>
        <w:t>Przewoźnik otrzymuje informacje dotyczące osoby uprawnionej na temat:</w:t>
      </w:r>
    </w:p>
    <w:p w:rsidR="00E7358C" w:rsidRPr="00AA4C43" w:rsidRDefault="00E7358C" w:rsidP="00E7358C">
      <w:pPr>
        <w:pStyle w:val="Treregulaminulistanumerowana"/>
        <w:numPr>
          <w:ilvl w:val="0"/>
          <w:numId w:val="1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A4C43">
        <w:rPr>
          <w:rFonts w:asciiTheme="minorHAnsi" w:hAnsiTheme="minorHAnsi" w:cstheme="minorHAnsi"/>
          <w:sz w:val="24"/>
          <w:szCs w:val="24"/>
        </w:rPr>
        <w:t>adresu podstawienia samochodu (miejsce rozpoczęcia przewozu),</w:t>
      </w:r>
    </w:p>
    <w:p w:rsidR="00E7358C" w:rsidRPr="00AA4C43" w:rsidRDefault="00E7358C" w:rsidP="00E7358C">
      <w:pPr>
        <w:pStyle w:val="Treregulaminulistanumerowana"/>
        <w:numPr>
          <w:ilvl w:val="0"/>
          <w:numId w:val="1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A4C43">
        <w:rPr>
          <w:rFonts w:asciiTheme="minorHAnsi" w:hAnsiTheme="minorHAnsi" w:cstheme="minorHAnsi"/>
          <w:sz w:val="24"/>
          <w:szCs w:val="24"/>
        </w:rPr>
        <w:lastRenderedPageBreak/>
        <w:t>miejsca odebrania osoby uprawnionej np. sprzed budynku, z pomieszczenia, piętro, winda, podjazd, rodzaj schodów itp.,</w:t>
      </w:r>
    </w:p>
    <w:p w:rsidR="00E7358C" w:rsidRPr="00AA4C43" w:rsidRDefault="00E7358C" w:rsidP="00E7358C">
      <w:pPr>
        <w:pStyle w:val="Treregulaminulistanumerowana"/>
        <w:numPr>
          <w:ilvl w:val="0"/>
          <w:numId w:val="1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A4C43">
        <w:rPr>
          <w:rFonts w:asciiTheme="minorHAnsi" w:hAnsiTheme="minorHAnsi" w:cstheme="minorHAnsi"/>
          <w:sz w:val="24"/>
          <w:szCs w:val="24"/>
        </w:rPr>
        <w:t>adresu miejsca docelowego (koniec przewozu),</w:t>
      </w:r>
    </w:p>
    <w:p w:rsidR="00E7358C" w:rsidRPr="00AA4C43" w:rsidRDefault="00E7358C" w:rsidP="00E7358C">
      <w:pPr>
        <w:pStyle w:val="Treregulaminulistanumerowana"/>
        <w:numPr>
          <w:ilvl w:val="0"/>
          <w:numId w:val="1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A4C43">
        <w:rPr>
          <w:rFonts w:asciiTheme="minorHAnsi" w:hAnsiTheme="minorHAnsi" w:cstheme="minorHAnsi"/>
          <w:sz w:val="24"/>
          <w:szCs w:val="24"/>
        </w:rPr>
        <w:t>godziny rozpoczęcia usługi oraz godziny, na którą trzeba dotrzeć na dane miejsce,</w:t>
      </w:r>
    </w:p>
    <w:p w:rsidR="00E7358C" w:rsidRPr="00AA4C43" w:rsidRDefault="00E7358C" w:rsidP="00E7358C">
      <w:pPr>
        <w:pStyle w:val="Treregulaminulistanumerowana"/>
        <w:numPr>
          <w:ilvl w:val="0"/>
          <w:numId w:val="1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A4C43">
        <w:rPr>
          <w:rFonts w:asciiTheme="minorHAnsi" w:hAnsiTheme="minorHAnsi" w:cstheme="minorHAnsi"/>
          <w:sz w:val="24"/>
          <w:szCs w:val="24"/>
        </w:rPr>
        <w:t>czy przy danej usłudze potrzebna jest dodatkowa osoba - pomocnik,</w:t>
      </w:r>
    </w:p>
    <w:p w:rsidR="00E7358C" w:rsidRPr="00AA4C43" w:rsidRDefault="00E7358C" w:rsidP="00E7358C">
      <w:pPr>
        <w:pStyle w:val="Treregulaminulistanumerowana"/>
        <w:numPr>
          <w:ilvl w:val="0"/>
          <w:numId w:val="1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A4C43">
        <w:rPr>
          <w:rFonts w:asciiTheme="minorHAnsi" w:hAnsiTheme="minorHAnsi" w:cstheme="minorHAnsi"/>
          <w:sz w:val="24"/>
          <w:szCs w:val="24"/>
        </w:rPr>
        <w:t>czy kierowca ma pomóc osobie uprawnionej dotrzeć „od drzwi do drzwi”,</w:t>
      </w:r>
    </w:p>
    <w:p w:rsidR="00E7358C" w:rsidRPr="00AA4C43" w:rsidRDefault="00E7358C" w:rsidP="00E7358C">
      <w:pPr>
        <w:pStyle w:val="Treregulaminulistanumerowana"/>
        <w:numPr>
          <w:ilvl w:val="0"/>
          <w:numId w:val="1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A4C43">
        <w:rPr>
          <w:rFonts w:asciiTheme="minorHAnsi" w:hAnsiTheme="minorHAnsi" w:cstheme="minorHAnsi"/>
          <w:sz w:val="24"/>
          <w:szCs w:val="24"/>
        </w:rPr>
        <w:t>wieku, ogólnego stanu zdrowia i wagi osoby,</w:t>
      </w:r>
    </w:p>
    <w:p w:rsidR="00E7358C" w:rsidRPr="00AA4C43" w:rsidRDefault="00E7358C" w:rsidP="00E7358C">
      <w:pPr>
        <w:pStyle w:val="Treregulaminulistanumerowana"/>
        <w:numPr>
          <w:ilvl w:val="0"/>
          <w:numId w:val="1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A4C43">
        <w:rPr>
          <w:rFonts w:asciiTheme="minorHAnsi" w:hAnsiTheme="minorHAnsi" w:cstheme="minorHAnsi"/>
          <w:sz w:val="24"/>
          <w:szCs w:val="24"/>
        </w:rPr>
        <w:t>rodzaju ograniczenia ruchowego (innej niepełnosprawności),</w:t>
      </w:r>
    </w:p>
    <w:p w:rsidR="00E7358C" w:rsidRPr="00AA4C43" w:rsidRDefault="00E7358C" w:rsidP="00E7358C">
      <w:pPr>
        <w:pStyle w:val="Treregulaminulistanumerowana"/>
        <w:numPr>
          <w:ilvl w:val="0"/>
          <w:numId w:val="1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A4C43">
        <w:rPr>
          <w:rFonts w:asciiTheme="minorHAnsi" w:hAnsiTheme="minorHAnsi" w:cstheme="minorHAnsi"/>
          <w:sz w:val="24"/>
          <w:szCs w:val="24"/>
        </w:rPr>
        <w:t>zaopatrzenia ortopedycznego osoby uprawnionej (wózek, balkonik, kule, itp.),</w:t>
      </w:r>
    </w:p>
    <w:p w:rsidR="00E7358C" w:rsidRPr="00AA4C43" w:rsidRDefault="00E7358C" w:rsidP="00E7358C">
      <w:pPr>
        <w:pStyle w:val="Treregulaminulistanumerowana"/>
        <w:numPr>
          <w:ilvl w:val="0"/>
          <w:numId w:val="1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A4C43">
        <w:rPr>
          <w:rFonts w:asciiTheme="minorHAnsi" w:hAnsiTheme="minorHAnsi" w:cstheme="minorHAnsi"/>
          <w:sz w:val="24"/>
          <w:szCs w:val="24"/>
        </w:rPr>
        <w:t>zakresu usługi, np. przewóz osoby poruszającej się o kulach, na wózku, z innymi niepełnosprawnościami, konieczność zapewnienia przez przewoźnika lekkiego składanego wózka lub schodołazu znajdującego się w jego dyspozycji.</w:t>
      </w:r>
    </w:p>
    <w:p w:rsidR="00E7358C" w:rsidRPr="00AA4C43" w:rsidRDefault="00E7358C" w:rsidP="00E7358C">
      <w:pPr>
        <w:pStyle w:val="Treregulaminulistanumerowana"/>
        <w:numPr>
          <w:ilvl w:val="0"/>
          <w:numId w:val="1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A4C43">
        <w:rPr>
          <w:rFonts w:asciiTheme="minorHAnsi" w:hAnsiTheme="minorHAnsi" w:cstheme="minorHAnsi"/>
          <w:sz w:val="24"/>
          <w:szCs w:val="24"/>
        </w:rPr>
        <w:t>liczby osób uprawnionych, które zamawiają razem przewóz z takiego samego miejsca podstawienia samochodu do takiego samego miejsca docelowego.</w:t>
      </w:r>
    </w:p>
    <w:p w:rsidR="00E7358C" w:rsidRPr="00AA4C43" w:rsidRDefault="00E7358C" w:rsidP="00E7358C">
      <w:pPr>
        <w:pStyle w:val="Treregulaminulistanumerowana"/>
        <w:numPr>
          <w:ilvl w:val="1"/>
          <w:numId w:val="9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A4C43">
        <w:rPr>
          <w:rFonts w:asciiTheme="minorHAnsi" w:hAnsiTheme="minorHAnsi" w:cstheme="minorHAnsi"/>
          <w:sz w:val="24"/>
          <w:szCs w:val="24"/>
        </w:rPr>
        <w:t xml:space="preserve">Zlecenia jednorazowe na przejazdy dostosowane do indywidulanych  potrzeb osób uprawnionych, przyjmowane są u Przewoźnika w sposób i w terminach wskazanych na stronie Powiatu Piaseczyńskiego </w:t>
      </w:r>
      <w:hyperlink r:id="rId12" w:history="1">
        <w:r w:rsidRPr="00AA4C43">
          <w:rPr>
            <w:rStyle w:val="Hipercze"/>
            <w:rFonts w:asciiTheme="minorHAnsi" w:hAnsiTheme="minorHAnsi" w:cstheme="minorHAnsi"/>
            <w:sz w:val="24"/>
            <w:szCs w:val="24"/>
          </w:rPr>
          <w:t>www.piaseczno.pl</w:t>
        </w:r>
      </w:hyperlink>
      <w:r w:rsidRPr="00AA4C43">
        <w:rPr>
          <w:rFonts w:asciiTheme="minorHAnsi" w:hAnsiTheme="minorHAnsi" w:cstheme="minorHAnsi"/>
          <w:sz w:val="24"/>
          <w:szCs w:val="24"/>
        </w:rPr>
        <w:t>, po wyborze Przewoźnika.</w:t>
      </w:r>
    </w:p>
    <w:p w:rsidR="00E7358C" w:rsidRPr="00AA4C43" w:rsidRDefault="00E7358C" w:rsidP="00E7358C">
      <w:pPr>
        <w:pStyle w:val="Treregulaminulistanumerowana"/>
        <w:ind w:left="1534" w:firstLine="0"/>
        <w:jc w:val="both"/>
        <w:rPr>
          <w:rFonts w:asciiTheme="minorHAnsi" w:hAnsiTheme="minorHAnsi" w:cstheme="minorHAnsi"/>
          <w:sz w:val="24"/>
          <w:szCs w:val="24"/>
        </w:rPr>
      </w:pPr>
      <w:r w:rsidRPr="00AA4C43">
        <w:rPr>
          <w:rFonts w:asciiTheme="minorHAnsi" w:hAnsiTheme="minorHAnsi" w:cstheme="minorHAnsi"/>
          <w:sz w:val="24"/>
          <w:szCs w:val="24"/>
        </w:rPr>
        <w:t>Po godz. 18.00 oraz w soboty, niedziele i święta, zlecenia rejestrowane są automatycznie. Potwierdzenie zamówień rejestrowanych automatycznie nastąpi w ciągu jednego dnia roboczego.</w:t>
      </w:r>
    </w:p>
    <w:p w:rsidR="00E7358C" w:rsidRPr="00AA4C43" w:rsidRDefault="00E7358C" w:rsidP="00E7358C">
      <w:pPr>
        <w:pStyle w:val="Treregulaminulistanumerowana"/>
        <w:numPr>
          <w:ilvl w:val="1"/>
          <w:numId w:val="9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A4C43">
        <w:rPr>
          <w:rFonts w:asciiTheme="minorHAnsi" w:hAnsiTheme="minorHAnsi" w:cstheme="minorHAnsi"/>
          <w:sz w:val="24"/>
          <w:szCs w:val="24"/>
        </w:rPr>
        <w:t>Przewoźnik przy przyjmowaniu zlecenia w pierwszej kolejności weryfikuje, czy dana osoba znajduje się w wykazie osób posiadających uprawnienia do przewozów jednorazowych.</w:t>
      </w:r>
    </w:p>
    <w:p w:rsidR="00E7358C" w:rsidRPr="00AA4C43" w:rsidRDefault="00E7358C" w:rsidP="00E7358C">
      <w:pPr>
        <w:pStyle w:val="Treregulaminulistanumerowana"/>
        <w:numPr>
          <w:ilvl w:val="1"/>
          <w:numId w:val="9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A4C43">
        <w:rPr>
          <w:rFonts w:asciiTheme="minorHAnsi" w:hAnsiTheme="minorHAnsi" w:cstheme="minorHAnsi"/>
          <w:sz w:val="24"/>
          <w:szCs w:val="24"/>
        </w:rPr>
        <w:t>W każdym przypadku o terminie realizacji zamówienia decyduje cel przejazdu oraz kolejność zgłoszeń.</w:t>
      </w:r>
    </w:p>
    <w:p w:rsidR="00E7358C" w:rsidRPr="00AA4C43" w:rsidRDefault="00E7358C" w:rsidP="00E7358C">
      <w:pPr>
        <w:pStyle w:val="Treregulaminulistanumerowana"/>
        <w:numPr>
          <w:ilvl w:val="1"/>
          <w:numId w:val="9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A4C43">
        <w:rPr>
          <w:rFonts w:asciiTheme="minorHAnsi" w:hAnsiTheme="minorHAnsi" w:cstheme="minorHAnsi"/>
          <w:sz w:val="24"/>
          <w:szCs w:val="24"/>
        </w:rPr>
        <w:t>Potwierdzenie realizacji usługi następuje przez Przewoźnika najpóźniej na 1 dzień przed planowanym przejazdem.</w:t>
      </w:r>
    </w:p>
    <w:p w:rsidR="00E7358C" w:rsidRPr="00AA4C43" w:rsidRDefault="00E7358C" w:rsidP="00E7358C">
      <w:pPr>
        <w:pStyle w:val="Treregulaminulistanumerowana"/>
        <w:numPr>
          <w:ilvl w:val="1"/>
          <w:numId w:val="9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A4C43">
        <w:rPr>
          <w:rFonts w:asciiTheme="minorHAnsi" w:hAnsiTheme="minorHAnsi" w:cstheme="minorHAnsi"/>
          <w:sz w:val="24"/>
          <w:szCs w:val="24"/>
        </w:rPr>
        <w:t>W przypadku braku możliwości zrealizowania usług w umówionym terminie, Przewoźnik powiadamia odbiorcę i uzgadnia nowy termin realizacji przewozu.</w:t>
      </w:r>
    </w:p>
    <w:p w:rsidR="00E7358C" w:rsidRPr="00AA4C43" w:rsidRDefault="00E7358C" w:rsidP="00E7358C">
      <w:pPr>
        <w:pStyle w:val="Treregulaminulistanumerowana"/>
        <w:numPr>
          <w:ilvl w:val="1"/>
          <w:numId w:val="9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A4C43">
        <w:rPr>
          <w:rFonts w:asciiTheme="minorHAnsi" w:hAnsiTheme="minorHAnsi" w:cstheme="minorHAnsi"/>
          <w:sz w:val="24"/>
          <w:szCs w:val="24"/>
        </w:rPr>
        <w:t>W przypadku, gdy w zgłoszonym przez osobę uprawnioną terminie nie ma możliwości realizacji zlecenia, osoba uprawniona może zgłosić chęć oczekiwania na zwolnienie terminu, lub zostaje zaproponowany jej inny wolny termin przewozu.</w:t>
      </w:r>
    </w:p>
    <w:p w:rsidR="00E7358C" w:rsidRDefault="00E7358C" w:rsidP="00E7358C">
      <w:pPr>
        <w:pStyle w:val="Treregulaminulistanumerowana"/>
        <w:numPr>
          <w:ilvl w:val="1"/>
          <w:numId w:val="9"/>
        </w:numPr>
        <w:jc w:val="both"/>
        <w:rPr>
          <w:rFonts w:cs="Calibri Light"/>
          <w:sz w:val="24"/>
          <w:szCs w:val="24"/>
        </w:rPr>
      </w:pPr>
      <w:r w:rsidRPr="00AA4C43">
        <w:rPr>
          <w:rFonts w:asciiTheme="minorHAnsi" w:hAnsiTheme="minorHAnsi" w:cstheme="minorHAnsi"/>
          <w:sz w:val="24"/>
          <w:szCs w:val="24"/>
        </w:rPr>
        <w:t>W momencie zwolnienia samochodu Przewoźnik informuje telefonicznie lub mailowo osobę uprawnioną o możliwości skorzystania z przewozu</w:t>
      </w:r>
      <w:r w:rsidRPr="00D65F2F">
        <w:rPr>
          <w:rFonts w:cs="Calibri Light"/>
          <w:sz w:val="24"/>
          <w:szCs w:val="24"/>
        </w:rPr>
        <w:t>.</w:t>
      </w:r>
    </w:p>
    <w:p w:rsidR="00E7358C" w:rsidRPr="00AA4C43" w:rsidRDefault="00E7358C" w:rsidP="00E7358C">
      <w:pPr>
        <w:pStyle w:val="Treregulaminulistanumerowana"/>
        <w:numPr>
          <w:ilvl w:val="1"/>
          <w:numId w:val="9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A4C43">
        <w:rPr>
          <w:rFonts w:asciiTheme="minorHAnsi" w:hAnsiTheme="minorHAnsi" w:cstheme="minorHAnsi"/>
          <w:sz w:val="24"/>
          <w:szCs w:val="24"/>
        </w:rPr>
        <w:lastRenderedPageBreak/>
        <w:t>W przypadku dużego zainteresowania usługą transportu, limit miesięczny na jedną osobę uprawnioną wynosi 10 przejazdów jednorazowych, z zastrzeżeniem, że w przypadku przejazdów na zajęcia rehabilitacyjne lub medyczne trwające od 1 do 2 tygodni, limit ten wynosi 20 przejazdów.</w:t>
      </w:r>
    </w:p>
    <w:p w:rsidR="00E7358C" w:rsidRPr="00D65F2F" w:rsidRDefault="00E7358C" w:rsidP="00E7358C">
      <w:pPr>
        <w:pStyle w:val="Nagwek3"/>
        <w:numPr>
          <w:ilvl w:val="0"/>
          <w:numId w:val="9"/>
        </w:numPr>
        <w:rPr>
          <w:rFonts w:eastAsiaTheme="minorHAnsi"/>
        </w:rPr>
      </w:pPr>
      <w:r w:rsidRPr="00D65F2F">
        <w:rPr>
          <w:rFonts w:eastAsiaTheme="minorHAnsi"/>
        </w:rPr>
        <w:t>Odpłatność za usługę.</w:t>
      </w:r>
    </w:p>
    <w:p w:rsidR="00E7358C" w:rsidRPr="00AC7488" w:rsidRDefault="00E7358C" w:rsidP="00E7358C">
      <w:pPr>
        <w:pStyle w:val="Treregulaminulistanumerowana"/>
        <w:numPr>
          <w:ilvl w:val="1"/>
          <w:numId w:val="9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C7488">
        <w:rPr>
          <w:rFonts w:asciiTheme="minorHAnsi" w:hAnsiTheme="minorHAnsi" w:cstheme="minorHAnsi"/>
          <w:sz w:val="24"/>
          <w:szCs w:val="24"/>
        </w:rPr>
        <w:t>Osoba uprawniona ponosi odpłatność za zryczałtowaną długość przewozu w jedną stronę w wysokości:</w:t>
      </w:r>
    </w:p>
    <w:p w:rsidR="00E7358C" w:rsidRPr="00AC7488" w:rsidRDefault="00E7358C" w:rsidP="00E7358C">
      <w:pPr>
        <w:pStyle w:val="Treregulaminulistanumerowana"/>
        <w:numPr>
          <w:ilvl w:val="0"/>
          <w:numId w:val="1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C7488">
        <w:rPr>
          <w:rFonts w:asciiTheme="minorHAnsi" w:hAnsiTheme="minorHAnsi" w:cstheme="minorHAnsi"/>
          <w:sz w:val="24"/>
          <w:szCs w:val="24"/>
        </w:rPr>
        <w:t xml:space="preserve">10 zł brutto (kurs w granicach jednej gminy lub 15 km w granicach powiatu piaseczyńskiego), </w:t>
      </w:r>
    </w:p>
    <w:p w:rsidR="00E7358C" w:rsidRPr="00AC7488" w:rsidRDefault="00E7358C" w:rsidP="00E7358C">
      <w:pPr>
        <w:pStyle w:val="Treregulaminulistanumerowana"/>
        <w:numPr>
          <w:ilvl w:val="0"/>
          <w:numId w:val="1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C7488">
        <w:rPr>
          <w:rFonts w:asciiTheme="minorHAnsi" w:hAnsiTheme="minorHAnsi" w:cstheme="minorHAnsi"/>
          <w:sz w:val="24"/>
          <w:szCs w:val="24"/>
        </w:rPr>
        <w:t>20 zł brutto (pozostałe kursy z wyłączeniem warunków z punktu a.)</w:t>
      </w:r>
    </w:p>
    <w:p w:rsidR="00E7358C" w:rsidRPr="00AC7488" w:rsidRDefault="00E7358C" w:rsidP="00E7358C">
      <w:pPr>
        <w:pStyle w:val="Treregulaminulistanumerowana"/>
        <w:numPr>
          <w:ilvl w:val="1"/>
          <w:numId w:val="9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C7488">
        <w:rPr>
          <w:rFonts w:asciiTheme="minorHAnsi" w:hAnsiTheme="minorHAnsi" w:cstheme="minorHAnsi"/>
          <w:sz w:val="24"/>
          <w:szCs w:val="24"/>
        </w:rPr>
        <w:t>Osoba uprawniona, która zamawia przewóz w dwie strony, zobowiązana jest zamówić dwa kursy przewozowe (dojazd i powrót), za które jest zobowiązana każdorazowo uiścić opłatę zgodnie z zapisami z punktu 1.</w:t>
      </w:r>
    </w:p>
    <w:p w:rsidR="00E7358C" w:rsidRPr="00AC7488" w:rsidRDefault="00E7358C" w:rsidP="00E7358C">
      <w:pPr>
        <w:pStyle w:val="Treregulaminulistanumerowana"/>
        <w:numPr>
          <w:ilvl w:val="1"/>
          <w:numId w:val="9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C7488">
        <w:rPr>
          <w:rFonts w:asciiTheme="minorHAnsi" w:hAnsiTheme="minorHAnsi" w:cstheme="minorHAnsi"/>
          <w:sz w:val="24"/>
          <w:szCs w:val="24"/>
        </w:rPr>
        <w:t>Po zakończeniu przewozu, na podstawie paragonu wydrukowanego z kasy fiskalnej, osoba uprawniona reguluje płatność u kierowcy w wybranej przez siebie formie płatności tj. w gotówce lub za pomocą terminalu płatniczego. Przewoźnik może wystawić fakturę. Osoba uprawniona zgłasza taką potrzebę przewoźnikowi.</w:t>
      </w:r>
    </w:p>
    <w:p w:rsidR="00E7358C" w:rsidRPr="00D65F2F" w:rsidRDefault="00E7358C" w:rsidP="00E7358C">
      <w:pPr>
        <w:pStyle w:val="Nagwek2"/>
      </w:pPr>
      <w:r w:rsidRPr="00D65F2F">
        <w:t>Rozdział 3. Przewozy stałe – szczegółowe warunki realizacji i korzystania</w:t>
      </w:r>
    </w:p>
    <w:p w:rsidR="00E7358C" w:rsidRPr="00D65F2F" w:rsidRDefault="00E7358C" w:rsidP="00E7358C">
      <w:pPr>
        <w:pStyle w:val="Nagwek3"/>
        <w:numPr>
          <w:ilvl w:val="0"/>
          <w:numId w:val="14"/>
        </w:numPr>
        <w:rPr>
          <w:rFonts w:eastAsiaTheme="minorHAnsi"/>
        </w:rPr>
      </w:pPr>
      <w:r w:rsidRPr="00D65F2F">
        <w:rPr>
          <w:rFonts w:eastAsiaTheme="minorHAnsi"/>
        </w:rPr>
        <w:t>Cel realizacji usług.</w:t>
      </w:r>
    </w:p>
    <w:p w:rsidR="00E7358C" w:rsidRPr="006D7A2A" w:rsidRDefault="00E7358C" w:rsidP="00E7358C">
      <w:pPr>
        <w:pStyle w:val="Treregulaminulistanumerowana"/>
        <w:numPr>
          <w:ilvl w:val="0"/>
          <w:numId w:val="15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6D7A2A">
        <w:rPr>
          <w:rFonts w:asciiTheme="minorHAnsi" w:hAnsiTheme="minorHAnsi" w:cstheme="minorHAnsi"/>
          <w:sz w:val="24"/>
          <w:szCs w:val="24"/>
        </w:rPr>
        <w:t>Przewozy stałe to przejazdy codzienne do pracy lub do placówek wsparcia dziennego.</w:t>
      </w:r>
    </w:p>
    <w:p w:rsidR="00E7358C" w:rsidRPr="006D7A2A" w:rsidRDefault="00E7358C" w:rsidP="00E7358C">
      <w:pPr>
        <w:pStyle w:val="Treregulaminulistanumerowana"/>
        <w:numPr>
          <w:ilvl w:val="0"/>
          <w:numId w:val="15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6D7A2A">
        <w:rPr>
          <w:rFonts w:asciiTheme="minorHAnsi" w:hAnsiTheme="minorHAnsi" w:cstheme="minorHAnsi"/>
          <w:sz w:val="24"/>
          <w:szCs w:val="24"/>
        </w:rPr>
        <w:t>Przewozy stałe przeznaczone są dla osób, które dojeżdżają do pracy lub placówki wsparcia dziennego minimum 4 dni w tygodniu przez minimum 4 tygodnie.</w:t>
      </w:r>
    </w:p>
    <w:p w:rsidR="00E7358C" w:rsidRPr="00D65F2F" w:rsidRDefault="00E7358C" w:rsidP="00E7358C">
      <w:pPr>
        <w:pStyle w:val="Nagwek3"/>
        <w:numPr>
          <w:ilvl w:val="0"/>
          <w:numId w:val="14"/>
        </w:numPr>
        <w:rPr>
          <w:rFonts w:eastAsiaTheme="minorHAnsi"/>
        </w:rPr>
      </w:pPr>
      <w:r w:rsidRPr="00D65F2F">
        <w:rPr>
          <w:rFonts w:eastAsiaTheme="minorHAnsi"/>
        </w:rPr>
        <w:t>Godziny i zakres usług.</w:t>
      </w:r>
    </w:p>
    <w:p w:rsidR="00E7358C" w:rsidRPr="006D7A2A" w:rsidRDefault="00E7358C" w:rsidP="00E7358C">
      <w:pPr>
        <w:pStyle w:val="Treregulaminulistanumerowana"/>
        <w:numPr>
          <w:ilvl w:val="0"/>
          <w:numId w:val="16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6D7A2A">
        <w:rPr>
          <w:rFonts w:asciiTheme="minorHAnsi" w:hAnsiTheme="minorHAnsi" w:cstheme="minorHAnsi"/>
          <w:sz w:val="24"/>
          <w:szCs w:val="24"/>
        </w:rPr>
        <w:t>Przewozy stałe świadczone są od poniedziałku do piątku, w godz. 6.00-22.00 (godz. 22.00 zakończenie kursu).</w:t>
      </w:r>
    </w:p>
    <w:p w:rsidR="00E7358C" w:rsidRPr="006D7A2A" w:rsidRDefault="00E7358C" w:rsidP="00E7358C">
      <w:pPr>
        <w:pStyle w:val="Treregulaminulistanumerowana"/>
        <w:numPr>
          <w:ilvl w:val="0"/>
          <w:numId w:val="16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6D7A2A">
        <w:rPr>
          <w:rFonts w:asciiTheme="minorHAnsi" w:hAnsiTheme="minorHAnsi" w:cstheme="minorHAnsi"/>
          <w:sz w:val="24"/>
          <w:szCs w:val="24"/>
        </w:rPr>
        <w:t>Przewozy stałe nie są świadczone w dni ustawowo wolne od pracy.</w:t>
      </w:r>
    </w:p>
    <w:p w:rsidR="00E7358C" w:rsidRPr="006D7A2A" w:rsidRDefault="00E7358C" w:rsidP="00E7358C">
      <w:pPr>
        <w:pStyle w:val="Treregulaminulistanumerowana"/>
        <w:numPr>
          <w:ilvl w:val="0"/>
          <w:numId w:val="16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6D7A2A">
        <w:rPr>
          <w:rFonts w:asciiTheme="minorHAnsi" w:hAnsiTheme="minorHAnsi" w:cstheme="minorHAnsi"/>
          <w:sz w:val="24"/>
          <w:szCs w:val="24"/>
        </w:rPr>
        <w:t>Przewozy stałe realizowane są do 15 km od granicy powiatu piaseczyńskiego.</w:t>
      </w:r>
    </w:p>
    <w:p w:rsidR="00E7358C" w:rsidRPr="006D7A2A" w:rsidRDefault="00E7358C" w:rsidP="00E7358C">
      <w:pPr>
        <w:pStyle w:val="Treregulaminulistanumerowana"/>
        <w:numPr>
          <w:ilvl w:val="0"/>
          <w:numId w:val="16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6D7A2A">
        <w:rPr>
          <w:rFonts w:asciiTheme="minorHAnsi" w:hAnsiTheme="minorHAnsi" w:cstheme="minorHAnsi"/>
          <w:sz w:val="24"/>
          <w:szCs w:val="24"/>
        </w:rPr>
        <w:t>Przewozy stałe wykonywane są każdorazowo wyłącznie do miejsc wskazanych we wniosku (Załącznik nr 2 do Regulaminu).</w:t>
      </w:r>
      <w:r w:rsidRPr="006D7A2A">
        <w:rPr>
          <w:rFonts w:asciiTheme="minorHAnsi" w:hAnsiTheme="minorHAnsi" w:cstheme="minorHAnsi"/>
          <w:sz w:val="24"/>
          <w:szCs w:val="24"/>
        </w:rPr>
        <w:tab/>
      </w:r>
    </w:p>
    <w:p w:rsidR="00E7358C" w:rsidRPr="006D7A2A" w:rsidRDefault="00E7358C" w:rsidP="00E7358C">
      <w:pPr>
        <w:pStyle w:val="Treregulaminulistanumerowana"/>
        <w:numPr>
          <w:ilvl w:val="0"/>
          <w:numId w:val="16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6D7A2A">
        <w:rPr>
          <w:rFonts w:asciiTheme="minorHAnsi" w:hAnsiTheme="minorHAnsi" w:cstheme="minorHAnsi"/>
          <w:sz w:val="24"/>
          <w:szCs w:val="24"/>
        </w:rPr>
        <w:t>Przewozy stałe są przydzielane na rok kalendarzowy.</w:t>
      </w:r>
    </w:p>
    <w:p w:rsidR="00E7358C" w:rsidRPr="00D65F2F" w:rsidRDefault="00E7358C" w:rsidP="00E7358C">
      <w:pPr>
        <w:pStyle w:val="Nagwek3"/>
        <w:numPr>
          <w:ilvl w:val="0"/>
          <w:numId w:val="14"/>
        </w:numPr>
        <w:rPr>
          <w:rFonts w:eastAsiaTheme="minorHAnsi"/>
        </w:rPr>
      </w:pPr>
      <w:r w:rsidRPr="00D65F2F">
        <w:rPr>
          <w:rFonts w:eastAsiaTheme="minorHAnsi"/>
        </w:rPr>
        <w:lastRenderedPageBreak/>
        <w:t>Kwalifikacja do przewozów stałych.</w:t>
      </w:r>
    </w:p>
    <w:p w:rsidR="00E7358C" w:rsidRPr="009C3A6D" w:rsidRDefault="00E7358C" w:rsidP="00E7358C">
      <w:pPr>
        <w:pStyle w:val="Treregulaminulistanumerowana"/>
        <w:numPr>
          <w:ilvl w:val="0"/>
          <w:numId w:val="17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9C3A6D">
        <w:rPr>
          <w:rFonts w:asciiTheme="minorHAnsi" w:hAnsiTheme="minorHAnsi" w:cstheme="minorHAnsi"/>
          <w:sz w:val="24"/>
          <w:szCs w:val="24"/>
        </w:rPr>
        <w:t>Osoba, która chce skorzystać z przewozów stałych, zobowiązana jest dostarczyć do Wydziału Zdrowia i Spraw Społecznych w Starostwie Powiatowym w Piasecznie uzupełniony i podpisany wniosek (Załącznik nr 2 do Regulaminu). Do wniosku należy dołączyć aktualne:</w:t>
      </w:r>
    </w:p>
    <w:p w:rsidR="00E7358C" w:rsidRPr="009C3A6D" w:rsidRDefault="00E7358C" w:rsidP="00E7358C">
      <w:pPr>
        <w:pStyle w:val="Treregulaminulistanumerowana"/>
        <w:numPr>
          <w:ilvl w:val="0"/>
          <w:numId w:val="1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9C3A6D">
        <w:rPr>
          <w:rFonts w:asciiTheme="minorHAnsi" w:hAnsiTheme="minorHAnsi" w:cstheme="minorHAnsi"/>
          <w:sz w:val="24"/>
          <w:szCs w:val="24"/>
        </w:rPr>
        <w:t>orzeczenie o posiadanej niepełnosprawności,</w:t>
      </w:r>
    </w:p>
    <w:p w:rsidR="00E7358C" w:rsidRPr="009C3A6D" w:rsidRDefault="00E7358C" w:rsidP="00E7358C">
      <w:pPr>
        <w:pStyle w:val="Treregulaminulistanumerowana"/>
        <w:numPr>
          <w:ilvl w:val="0"/>
          <w:numId w:val="1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9C3A6D">
        <w:rPr>
          <w:rFonts w:asciiTheme="minorHAnsi" w:hAnsiTheme="minorHAnsi" w:cstheme="minorHAnsi"/>
          <w:sz w:val="24"/>
          <w:szCs w:val="24"/>
        </w:rPr>
        <w:t>zaświadczenie z pracy lub z placówki wsparcia dziennego.</w:t>
      </w:r>
    </w:p>
    <w:p w:rsidR="00E7358C" w:rsidRPr="009C3A6D" w:rsidRDefault="00E7358C" w:rsidP="00E7358C">
      <w:pPr>
        <w:pStyle w:val="Treregulaminulistanumerowana"/>
        <w:numPr>
          <w:ilvl w:val="0"/>
          <w:numId w:val="17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9C3A6D">
        <w:rPr>
          <w:rFonts w:asciiTheme="minorHAnsi" w:hAnsiTheme="minorHAnsi" w:cstheme="minorHAnsi"/>
          <w:sz w:val="24"/>
          <w:szCs w:val="24"/>
        </w:rPr>
        <w:t>Wniosek wraz z dokumentami składa się w wybrany sposób:</w:t>
      </w:r>
    </w:p>
    <w:p w:rsidR="00E7358C" w:rsidRPr="009C3A6D" w:rsidRDefault="00E7358C" w:rsidP="00E7358C">
      <w:pPr>
        <w:pStyle w:val="Treregulaminulistanumerowana"/>
        <w:numPr>
          <w:ilvl w:val="0"/>
          <w:numId w:val="19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9C3A6D">
        <w:rPr>
          <w:rFonts w:asciiTheme="minorHAnsi" w:hAnsiTheme="minorHAnsi" w:cstheme="minorHAnsi"/>
          <w:sz w:val="24"/>
          <w:szCs w:val="24"/>
        </w:rPr>
        <w:t>w siedzibie Starostwa Powiatowego do Wydziału Zdrowia i Spraw Społecznych w godzinach pracy urzędu,</w:t>
      </w:r>
    </w:p>
    <w:p w:rsidR="00E7358C" w:rsidRPr="009C3A6D" w:rsidRDefault="00E7358C" w:rsidP="00E7358C">
      <w:pPr>
        <w:pStyle w:val="Treregulaminulistanumerowana"/>
        <w:numPr>
          <w:ilvl w:val="0"/>
          <w:numId w:val="19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9C3A6D">
        <w:rPr>
          <w:rFonts w:asciiTheme="minorHAnsi" w:hAnsiTheme="minorHAnsi" w:cstheme="minorHAnsi"/>
          <w:sz w:val="24"/>
          <w:szCs w:val="24"/>
        </w:rPr>
        <w:t>pocztą tradycyjną na adres Starostwa Powiatowego w Piasecznie z dopiskiem Wydział Zdrowia i Spraw Społecznych,</w:t>
      </w:r>
    </w:p>
    <w:p w:rsidR="00E7358C" w:rsidRPr="009C3A6D" w:rsidRDefault="00E7358C" w:rsidP="00E7358C">
      <w:pPr>
        <w:pStyle w:val="Treregulaminulistanumerowana"/>
        <w:numPr>
          <w:ilvl w:val="0"/>
          <w:numId w:val="19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9C3A6D">
        <w:rPr>
          <w:rFonts w:asciiTheme="minorHAnsi" w:hAnsiTheme="minorHAnsi" w:cstheme="minorHAnsi"/>
          <w:sz w:val="24"/>
          <w:szCs w:val="24"/>
        </w:rPr>
        <w:t>poprzez epuap Starostwa Powiatowego w Piasecznie z dopiskiem Wydział Zdrowia i Spraw Społecznych.</w:t>
      </w:r>
    </w:p>
    <w:p w:rsidR="00E7358C" w:rsidRPr="009C3A6D" w:rsidRDefault="00E7358C" w:rsidP="00E7358C">
      <w:pPr>
        <w:pStyle w:val="Treregulaminulistanumerowana"/>
        <w:numPr>
          <w:ilvl w:val="0"/>
          <w:numId w:val="19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9C3A6D">
        <w:rPr>
          <w:rFonts w:asciiTheme="minorHAnsi" w:hAnsiTheme="minorHAnsi" w:cstheme="minorHAnsi"/>
          <w:sz w:val="24"/>
          <w:szCs w:val="24"/>
        </w:rPr>
        <w:t xml:space="preserve">pocztą elektroniczną na adres </w:t>
      </w:r>
      <w:hyperlink r:id="rId13" w:history="1">
        <w:r w:rsidRPr="009C3A6D">
          <w:rPr>
            <w:rStyle w:val="Hipercze"/>
            <w:rFonts w:asciiTheme="minorHAnsi" w:hAnsiTheme="minorHAnsi" w:cstheme="minorHAnsi"/>
            <w:sz w:val="24"/>
            <w:szCs w:val="24"/>
          </w:rPr>
          <w:t>starostwo@piaseczno.pl</w:t>
        </w:r>
      </w:hyperlink>
      <w:r>
        <w:rPr>
          <w:rFonts w:asciiTheme="minorHAnsi" w:hAnsiTheme="minorHAnsi" w:cstheme="minorHAnsi"/>
          <w:sz w:val="24"/>
          <w:szCs w:val="24"/>
        </w:rPr>
        <w:t xml:space="preserve"> z </w:t>
      </w:r>
      <w:r w:rsidRPr="009C3A6D">
        <w:rPr>
          <w:rFonts w:asciiTheme="minorHAnsi" w:hAnsiTheme="minorHAnsi" w:cstheme="minorHAnsi"/>
          <w:sz w:val="24"/>
          <w:szCs w:val="24"/>
        </w:rPr>
        <w:t>zastrzeżeniem, że po pozytywnej weryfikacji dokumentów, oryginały zostaną przekazane do Wydziału Zdrowia i Spraw Społecznych.</w:t>
      </w:r>
    </w:p>
    <w:p w:rsidR="00E7358C" w:rsidRPr="009C3A6D" w:rsidRDefault="00E7358C" w:rsidP="00E7358C">
      <w:pPr>
        <w:pStyle w:val="Treregulaminulistanumerowana"/>
        <w:numPr>
          <w:ilvl w:val="0"/>
          <w:numId w:val="17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9C3A6D">
        <w:rPr>
          <w:rFonts w:asciiTheme="minorHAnsi" w:hAnsiTheme="minorHAnsi" w:cstheme="minorHAnsi"/>
          <w:sz w:val="24"/>
          <w:szCs w:val="24"/>
        </w:rPr>
        <w:t>Złożenie wniosku nie jest jednoznaczne z zakwalifikowaniem się do korzystania z przewozów stałych.</w:t>
      </w:r>
    </w:p>
    <w:p w:rsidR="00E7358C" w:rsidRPr="009C3A6D" w:rsidRDefault="00E7358C" w:rsidP="00E7358C">
      <w:pPr>
        <w:pStyle w:val="Treregulaminulistanumerowana"/>
        <w:numPr>
          <w:ilvl w:val="0"/>
          <w:numId w:val="17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9C3A6D">
        <w:rPr>
          <w:rFonts w:asciiTheme="minorHAnsi" w:hAnsiTheme="minorHAnsi" w:cstheme="minorHAnsi"/>
          <w:sz w:val="24"/>
          <w:szCs w:val="24"/>
        </w:rPr>
        <w:t>Wydział Zdrowia i Spraw Społecznych weryfikuje złożone wnioski i dokumenty, sprawdzając ich kompletność i uprawnienia do przewozów stałych. Istnieje możliwość uzupełnienia wniosku. Niekompletne wnioski nie są rozpatrywane do czasu ich uzupełnienia przez wnioskodawcę.</w:t>
      </w:r>
    </w:p>
    <w:p w:rsidR="00E7358C" w:rsidRPr="009C3A6D" w:rsidRDefault="00E7358C" w:rsidP="00E7358C">
      <w:pPr>
        <w:pStyle w:val="Treregulaminulistanumerowana"/>
        <w:numPr>
          <w:ilvl w:val="0"/>
          <w:numId w:val="17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9C3A6D">
        <w:rPr>
          <w:rFonts w:asciiTheme="minorHAnsi" w:hAnsiTheme="minorHAnsi" w:cstheme="minorHAnsi"/>
          <w:sz w:val="24"/>
          <w:szCs w:val="24"/>
        </w:rPr>
        <w:t>Kwalifikacja do przewozów stałych następuje po złożeniu kompletnych dokumentów oraz po rozpatrzeniu sprawy przez zespół pracowników Wydziału Zdrowia i Spraw Społecznych w Starostwie Powiatowym w Piasecznie.</w:t>
      </w:r>
    </w:p>
    <w:p w:rsidR="00E7358C" w:rsidRPr="009C3A6D" w:rsidRDefault="00E7358C" w:rsidP="00E7358C">
      <w:pPr>
        <w:pStyle w:val="Akapitzlist"/>
        <w:numPr>
          <w:ilvl w:val="0"/>
          <w:numId w:val="17"/>
        </w:numPr>
        <w:spacing w:after="0" w:line="256" w:lineRule="auto"/>
        <w:jc w:val="both"/>
        <w:rPr>
          <w:rFonts w:cstheme="minorHAnsi"/>
          <w:sz w:val="24"/>
          <w:szCs w:val="24"/>
        </w:rPr>
      </w:pPr>
      <w:r w:rsidRPr="009C3A6D">
        <w:rPr>
          <w:rFonts w:cstheme="minorHAnsi"/>
          <w:sz w:val="24"/>
          <w:szCs w:val="24"/>
        </w:rPr>
        <w:t>Dokumenty złożone przez osoby, które nie zostały zakwalifikowane do przewozów stałych, zostaną protokolarnie zniszczone lub zwrócone, o czym osoby te zostaną poinformowane.</w:t>
      </w:r>
    </w:p>
    <w:p w:rsidR="00E7358C" w:rsidRPr="009C3A6D" w:rsidRDefault="00E7358C" w:rsidP="00E7358C">
      <w:pPr>
        <w:pStyle w:val="Akapitzlist"/>
        <w:numPr>
          <w:ilvl w:val="0"/>
          <w:numId w:val="17"/>
        </w:numPr>
        <w:spacing w:after="0" w:line="256" w:lineRule="auto"/>
        <w:jc w:val="both"/>
        <w:rPr>
          <w:rFonts w:cstheme="minorHAnsi"/>
          <w:sz w:val="24"/>
          <w:szCs w:val="24"/>
        </w:rPr>
      </w:pPr>
      <w:r w:rsidRPr="009C3A6D">
        <w:rPr>
          <w:rFonts w:cstheme="minorHAnsi"/>
          <w:sz w:val="24"/>
          <w:szCs w:val="24"/>
        </w:rPr>
        <w:t>Przewoźnik będzie posiadał aktualny, zweryfikowany wykaz osób posiadających uprawnienia do przewozów stałych.</w:t>
      </w:r>
    </w:p>
    <w:p w:rsidR="00E7358C" w:rsidRPr="00D65F2F" w:rsidRDefault="00E7358C" w:rsidP="00E7358C">
      <w:pPr>
        <w:pStyle w:val="Nagwek3"/>
        <w:numPr>
          <w:ilvl w:val="0"/>
          <w:numId w:val="14"/>
        </w:numPr>
        <w:rPr>
          <w:rFonts w:eastAsiaTheme="minorHAnsi"/>
        </w:rPr>
      </w:pPr>
      <w:r w:rsidRPr="00D65F2F">
        <w:rPr>
          <w:rFonts w:eastAsiaTheme="minorHAnsi"/>
        </w:rPr>
        <w:t>Ustalanie grafiku przejazdów stałych oraz zasady zmiany i odwoływania usług.</w:t>
      </w:r>
    </w:p>
    <w:p w:rsidR="00E7358C" w:rsidRPr="00E1055A" w:rsidRDefault="00E7358C" w:rsidP="00E7358C">
      <w:pPr>
        <w:pStyle w:val="Treregulaminulistanumerowana"/>
        <w:numPr>
          <w:ilvl w:val="0"/>
          <w:numId w:val="20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E1055A">
        <w:rPr>
          <w:rFonts w:asciiTheme="minorHAnsi" w:hAnsiTheme="minorHAnsi" w:cstheme="minorHAnsi"/>
          <w:sz w:val="24"/>
          <w:szCs w:val="24"/>
        </w:rPr>
        <w:t>Przewoźnik kontaktuje się z osobą uprawnioną, w celu ustalenia szczegółowego grafiku przejazdów.</w:t>
      </w:r>
    </w:p>
    <w:p w:rsidR="00E7358C" w:rsidRPr="00E1055A" w:rsidRDefault="00E7358C" w:rsidP="00E7358C">
      <w:pPr>
        <w:pStyle w:val="Treregulaminulistanumerowana"/>
        <w:numPr>
          <w:ilvl w:val="0"/>
          <w:numId w:val="20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E1055A">
        <w:rPr>
          <w:rFonts w:asciiTheme="minorHAnsi" w:hAnsiTheme="minorHAnsi" w:cstheme="minorHAnsi"/>
          <w:sz w:val="24"/>
          <w:szCs w:val="24"/>
        </w:rPr>
        <w:t>Przewoźnik przy ustalaniu grafików ma prawo zaplanować przejazd w taki sposób, że osoba uprawniona będzie miała zapewniony przejazd w zakresie 45 minut inaczej niż wskazała we wniosku.</w:t>
      </w:r>
    </w:p>
    <w:p w:rsidR="00E7358C" w:rsidRPr="00E1055A" w:rsidRDefault="00E7358C" w:rsidP="00E7358C">
      <w:pPr>
        <w:pStyle w:val="Treregulaminulistanumerowana"/>
        <w:numPr>
          <w:ilvl w:val="0"/>
          <w:numId w:val="20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E1055A">
        <w:rPr>
          <w:rFonts w:asciiTheme="minorHAnsi" w:hAnsiTheme="minorHAnsi" w:cstheme="minorHAnsi"/>
          <w:sz w:val="24"/>
          <w:szCs w:val="24"/>
        </w:rPr>
        <w:t xml:space="preserve">Przewoźnik ustala grafik przewozów na minimum miesiąc. Przewoźnik ma prawo do wprowadzania zmian w grafiku przewozów. O każdej zmianie </w:t>
      </w:r>
      <w:r w:rsidRPr="00E1055A">
        <w:rPr>
          <w:rFonts w:asciiTheme="minorHAnsi" w:hAnsiTheme="minorHAnsi" w:cstheme="minorHAnsi"/>
          <w:sz w:val="24"/>
          <w:szCs w:val="24"/>
        </w:rPr>
        <w:lastRenderedPageBreak/>
        <w:t>Przewoźnik poinformuje osobę uprawnioną na co najmniej 3 dni przed ustalonym w grafiku terminem przewozu.</w:t>
      </w:r>
    </w:p>
    <w:p w:rsidR="00E7358C" w:rsidRPr="00E1055A" w:rsidRDefault="00E7358C" w:rsidP="00E7358C">
      <w:pPr>
        <w:pStyle w:val="Treregulaminulistanumerowana"/>
        <w:numPr>
          <w:ilvl w:val="0"/>
          <w:numId w:val="20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E1055A">
        <w:rPr>
          <w:rFonts w:asciiTheme="minorHAnsi" w:hAnsiTheme="minorHAnsi" w:cstheme="minorHAnsi"/>
          <w:sz w:val="24"/>
          <w:szCs w:val="24"/>
        </w:rPr>
        <w:t>Osoba uprawniona ma prawo do zgłaszania Przewoźnikowi zmian w grafiku przewozów.</w:t>
      </w:r>
    </w:p>
    <w:p w:rsidR="00E7358C" w:rsidRPr="00E1055A" w:rsidRDefault="00E7358C" w:rsidP="00E7358C">
      <w:pPr>
        <w:pStyle w:val="Treregulaminulistanumerowana"/>
        <w:numPr>
          <w:ilvl w:val="0"/>
          <w:numId w:val="20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E1055A">
        <w:rPr>
          <w:rFonts w:asciiTheme="minorHAnsi" w:hAnsiTheme="minorHAnsi" w:cstheme="minorHAnsi"/>
          <w:sz w:val="24"/>
          <w:szCs w:val="24"/>
        </w:rPr>
        <w:t>Osoba uprawniona zgłasza zmianę do Przewoźnika na co najmniej 7 dni przed planowaną zmianą. Jeżeli w ciągu 5 dni od zgłoszenia osoba uprawniona nie otrzyma od Przewoźnika, żadnej informacji, uznaje się zmianę jako wprowadzoną i potwierdzoną.</w:t>
      </w:r>
    </w:p>
    <w:p w:rsidR="00E7358C" w:rsidRPr="00E1055A" w:rsidRDefault="00E7358C" w:rsidP="00E7358C">
      <w:pPr>
        <w:pStyle w:val="Treregulaminulistanumerowana"/>
        <w:numPr>
          <w:ilvl w:val="0"/>
          <w:numId w:val="20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E1055A">
        <w:rPr>
          <w:rFonts w:asciiTheme="minorHAnsi" w:hAnsiTheme="minorHAnsi" w:cstheme="minorHAnsi"/>
          <w:sz w:val="24"/>
          <w:szCs w:val="24"/>
        </w:rPr>
        <w:t>Zmiany wnioskowane w terminie krótszym niż 7 dni, są traktowane jako zapytania o możliwość zmiany.</w:t>
      </w:r>
    </w:p>
    <w:p w:rsidR="00E7358C" w:rsidRPr="00E1055A" w:rsidRDefault="00E7358C" w:rsidP="00E7358C">
      <w:pPr>
        <w:pStyle w:val="Treregulaminulistanumerowana"/>
        <w:numPr>
          <w:ilvl w:val="0"/>
          <w:numId w:val="20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E1055A">
        <w:rPr>
          <w:rFonts w:asciiTheme="minorHAnsi" w:hAnsiTheme="minorHAnsi" w:cstheme="minorHAnsi"/>
          <w:sz w:val="24"/>
          <w:szCs w:val="24"/>
        </w:rPr>
        <w:t>Zapytania o możliwość zmiany są realizowane, o ile jest to możliwe w ramach istniejących grafików przejazdów.</w:t>
      </w:r>
    </w:p>
    <w:p w:rsidR="00E7358C" w:rsidRPr="00E1055A" w:rsidRDefault="00E7358C" w:rsidP="00E7358C">
      <w:pPr>
        <w:pStyle w:val="Treregulaminulistanumerowana"/>
        <w:numPr>
          <w:ilvl w:val="0"/>
          <w:numId w:val="20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E1055A">
        <w:rPr>
          <w:rFonts w:asciiTheme="minorHAnsi" w:hAnsiTheme="minorHAnsi" w:cstheme="minorHAnsi"/>
          <w:sz w:val="24"/>
          <w:szCs w:val="24"/>
        </w:rPr>
        <w:t>Przewoźnik podejmuję decyzję o możliwości zmiany w grafiku przewozów.</w:t>
      </w:r>
    </w:p>
    <w:p w:rsidR="00E7358C" w:rsidRPr="00E1055A" w:rsidRDefault="00E7358C" w:rsidP="00E7358C">
      <w:pPr>
        <w:pStyle w:val="Treregulaminulistanumerowana"/>
        <w:numPr>
          <w:ilvl w:val="0"/>
          <w:numId w:val="20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E1055A">
        <w:rPr>
          <w:rFonts w:asciiTheme="minorHAnsi" w:hAnsiTheme="minorHAnsi" w:cstheme="minorHAnsi"/>
          <w:sz w:val="24"/>
          <w:szCs w:val="24"/>
        </w:rPr>
        <w:t>Odwołanie korzystania z przejazdów należy zgłaszać bezpośrednio u Przewoźnika możliwie jak najwcześniej.</w:t>
      </w:r>
    </w:p>
    <w:p w:rsidR="00E7358C" w:rsidRPr="00D65F2F" w:rsidRDefault="00E7358C" w:rsidP="00E7358C">
      <w:pPr>
        <w:pStyle w:val="Nagwek3"/>
        <w:numPr>
          <w:ilvl w:val="0"/>
          <w:numId w:val="14"/>
        </w:numPr>
        <w:rPr>
          <w:rFonts w:eastAsiaTheme="minorHAnsi"/>
        </w:rPr>
      </w:pPr>
      <w:r w:rsidRPr="00D65F2F">
        <w:rPr>
          <w:rFonts w:eastAsiaTheme="minorHAnsi"/>
        </w:rPr>
        <w:t>Odpłatność za usługę przewozów stałych.</w:t>
      </w:r>
    </w:p>
    <w:p w:rsidR="00E7358C" w:rsidRPr="00774763" w:rsidRDefault="00E7358C" w:rsidP="00E7358C">
      <w:pPr>
        <w:pStyle w:val="Treregulaminulistanumerowana"/>
        <w:numPr>
          <w:ilvl w:val="0"/>
          <w:numId w:val="21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774763">
        <w:rPr>
          <w:rFonts w:asciiTheme="minorHAnsi" w:hAnsiTheme="minorHAnsi" w:cstheme="minorHAnsi"/>
          <w:sz w:val="24"/>
          <w:szCs w:val="24"/>
        </w:rPr>
        <w:t>Osoba uprawniona ponosi odpłatność zryczałtowaną za miesiąc w wysokości 112 zł brutto, opłaconą przed pierwszym przejazdem, a w kolejnych miesiącach korzystania z usługi do 25 dnia miesiąca poprzedzającego miesiąc korzystania z przewozu.</w:t>
      </w:r>
    </w:p>
    <w:p w:rsidR="00E7358C" w:rsidRPr="00774763" w:rsidRDefault="00E7358C" w:rsidP="00E7358C">
      <w:pPr>
        <w:pStyle w:val="Akapitzlist"/>
        <w:numPr>
          <w:ilvl w:val="0"/>
          <w:numId w:val="21"/>
        </w:numPr>
        <w:spacing w:after="0" w:line="256" w:lineRule="auto"/>
        <w:jc w:val="both"/>
        <w:rPr>
          <w:rFonts w:cstheme="minorHAnsi"/>
          <w:sz w:val="24"/>
          <w:szCs w:val="24"/>
        </w:rPr>
      </w:pPr>
      <w:r w:rsidRPr="00774763">
        <w:rPr>
          <w:rFonts w:cstheme="minorHAnsi"/>
          <w:sz w:val="24"/>
          <w:szCs w:val="24"/>
        </w:rPr>
        <w:t>Przewoźnik poinformuje osoby zgłaszające potrzebę przewozu stałego o sposobie realizacji płatności.</w:t>
      </w:r>
    </w:p>
    <w:p w:rsidR="00E7358C" w:rsidRPr="00774763" w:rsidRDefault="00E7358C" w:rsidP="00E7358C">
      <w:pPr>
        <w:pStyle w:val="Treregulaminulistanumerowana"/>
        <w:numPr>
          <w:ilvl w:val="0"/>
          <w:numId w:val="21"/>
        </w:numPr>
        <w:spacing w:before="0"/>
        <w:jc w:val="both"/>
        <w:rPr>
          <w:rFonts w:asciiTheme="minorHAnsi" w:hAnsiTheme="minorHAnsi" w:cstheme="minorHAnsi"/>
          <w:sz w:val="24"/>
          <w:szCs w:val="24"/>
        </w:rPr>
      </w:pPr>
      <w:r w:rsidRPr="00774763">
        <w:rPr>
          <w:rFonts w:asciiTheme="minorHAnsi" w:hAnsiTheme="minorHAnsi" w:cstheme="minorHAnsi"/>
          <w:sz w:val="24"/>
          <w:szCs w:val="24"/>
        </w:rPr>
        <w:t>W przypadku rezygnacji po rozpoczęciu korzystania z przewozów stałych w danym miesiącu np. w wyniku choroby lub urlopów, Przewoźnik nie zwraca osobie uprawnionej opłaty miesięcznej.</w:t>
      </w:r>
    </w:p>
    <w:p w:rsidR="00E7358C" w:rsidRPr="00D65F2F" w:rsidRDefault="00E7358C" w:rsidP="00E7358C">
      <w:pPr>
        <w:pStyle w:val="Nagwek3"/>
        <w:numPr>
          <w:ilvl w:val="0"/>
          <w:numId w:val="14"/>
        </w:numPr>
        <w:rPr>
          <w:rFonts w:eastAsiaTheme="minorHAnsi"/>
        </w:rPr>
      </w:pPr>
      <w:r w:rsidRPr="00D65F2F">
        <w:rPr>
          <w:rFonts w:eastAsiaTheme="minorHAnsi"/>
        </w:rPr>
        <w:t>Informacje uzupełniające:</w:t>
      </w:r>
    </w:p>
    <w:p w:rsidR="00E7358C" w:rsidRPr="00774763" w:rsidRDefault="00E7358C" w:rsidP="00E7358C">
      <w:pPr>
        <w:pStyle w:val="Treregulaminulistanumerowana"/>
        <w:numPr>
          <w:ilvl w:val="0"/>
          <w:numId w:val="2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774763">
        <w:rPr>
          <w:rFonts w:asciiTheme="minorHAnsi" w:hAnsiTheme="minorHAnsi" w:cstheme="minorHAnsi"/>
          <w:sz w:val="24"/>
          <w:szCs w:val="24"/>
        </w:rPr>
        <w:t>W sprawach nieuregulowanych niniejszym Regulaminem mają zastosowanie powszechnie obowiązujące przepisy prawa. W kwestiach spornych Naczelnik Wydziału Zdrowia i Spraw Społecznych w Starostwie Powiatowym w Piasecznie, podejmuje decyzję co do sposobu interpretacji postanowień Niniejszego Regulaminu. Nie uchybia to możliwości dochodzenia roszczeń na zasadach ogólnych kodeksu cywilnego.</w:t>
      </w:r>
    </w:p>
    <w:p w:rsidR="00E7358C" w:rsidRPr="00774763" w:rsidRDefault="00E7358C" w:rsidP="00E7358C">
      <w:pPr>
        <w:pStyle w:val="Treregulaminulistanumerowana"/>
        <w:numPr>
          <w:ilvl w:val="0"/>
          <w:numId w:val="2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774763">
        <w:rPr>
          <w:rFonts w:asciiTheme="minorHAnsi" w:hAnsiTheme="minorHAnsi" w:cstheme="minorHAnsi"/>
          <w:sz w:val="24"/>
          <w:szCs w:val="24"/>
        </w:rPr>
        <w:t>Uwagi oraz skargi na jakość świadczonych usług przyjmuje i rozpatruje Naczelnik Wydziału Zdrowia i Spraw Społecznych.</w:t>
      </w:r>
    </w:p>
    <w:p w:rsidR="00E7358C" w:rsidRPr="00774763" w:rsidRDefault="00E7358C" w:rsidP="00E7358C">
      <w:pPr>
        <w:pStyle w:val="Treregulaminulistanumerowana"/>
        <w:numPr>
          <w:ilvl w:val="0"/>
          <w:numId w:val="2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774763">
        <w:rPr>
          <w:rFonts w:asciiTheme="minorHAnsi" w:hAnsiTheme="minorHAnsi" w:cstheme="minorHAnsi"/>
          <w:sz w:val="24"/>
          <w:szCs w:val="24"/>
        </w:rPr>
        <w:t>Regulamin i każda jego zmiana są publikowane na stronie internetowej Powiatu Piaseczyńskiego.</w:t>
      </w:r>
    </w:p>
    <w:p w:rsidR="001D1D86" w:rsidRDefault="001D1D8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:rsidR="00E7358C" w:rsidRPr="00774763" w:rsidRDefault="00E7358C" w:rsidP="00E7358C">
      <w:pPr>
        <w:pStyle w:val="Treregulaminulistanumerowana"/>
        <w:spacing w:after="0" w:line="360" w:lineRule="auto"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  <w:r w:rsidRPr="00774763">
        <w:rPr>
          <w:rFonts w:asciiTheme="minorHAnsi" w:hAnsiTheme="minorHAnsi" w:cstheme="minorHAnsi"/>
          <w:sz w:val="24"/>
          <w:szCs w:val="24"/>
        </w:rPr>
        <w:lastRenderedPageBreak/>
        <w:t>Załączniki:</w:t>
      </w:r>
    </w:p>
    <w:p w:rsidR="00E7358C" w:rsidRPr="00774763" w:rsidRDefault="00E7358C" w:rsidP="00E7358C">
      <w:pPr>
        <w:pStyle w:val="Treregulaminulistanumerowana"/>
        <w:spacing w:after="0" w:line="360" w:lineRule="auto"/>
        <w:ind w:left="1080"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774763">
        <w:rPr>
          <w:rFonts w:asciiTheme="minorHAnsi" w:hAnsiTheme="minorHAnsi" w:cstheme="minorHAnsi"/>
          <w:b/>
          <w:sz w:val="24"/>
          <w:szCs w:val="24"/>
        </w:rPr>
        <w:t>Załącznik nr 1</w:t>
      </w:r>
      <w:r w:rsidRPr="00774763">
        <w:rPr>
          <w:rFonts w:asciiTheme="minorHAnsi" w:hAnsiTheme="minorHAnsi" w:cstheme="minorHAnsi"/>
          <w:sz w:val="24"/>
          <w:szCs w:val="24"/>
        </w:rPr>
        <w:t xml:space="preserve"> Wniosek o korzystanie z przewozów jednorazowych w ramach </w:t>
      </w:r>
      <w:r w:rsidRPr="00774763">
        <w:rPr>
          <w:rFonts w:asciiTheme="minorHAnsi" w:hAnsiTheme="minorHAnsi" w:cstheme="minorHAnsi"/>
          <w:bCs/>
          <w:sz w:val="24"/>
          <w:szCs w:val="24"/>
        </w:rPr>
        <w:t>TRANSPORTU INDYWIDUALNEGO DOSTOSOWANEGO DO POTRZEB OSÓB Z NIEPEŁNOSPRAWNOŚCIAMI NA TERENIE POWIATU PIASECZYŃSKIEG</w:t>
      </w:r>
      <w:r>
        <w:rPr>
          <w:rFonts w:asciiTheme="minorHAnsi" w:hAnsiTheme="minorHAnsi" w:cstheme="minorHAnsi"/>
          <w:bCs/>
          <w:sz w:val="24"/>
          <w:szCs w:val="24"/>
        </w:rPr>
        <w:t>O – „OD </w:t>
      </w:r>
      <w:r w:rsidRPr="00774763">
        <w:rPr>
          <w:rFonts w:asciiTheme="minorHAnsi" w:hAnsiTheme="minorHAnsi" w:cstheme="minorHAnsi"/>
          <w:bCs/>
          <w:sz w:val="24"/>
          <w:szCs w:val="24"/>
        </w:rPr>
        <w:t>DRZWI DO DRZWI”</w:t>
      </w:r>
    </w:p>
    <w:p w:rsidR="00323F4A" w:rsidRPr="00E7358C" w:rsidRDefault="00E7358C" w:rsidP="00E7358C">
      <w:pPr>
        <w:pStyle w:val="Treregulaminulistanumerowana"/>
        <w:spacing w:line="360" w:lineRule="auto"/>
        <w:ind w:left="1080"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774763">
        <w:rPr>
          <w:rFonts w:asciiTheme="minorHAnsi" w:hAnsiTheme="minorHAnsi" w:cstheme="minorHAnsi"/>
          <w:b/>
          <w:sz w:val="24"/>
          <w:szCs w:val="24"/>
        </w:rPr>
        <w:t>Załącznik nr 2</w:t>
      </w:r>
      <w:r w:rsidRPr="00774763">
        <w:rPr>
          <w:rFonts w:asciiTheme="minorHAnsi" w:hAnsiTheme="minorHAnsi" w:cstheme="minorHAnsi"/>
          <w:sz w:val="24"/>
          <w:szCs w:val="24"/>
        </w:rPr>
        <w:t xml:space="preserve"> Wniosek o korzystania z przewozów stałych w ramach </w:t>
      </w:r>
      <w:r w:rsidRPr="00774763">
        <w:rPr>
          <w:rFonts w:asciiTheme="minorHAnsi" w:hAnsiTheme="minorHAnsi" w:cstheme="minorHAnsi"/>
          <w:bCs/>
          <w:sz w:val="24"/>
          <w:szCs w:val="24"/>
        </w:rPr>
        <w:t xml:space="preserve">TRANSPORTU INDYWIDUALNEGO </w:t>
      </w:r>
      <w:r>
        <w:rPr>
          <w:rFonts w:asciiTheme="minorHAnsi" w:hAnsiTheme="minorHAnsi" w:cstheme="minorHAnsi"/>
          <w:bCs/>
          <w:sz w:val="24"/>
          <w:szCs w:val="24"/>
        </w:rPr>
        <w:t>DOSTOSOWANEGO DO POTRZEB OSÓB Z </w:t>
      </w:r>
      <w:r w:rsidRPr="00774763">
        <w:rPr>
          <w:rFonts w:asciiTheme="minorHAnsi" w:hAnsiTheme="minorHAnsi" w:cstheme="minorHAnsi"/>
          <w:bCs/>
          <w:sz w:val="24"/>
          <w:szCs w:val="24"/>
        </w:rPr>
        <w:t>NIEPEŁNOSPRAWNOŚCIAMI NA TERENI</w:t>
      </w:r>
      <w:r>
        <w:rPr>
          <w:rFonts w:asciiTheme="minorHAnsi" w:hAnsiTheme="minorHAnsi" w:cstheme="minorHAnsi"/>
          <w:bCs/>
          <w:sz w:val="24"/>
          <w:szCs w:val="24"/>
        </w:rPr>
        <w:t>E POWIATU PIASECZYŃSKIEGO – „OD </w:t>
      </w:r>
      <w:r w:rsidRPr="00774763">
        <w:rPr>
          <w:rFonts w:asciiTheme="minorHAnsi" w:hAnsiTheme="minorHAnsi" w:cstheme="minorHAnsi"/>
          <w:bCs/>
          <w:sz w:val="24"/>
          <w:szCs w:val="24"/>
        </w:rPr>
        <w:t>DRZWI DO DRZWI”</w:t>
      </w:r>
    </w:p>
    <w:sectPr w:rsidR="00323F4A" w:rsidRPr="00E7358C" w:rsidSect="00EE3473">
      <w:headerReference w:type="default" r:id="rId14"/>
      <w:footerReference w:type="default" r:id="rId15"/>
      <w:pgSz w:w="11906" w:h="16838"/>
      <w:pgMar w:top="1417" w:right="1417" w:bottom="1417" w:left="1417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3420" w:rsidRDefault="00E7358C">
      <w:pPr>
        <w:spacing w:after="0" w:line="240" w:lineRule="auto"/>
      </w:pPr>
      <w:r>
        <w:separator/>
      </w:r>
    </w:p>
  </w:endnote>
  <w:endnote w:type="continuationSeparator" w:id="0">
    <w:p w:rsidR="00793420" w:rsidRDefault="00E735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1" w:name="_Hlk132199171" w:displacedByCustomXml="next"/>
  <w:bookmarkEnd w:id="1" w:displacedByCustomXml="next"/>
  <w:bookmarkStart w:id="2" w:name="_Hlk132199170" w:displacedByCustomXml="next"/>
  <w:bookmarkEnd w:id="2" w:displacedByCustomXml="next"/>
  <w:sdt>
    <w:sdtPr>
      <w:id w:val="499784325"/>
      <w:docPartObj>
        <w:docPartGallery w:val="Page Numbers (Bottom of Page)"/>
        <w:docPartUnique/>
      </w:docPartObj>
    </w:sdtPr>
    <w:sdtEndPr/>
    <w:sdtContent>
      <w:p w:rsidR="003C3EA4" w:rsidRDefault="003C3EA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5C82">
          <w:rPr>
            <w:noProof/>
          </w:rPr>
          <w:t>2</w:t>
        </w:r>
        <w:r>
          <w:fldChar w:fldCharType="end"/>
        </w:r>
      </w:p>
    </w:sdtContent>
  </w:sdt>
  <w:p w:rsidR="0072361E" w:rsidRPr="00E7358C" w:rsidRDefault="00BB5C82" w:rsidP="00E735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3420" w:rsidRDefault="00E7358C">
      <w:pPr>
        <w:spacing w:after="0" w:line="240" w:lineRule="auto"/>
      </w:pPr>
      <w:r>
        <w:separator/>
      </w:r>
    </w:p>
  </w:footnote>
  <w:footnote w:type="continuationSeparator" w:id="0">
    <w:p w:rsidR="00793420" w:rsidRDefault="00E735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5A5" w:rsidRPr="00E7358C" w:rsidRDefault="00E7358C" w:rsidP="00E7358C">
    <w:pPr>
      <w:pStyle w:val="Nagwek"/>
      <w:jc w:val="right"/>
    </w:pPr>
    <w:r w:rsidRPr="00C4471F">
      <w:rPr>
        <w:b/>
      </w:rPr>
      <w:t>ZAŁĄCZNIK</w:t>
    </w:r>
    <w:r>
      <w:rPr>
        <w:b/>
      </w:rPr>
      <w:t xml:space="preserve"> </w:t>
    </w:r>
    <w:r w:rsidRPr="00C4471F">
      <w:rPr>
        <w:b/>
      </w:rPr>
      <w:t>NR 2</w:t>
    </w:r>
    <w:r w:rsidRPr="00C4471F">
      <w:t xml:space="preserve"> DO ZAPYTANIA OFERTOWEGO NA USŁUGĘ TRANSPORTU INDYWIDUALNEGO </w:t>
    </w:r>
    <w:r>
      <w:t xml:space="preserve">DOSTOSOWANEGO DO POTRZEB OSÓB </w:t>
    </w:r>
    <w:r w:rsidRPr="00C4471F">
      <w:t>Z NIEPEŁNOSPRAWNOŚCIAMI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459FC"/>
    <w:multiLevelType w:val="hybridMultilevel"/>
    <w:tmpl w:val="E40A0CAE"/>
    <w:lvl w:ilvl="0" w:tplc="04150019">
      <w:start w:val="1"/>
      <w:numFmt w:val="lowerLetter"/>
      <w:lvlText w:val="%1."/>
      <w:lvlJc w:val="left"/>
      <w:pPr>
        <w:ind w:left="1894" w:hanging="360"/>
      </w:pPr>
    </w:lvl>
    <w:lvl w:ilvl="1" w:tplc="04150019">
      <w:start w:val="1"/>
      <w:numFmt w:val="lowerLetter"/>
      <w:lvlText w:val="%2."/>
      <w:lvlJc w:val="left"/>
      <w:pPr>
        <w:ind w:left="2614" w:hanging="360"/>
      </w:pPr>
    </w:lvl>
    <w:lvl w:ilvl="2" w:tplc="0415001B">
      <w:start w:val="1"/>
      <w:numFmt w:val="lowerRoman"/>
      <w:lvlText w:val="%3."/>
      <w:lvlJc w:val="right"/>
      <w:pPr>
        <w:ind w:left="3334" w:hanging="180"/>
      </w:pPr>
    </w:lvl>
    <w:lvl w:ilvl="3" w:tplc="0415000F">
      <w:start w:val="1"/>
      <w:numFmt w:val="decimal"/>
      <w:lvlText w:val="%4."/>
      <w:lvlJc w:val="left"/>
      <w:pPr>
        <w:ind w:left="4054" w:hanging="360"/>
      </w:pPr>
    </w:lvl>
    <w:lvl w:ilvl="4" w:tplc="04150019">
      <w:start w:val="1"/>
      <w:numFmt w:val="lowerLetter"/>
      <w:lvlText w:val="%5."/>
      <w:lvlJc w:val="left"/>
      <w:pPr>
        <w:ind w:left="4774" w:hanging="360"/>
      </w:pPr>
    </w:lvl>
    <w:lvl w:ilvl="5" w:tplc="0415001B">
      <w:start w:val="1"/>
      <w:numFmt w:val="lowerRoman"/>
      <w:lvlText w:val="%6."/>
      <w:lvlJc w:val="right"/>
      <w:pPr>
        <w:ind w:left="5494" w:hanging="180"/>
      </w:pPr>
    </w:lvl>
    <w:lvl w:ilvl="6" w:tplc="0415000F">
      <w:start w:val="1"/>
      <w:numFmt w:val="decimal"/>
      <w:lvlText w:val="%7."/>
      <w:lvlJc w:val="left"/>
      <w:pPr>
        <w:ind w:left="6214" w:hanging="360"/>
      </w:pPr>
    </w:lvl>
    <w:lvl w:ilvl="7" w:tplc="04150019">
      <w:start w:val="1"/>
      <w:numFmt w:val="lowerLetter"/>
      <w:lvlText w:val="%8."/>
      <w:lvlJc w:val="left"/>
      <w:pPr>
        <w:ind w:left="6934" w:hanging="360"/>
      </w:pPr>
    </w:lvl>
    <w:lvl w:ilvl="8" w:tplc="0415001B">
      <w:start w:val="1"/>
      <w:numFmt w:val="lowerRoman"/>
      <w:lvlText w:val="%9."/>
      <w:lvlJc w:val="right"/>
      <w:pPr>
        <w:ind w:left="7654" w:hanging="180"/>
      </w:pPr>
    </w:lvl>
  </w:abstractNum>
  <w:abstractNum w:abstractNumId="1" w15:restartNumberingAfterBreak="0">
    <w:nsid w:val="13140FD1"/>
    <w:multiLevelType w:val="hybridMultilevel"/>
    <w:tmpl w:val="45926C5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AAB3926"/>
    <w:multiLevelType w:val="hybridMultilevel"/>
    <w:tmpl w:val="3830F1D6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>
      <w:start w:val="1"/>
      <w:numFmt w:val="lowerRoman"/>
      <w:lvlText w:val="%3."/>
      <w:lvlJc w:val="right"/>
      <w:pPr>
        <w:ind w:left="3600" w:hanging="180"/>
      </w:pPr>
    </w:lvl>
    <w:lvl w:ilvl="3" w:tplc="0415000F">
      <w:start w:val="1"/>
      <w:numFmt w:val="decimal"/>
      <w:lvlText w:val="%4."/>
      <w:lvlJc w:val="left"/>
      <w:pPr>
        <w:ind w:left="4320" w:hanging="360"/>
      </w:pPr>
    </w:lvl>
    <w:lvl w:ilvl="4" w:tplc="04150019">
      <w:start w:val="1"/>
      <w:numFmt w:val="lowerLetter"/>
      <w:lvlText w:val="%5."/>
      <w:lvlJc w:val="left"/>
      <w:pPr>
        <w:ind w:left="5040" w:hanging="360"/>
      </w:pPr>
    </w:lvl>
    <w:lvl w:ilvl="5" w:tplc="0415001B">
      <w:start w:val="1"/>
      <w:numFmt w:val="lowerRoman"/>
      <w:lvlText w:val="%6."/>
      <w:lvlJc w:val="right"/>
      <w:pPr>
        <w:ind w:left="5760" w:hanging="180"/>
      </w:pPr>
    </w:lvl>
    <w:lvl w:ilvl="6" w:tplc="0415000F">
      <w:start w:val="1"/>
      <w:numFmt w:val="decimal"/>
      <w:lvlText w:val="%7."/>
      <w:lvlJc w:val="left"/>
      <w:pPr>
        <w:ind w:left="6480" w:hanging="360"/>
      </w:pPr>
    </w:lvl>
    <w:lvl w:ilvl="7" w:tplc="04150019">
      <w:start w:val="1"/>
      <w:numFmt w:val="lowerLetter"/>
      <w:lvlText w:val="%8."/>
      <w:lvlJc w:val="left"/>
      <w:pPr>
        <w:ind w:left="7200" w:hanging="360"/>
      </w:pPr>
    </w:lvl>
    <w:lvl w:ilvl="8" w:tplc="0415001B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28A04662"/>
    <w:multiLevelType w:val="hybridMultilevel"/>
    <w:tmpl w:val="9B9E934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0D4753A"/>
    <w:multiLevelType w:val="hybridMultilevel"/>
    <w:tmpl w:val="C93ECE4A"/>
    <w:lvl w:ilvl="0" w:tplc="705CFD5E">
      <w:start w:val="1"/>
      <w:numFmt w:val="upperRoman"/>
      <w:lvlText w:val="%1."/>
      <w:lvlJc w:val="left"/>
      <w:pPr>
        <w:ind w:left="1080" w:hanging="72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3005C2"/>
    <w:multiLevelType w:val="hybridMultilevel"/>
    <w:tmpl w:val="D0E6AFB6"/>
    <w:lvl w:ilvl="0" w:tplc="4A8C5D92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AE2B8B"/>
    <w:multiLevelType w:val="hybridMultilevel"/>
    <w:tmpl w:val="566CC48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60928CF"/>
    <w:multiLevelType w:val="hybridMultilevel"/>
    <w:tmpl w:val="A3BCCB1A"/>
    <w:lvl w:ilvl="0" w:tplc="04150019">
      <w:start w:val="1"/>
      <w:numFmt w:val="lowerLetter"/>
      <w:lvlText w:val="%1."/>
      <w:lvlJc w:val="left"/>
      <w:pPr>
        <w:ind w:left="1534" w:hanging="360"/>
      </w:pPr>
    </w:lvl>
    <w:lvl w:ilvl="1" w:tplc="04150019">
      <w:start w:val="1"/>
      <w:numFmt w:val="lowerLetter"/>
      <w:lvlText w:val="%2."/>
      <w:lvlJc w:val="left"/>
      <w:pPr>
        <w:ind w:left="2254" w:hanging="360"/>
      </w:pPr>
    </w:lvl>
    <w:lvl w:ilvl="2" w:tplc="0415001B">
      <w:start w:val="1"/>
      <w:numFmt w:val="lowerRoman"/>
      <w:lvlText w:val="%3."/>
      <w:lvlJc w:val="right"/>
      <w:pPr>
        <w:ind w:left="2974" w:hanging="180"/>
      </w:pPr>
    </w:lvl>
    <w:lvl w:ilvl="3" w:tplc="0415000F">
      <w:start w:val="1"/>
      <w:numFmt w:val="decimal"/>
      <w:lvlText w:val="%4."/>
      <w:lvlJc w:val="left"/>
      <w:pPr>
        <w:ind w:left="3694" w:hanging="360"/>
      </w:pPr>
    </w:lvl>
    <w:lvl w:ilvl="4" w:tplc="04150019">
      <w:start w:val="1"/>
      <w:numFmt w:val="lowerLetter"/>
      <w:lvlText w:val="%5."/>
      <w:lvlJc w:val="left"/>
      <w:pPr>
        <w:ind w:left="4414" w:hanging="360"/>
      </w:pPr>
    </w:lvl>
    <w:lvl w:ilvl="5" w:tplc="0415001B">
      <w:start w:val="1"/>
      <w:numFmt w:val="lowerRoman"/>
      <w:lvlText w:val="%6."/>
      <w:lvlJc w:val="right"/>
      <w:pPr>
        <w:ind w:left="5134" w:hanging="180"/>
      </w:pPr>
    </w:lvl>
    <w:lvl w:ilvl="6" w:tplc="0415000F">
      <w:start w:val="1"/>
      <w:numFmt w:val="decimal"/>
      <w:lvlText w:val="%7."/>
      <w:lvlJc w:val="left"/>
      <w:pPr>
        <w:ind w:left="5854" w:hanging="360"/>
      </w:pPr>
    </w:lvl>
    <w:lvl w:ilvl="7" w:tplc="04150019">
      <w:start w:val="1"/>
      <w:numFmt w:val="lowerLetter"/>
      <w:lvlText w:val="%8."/>
      <w:lvlJc w:val="left"/>
      <w:pPr>
        <w:ind w:left="6574" w:hanging="360"/>
      </w:pPr>
    </w:lvl>
    <w:lvl w:ilvl="8" w:tplc="0415001B">
      <w:start w:val="1"/>
      <w:numFmt w:val="lowerRoman"/>
      <w:lvlText w:val="%9."/>
      <w:lvlJc w:val="right"/>
      <w:pPr>
        <w:ind w:left="7294" w:hanging="180"/>
      </w:pPr>
    </w:lvl>
  </w:abstractNum>
  <w:abstractNum w:abstractNumId="8" w15:restartNumberingAfterBreak="0">
    <w:nsid w:val="3FA56992"/>
    <w:multiLevelType w:val="hybridMultilevel"/>
    <w:tmpl w:val="6A98D0BA"/>
    <w:lvl w:ilvl="0" w:tplc="0BF63444">
      <w:start w:val="1"/>
      <w:numFmt w:val="lowerLetter"/>
      <w:lvlText w:val="%1."/>
      <w:lvlJc w:val="left"/>
      <w:pPr>
        <w:ind w:left="1894" w:hanging="360"/>
      </w:pPr>
      <w:rPr>
        <w:rFonts w:asciiTheme="minorHAnsi" w:eastAsiaTheme="minorHAnsi" w:hAnsiTheme="minorHAnsi" w:cstheme="majorHAnsi"/>
      </w:rPr>
    </w:lvl>
    <w:lvl w:ilvl="1" w:tplc="04150019">
      <w:start w:val="1"/>
      <w:numFmt w:val="lowerLetter"/>
      <w:lvlText w:val="%2."/>
      <w:lvlJc w:val="left"/>
      <w:pPr>
        <w:ind w:left="2614" w:hanging="360"/>
      </w:pPr>
    </w:lvl>
    <w:lvl w:ilvl="2" w:tplc="0415001B">
      <w:start w:val="1"/>
      <w:numFmt w:val="lowerRoman"/>
      <w:lvlText w:val="%3."/>
      <w:lvlJc w:val="right"/>
      <w:pPr>
        <w:ind w:left="3334" w:hanging="180"/>
      </w:pPr>
    </w:lvl>
    <w:lvl w:ilvl="3" w:tplc="0415000F">
      <w:start w:val="1"/>
      <w:numFmt w:val="decimal"/>
      <w:lvlText w:val="%4."/>
      <w:lvlJc w:val="left"/>
      <w:pPr>
        <w:ind w:left="4054" w:hanging="360"/>
      </w:pPr>
    </w:lvl>
    <w:lvl w:ilvl="4" w:tplc="04150019">
      <w:start w:val="1"/>
      <w:numFmt w:val="lowerLetter"/>
      <w:lvlText w:val="%5."/>
      <w:lvlJc w:val="left"/>
      <w:pPr>
        <w:ind w:left="4774" w:hanging="360"/>
      </w:pPr>
    </w:lvl>
    <w:lvl w:ilvl="5" w:tplc="0415001B">
      <w:start w:val="1"/>
      <w:numFmt w:val="lowerRoman"/>
      <w:lvlText w:val="%6."/>
      <w:lvlJc w:val="right"/>
      <w:pPr>
        <w:ind w:left="5494" w:hanging="180"/>
      </w:pPr>
    </w:lvl>
    <w:lvl w:ilvl="6" w:tplc="0415000F">
      <w:start w:val="1"/>
      <w:numFmt w:val="decimal"/>
      <w:lvlText w:val="%7."/>
      <w:lvlJc w:val="left"/>
      <w:pPr>
        <w:ind w:left="6214" w:hanging="360"/>
      </w:pPr>
    </w:lvl>
    <w:lvl w:ilvl="7" w:tplc="04150019">
      <w:start w:val="1"/>
      <w:numFmt w:val="lowerLetter"/>
      <w:lvlText w:val="%8."/>
      <w:lvlJc w:val="left"/>
      <w:pPr>
        <w:ind w:left="6934" w:hanging="360"/>
      </w:pPr>
    </w:lvl>
    <w:lvl w:ilvl="8" w:tplc="0415001B">
      <w:start w:val="1"/>
      <w:numFmt w:val="lowerRoman"/>
      <w:lvlText w:val="%9."/>
      <w:lvlJc w:val="right"/>
      <w:pPr>
        <w:ind w:left="7654" w:hanging="180"/>
      </w:pPr>
    </w:lvl>
  </w:abstractNum>
  <w:abstractNum w:abstractNumId="9" w15:restartNumberingAfterBreak="0">
    <w:nsid w:val="52B11E0B"/>
    <w:multiLevelType w:val="hybridMultilevel"/>
    <w:tmpl w:val="86AE253E"/>
    <w:lvl w:ilvl="0" w:tplc="04150019">
      <w:start w:val="1"/>
      <w:numFmt w:val="lowerLetter"/>
      <w:lvlText w:val="%1."/>
      <w:lvlJc w:val="left"/>
      <w:pPr>
        <w:ind w:left="1894" w:hanging="360"/>
      </w:pPr>
    </w:lvl>
    <w:lvl w:ilvl="1" w:tplc="04150003">
      <w:start w:val="1"/>
      <w:numFmt w:val="bullet"/>
      <w:lvlText w:val="o"/>
      <w:lvlJc w:val="left"/>
      <w:pPr>
        <w:ind w:left="261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33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5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7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9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21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93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54" w:hanging="360"/>
      </w:pPr>
      <w:rPr>
        <w:rFonts w:ascii="Wingdings" w:hAnsi="Wingdings" w:hint="default"/>
      </w:rPr>
    </w:lvl>
  </w:abstractNum>
  <w:abstractNum w:abstractNumId="10" w15:restartNumberingAfterBreak="0">
    <w:nsid w:val="5B29712C"/>
    <w:multiLevelType w:val="hybridMultilevel"/>
    <w:tmpl w:val="DE643BE0"/>
    <w:lvl w:ilvl="0" w:tplc="93267BB6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B452CB3"/>
    <w:multiLevelType w:val="hybridMultilevel"/>
    <w:tmpl w:val="F3B04E18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FEC24F0"/>
    <w:multiLevelType w:val="hybridMultilevel"/>
    <w:tmpl w:val="E9EA7422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642F2CD4"/>
    <w:multiLevelType w:val="hybridMultilevel"/>
    <w:tmpl w:val="0BAC127A"/>
    <w:lvl w:ilvl="0" w:tplc="04150019">
      <w:start w:val="1"/>
      <w:numFmt w:val="lowerLetter"/>
      <w:lvlText w:val="%1."/>
      <w:lvlJc w:val="left"/>
      <w:pPr>
        <w:ind w:left="1894" w:hanging="360"/>
      </w:pPr>
    </w:lvl>
    <w:lvl w:ilvl="1" w:tplc="04150019">
      <w:start w:val="1"/>
      <w:numFmt w:val="lowerLetter"/>
      <w:lvlText w:val="%2."/>
      <w:lvlJc w:val="left"/>
      <w:pPr>
        <w:ind w:left="2614" w:hanging="360"/>
      </w:pPr>
    </w:lvl>
    <w:lvl w:ilvl="2" w:tplc="0415001B">
      <w:start w:val="1"/>
      <w:numFmt w:val="lowerRoman"/>
      <w:lvlText w:val="%3."/>
      <w:lvlJc w:val="right"/>
      <w:pPr>
        <w:ind w:left="3334" w:hanging="180"/>
      </w:pPr>
    </w:lvl>
    <w:lvl w:ilvl="3" w:tplc="0415000F">
      <w:start w:val="1"/>
      <w:numFmt w:val="decimal"/>
      <w:lvlText w:val="%4."/>
      <w:lvlJc w:val="left"/>
      <w:pPr>
        <w:ind w:left="4054" w:hanging="360"/>
      </w:pPr>
    </w:lvl>
    <w:lvl w:ilvl="4" w:tplc="04150019">
      <w:start w:val="1"/>
      <w:numFmt w:val="lowerLetter"/>
      <w:lvlText w:val="%5."/>
      <w:lvlJc w:val="left"/>
      <w:pPr>
        <w:ind w:left="4774" w:hanging="360"/>
      </w:pPr>
    </w:lvl>
    <w:lvl w:ilvl="5" w:tplc="0415001B">
      <w:start w:val="1"/>
      <w:numFmt w:val="lowerRoman"/>
      <w:lvlText w:val="%6."/>
      <w:lvlJc w:val="right"/>
      <w:pPr>
        <w:ind w:left="5494" w:hanging="180"/>
      </w:pPr>
    </w:lvl>
    <w:lvl w:ilvl="6" w:tplc="0415000F">
      <w:start w:val="1"/>
      <w:numFmt w:val="decimal"/>
      <w:lvlText w:val="%7."/>
      <w:lvlJc w:val="left"/>
      <w:pPr>
        <w:ind w:left="6214" w:hanging="360"/>
      </w:pPr>
    </w:lvl>
    <w:lvl w:ilvl="7" w:tplc="04150019">
      <w:start w:val="1"/>
      <w:numFmt w:val="lowerLetter"/>
      <w:lvlText w:val="%8."/>
      <w:lvlJc w:val="left"/>
      <w:pPr>
        <w:ind w:left="6934" w:hanging="360"/>
      </w:pPr>
    </w:lvl>
    <w:lvl w:ilvl="8" w:tplc="0415001B">
      <w:start w:val="1"/>
      <w:numFmt w:val="lowerRoman"/>
      <w:lvlText w:val="%9."/>
      <w:lvlJc w:val="right"/>
      <w:pPr>
        <w:ind w:left="7654" w:hanging="180"/>
      </w:pPr>
    </w:lvl>
  </w:abstractNum>
  <w:abstractNum w:abstractNumId="14" w15:restartNumberingAfterBreak="0">
    <w:nsid w:val="6CFA703C"/>
    <w:multiLevelType w:val="hybridMultilevel"/>
    <w:tmpl w:val="1BCA6B2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D053702"/>
    <w:multiLevelType w:val="hybridMultilevel"/>
    <w:tmpl w:val="8ACC5E2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218573C"/>
    <w:multiLevelType w:val="hybridMultilevel"/>
    <w:tmpl w:val="DD9A207C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>
      <w:start w:val="1"/>
      <w:numFmt w:val="lowerRoman"/>
      <w:lvlText w:val="%3."/>
      <w:lvlJc w:val="right"/>
      <w:pPr>
        <w:ind w:left="3600" w:hanging="180"/>
      </w:pPr>
    </w:lvl>
    <w:lvl w:ilvl="3" w:tplc="0415000F">
      <w:start w:val="1"/>
      <w:numFmt w:val="decimal"/>
      <w:lvlText w:val="%4."/>
      <w:lvlJc w:val="left"/>
      <w:pPr>
        <w:ind w:left="4320" w:hanging="360"/>
      </w:pPr>
    </w:lvl>
    <w:lvl w:ilvl="4" w:tplc="04150019">
      <w:start w:val="1"/>
      <w:numFmt w:val="lowerLetter"/>
      <w:lvlText w:val="%5."/>
      <w:lvlJc w:val="left"/>
      <w:pPr>
        <w:ind w:left="5040" w:hanging="360"/>
      </w:pPr>
    </w:lvl>
    <w:lvl w:ilvl="5" w:tplc="0415001B">
      <w:start w:val="1"/>
      <w:numFmt w:val="lowerRoman"/>
      <w:lvlText w:val="%6."/>
      <w:lvlJc w:val="right"/>
      <w:pPr>
        <w:ind w:left="5760" w:hanging="180"/>
      </w:pPr>
    </w:lvl>
    <w:lvl w:ilvl="6" w:tplc="0415000F">
      <w:start w:val="1"/>
      <w:numFmt w:val="decimal"/>
      <w:lvlText w:val="%7."/>
      <w:lvlJc w:val="left"/>
      <w:pPr>
        <w:ind w:left="6480" w:hanging="360"/>
      </w:pPr>
    </w:lvl>
    <w:lvl w:ilvl="7" w:tplc="04150019">
      <w:start w:val="1"/>
      <w:numFmt w:val="lowerLetter"/>
      <w:lvlText w:val="%8."/>
      <w:lvlJc w:val="left"/>
      <w:pPr>
        <w:ind w:left="7200" w:hanging="360"/>
      </w:pPr>
    </w:lvl>
    <w:lvl w:ilvl="8" w:tplc="0415001B">
      <w:start w:val="1"/>
      <w:numFmt w:val="lowerRoman"/>
      <w:lvlText w:val="%9."/>
      <w:lvlJc w:val="right"/>
      <w:pPr>
        <w:ind w:left="7920" w:hanging="180"/>
      </w:pPr>
    </w:lvl>
  </w:abstractNum>
  <w:abstractNum w:abstractNumId="17" w15:restartNumberingAfterBreak="0">
    <w:nsid w:val="75120A85"/>
    <w:multiLevelType w:val="multilevel"/>
    <w:tmpl w:val="C430E5B0"/>
    <w:lvl w:ilvl="0">
      <w:start w:val="1"/>
      <w:numFmt w:val="upperRoman"/>
      <w:lvlText w:val="%1."/>
      <w:lvlJc w:val="left"/>
      <w:pPr>
        <w:ind w:left="1174" w:hanging="720"/>
      </w:pPr>
    </w:lvl>
    <w:lvl w:ilvl="1">
      <w:start w:val="1"/>
      <w:numFmt w:val="decimal"/>
      <w:lvlText w:val="%2."/>
      <w:lvlJc w:val="left"/>
      <w:pPr>
        <w:ind w:left="1534" w:hanging="360"/>
      </w:pPr>
    </w:lvl>
    <w:lvl w:ilvl="2">
      <w:start w:val="1"/>
      <w:numFmt w:val="lowerRoman"/>
      <w:lvlText w:val="%3."/>
      <w:lvlJc w:val="right"/>
      <w:pPr>
        <w:ind w:left="2254" w:hanging="180"/>
      </w:pPr>
    </w:lvl>
    <w:lvl w:ilvl="3">
      <w:start w:val="1"/>
      <w:numFmt w:val="decimal"/>
      <w:lvlText w:val="%4."/>
      <w:lvlJc w:val="left"/>
      <w:pPr>
        <w:ind w:left="2974" w:hanging="360"/>
      </w:pPr>
    </w:lvl>
    <w:lvl w:ilvl="4">
      <w:start w:val="1"/>
      <w:numFmt w:val="lowerLetter"/>
      <w:lvlText w:val="%5."/>
      <w:lvlJc w:val="left"/>
      <w:pPr>
        <w:ind w:left="3694" w:hanging="360"/>
      </w:pPr>
    </w:lvl>
    <w:lvl w:ilvl="5">
      <w:start w:val="1"/>
      <w:numFmt w:val="lowerRoman"/>
      <w:lvlText w:val="%6."/>
      <w:lvlJc w:val="right"/>
      <w:pPr>
        <w:ind w:left="4414" w:hanging="180"/>
      </w:pPr>
    </w:lvl>
    <w:lvl w:ilvl="6">
      <w:start w:val="1"/>
      <w:numFmt w:val="decimal"/>
      <w:lvlText w:val="%7."/>
      <w:lvlJc w:val="left"/>
      <w:pPr>
        <w:ind w:left="5134" w:hanging="360"/>
      </w:pPr>
    </w:lvl>
    <w:lvl w:ilvl="7">
      <w:start w:val="1"/>
      <w:numFmt w:val="lowerLetter"/>
      <w:lvlText w:val="%8."/>
      <w:lvlJc w:val="left"/>
      <w:pPr>
        <w:ind w:left="5854" w:hanging="360"/>
      </w:pPr>
    </w:lvl>
    <w:lvl w:ilvl="8">
      <w:start w:val="1"/>
      <w:numFmt w:val="lowerRoman"/>
      <w:lvlText w:val="%9."/>
      <w:lvlJc w:val="right"/>
      <w:pPr>
        <w:ind w:left="6574" w:hanging="180"/>
      </w:pPr>
    </w:lvl>
  </w:abstractNum>
  <w:abstractNum w:abstractNumId="18" w15:restartNumberingAfterBreak="0">
    <w:nsid w:val="7A8C1CFF"/>
    <w:multiLevelType w:val="hybridMultilevel"/>
    <w:tmpl w:val="7414AB0A"/>
    <w:lvl w:ilvl="0" w:tplc="04150019">
      <w:start w:val="1"/>
      <w:numFmt w:val="lowerLetter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0D">
      <w:start w:val="1"/>
      <w:numFmt w:val="bullet"/>
      <w:lvlText w:val=""/>
      <w:lvlJc w:val="left"/>
      <w:pPr>
        <w:ind w:left="3048" w:hanging="360"/>
      </w:pPr>
      <w:rPr>
        <w:rFonts w:ascii="Wingdings" w:hAnsi="Wingdings" w:hint="default"/>
      </w:r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7E427ACD"/>
    <w:multiLevelType w:val="hybridMultilevel"/>
    <w:tmpl w:val="26E8D66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EBC3588"/>
    <w:multiLevelType w:val="hybridMultilevel"/>
    <w:tmpl w:val="DF38ED7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EBF3568"/>
    <w:multiLevelType w:val="hybridMultilevel"/>
    <w:tmpl w:val="072451CC"/>
    <w:lvl w:ilvl="0" w:tplc="0415000F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mailMerge>
    <w:mainDocumentType w:val="formLetters"/>
    <w:dataType w:val="textFile"/>
    <w:connectString w:val=""/>
    <w:activeRecord w:val="-1"/>
    <w:odso/>
  </w:mailMerge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58C"/>
    <w:rsid w:val="001D1D86"/>
    <w:rsid w:val="003C3EA4"/>
    <w:rsid w:val="00793420"/>
    <w:rsid w:val="00BB5C82"/>
    <w:rsid w:val="00E64510"/>
    <w:rsid w:val="00E73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FC69603-AD17-4D5C-9588-B47E4F8B6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77890"/>
    <w:rPr>
      <w:rFonts w:cs="Times New Roman"/>
    </w:rPr>
  </w:style>
  <w:style w:type="paragraph" w:styleId="Nagwek1">
    <w:name w:val="heading 1"/>
    <w:basedOn w:val="Normalny"/>
    <w:next w:val="Normalny"/>
    <w:link w:val="Nagwek1Znak"/>
    <w:qFormat/>
    <w:rsid w:val="00E7358C"/>
    <w:pPr>
      <w:keepNext/>
      <w:spacing w:before="120" w:after="120" w:line="240" w:lineRule="auto"/>
      <w:jc w:val="center"/>
      <w:outlineLvl w:val="0"/>
    </w:pPr>
    <w:rPr>
      <w:rFonts w:ascii="Arial" w:hAnsi="Arial" w:cs="Arial"/>
      <w:b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7358C"/>
    <w:pPr>
      <w:keepNext/>
      <w:keepLines/>
      <w:spacing w:before="120" w:after="120"/>
      <w:outlineLvl w:val="1"/>
    </w:pPr>
    <w:rPr>
      <w:rFonts w:ascii="Calibri" w:eastAsiaTheme="majorEastAsia" w:hAnsi="Calibri" w:cstheme="majorBidi"/>
      <w:b/>
      <w:bCs/>
      <w:sz w:val="24"/>
      <w:szCs w:val="26"/>
    </w:rPr>
  </w:style>
  <w:style w:type="paragraph" w:styleId="Nagwek3">
    <w:name w:val="heading 3"/>
    <w:basedOn w:val="Normalny"/>
    <w:next w:val="Normalny"/>
    <w:link w:val="Nagwek3Znak"/>
    <w:qFormat/>
    <w:rsid w:val="00E7358C"/>
    <w:pPr>
      <w:keepNext/>
      <w:spacing w:before="240" w:after="240" w:line="240" w:lineRule="auto"/>
      <w:ind w:firstLine="709"/>
      <w:outlineLvl w:val="2"/>
    </w:pPr>
    <w:rPr>
      <w:rFonts w:ascii="Calibri" w:hAnsi="Calibri" w:cs="Arial"/>
      <w:b/>
      <w:iCs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F61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F61DD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243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2435A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243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2435A5"/>
    <w:rPr>
      <w:rFonts w:cs="Times New Roman"/>
    </w:rPr>
  </w:style>
  <w:style w:type="paragraph" w:customStyle="1" w:styleId="Standard">
    <w:name w:val="Standard"/>
    <w:rsid w:val="002435A5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Uwydatnienie">
    <w:name w:val="Emphasis"/>
    <w:basedOn w:val="Domylnaczcionkaakapitu"/>
    <w:uiPriority w:val="20"/>
    <w:qFormat/>
    <w:rsid w:val="0072361E"/>
    <w:rPr>
      <w:i/>
      <w:iCs/>
    </w:rPr>
  </w:style>
  <w:style w:type="character" w:customStyle="1" w:styleId="Nagwek1Znak">
    <w:name w:val="Nagłówek 1 Znak"/>
    <w:basedOn w:val="Domylnaczcionkaakapitu"/>
    <w:link w:val="Nagwek1"/>
    <w:rsid w:val="00E7358C"/>
    <w:rPr>
      <w:rFonts w:ascii="Arial" w:hAnsi="Arial" w:cs="Arial"/>
      <w:b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E7358C"/>
    <w:rPr>
      <w:rFonts w:ascii="Calibri" w:eastAsiaTheme="majorEastAsia" w:hAnsi="Calibri" w:cstheme="majorBidi"/>
      <w:b/>
      <w:bCs/>
      <w:sz w:val="24"/>
      <w:szCs w:val="26"/>
    </w:rPr>
  </w:style>
  <w:style w:type="character" w:customStyle="1" w:styleId="Nagwek3Znak">
    <w:name w:val="Nagłówek 3 Znak"/>
    <w:basedOn w:val="Domylnaczcionkaakapitu"/>
    <w:link w:val="Nagwek3"/>
    <w:rsid w:val="00E7358C"/>
    <w:rPr>
      <w:rFonts w:ascii="Calibri" w:hAnsi="Calibri" w:cs="Arial"/>
      <w:b/>
      <w:iCs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E7358C"/>
    <w:pPr>
      <w:ind w:left="720"/>
      <w:contextualSpacing/>
    </w:pPr>
    <w:rPr>
      <w:rFonts w:eastAsiaTheme="minorHAnsi" w:cstheme="minorBidi"/>
    </w:rPr>
  </w:style>
  <w:style w:type="character" w:styleId="Hipercze">
    <w:name w:val="Hyperlink"/>
    <w:basedOn w:val="Domylnaczcionkaakapitu"/>
    <w:uiPriority w:val="99"/>
    <w:unhideWhenUsed/>
    <w:rsid w:val="00E7358C"/>
    <w:rPr>
      <w:color w:val="0000FF" w:themeColor="hyperlink"/>
      <w:u w:val="single"/>
    </w:rPr>
  </w:style>
  <w:style w:type="character" w:customStyle="1" w:styleId="TreregulaminulistanumerowanaZnak">
    <w:name w:val="Treść regulaminu lista numerowana Znak"/>
    <w:basedOn w:val="Domylnaczcionkaakapitu"/>
    <w:link w:val="Treregulaminulistanumerowana"/>
    <w:locked/>
    <w:rsid w:val="00E7358C"/>
    <w:rPr>
      <w:rFonts w:ascii="Calibri Light" w:hAnsi="Calibri Light" w:cstheme="majorHAnsi"/>
    </w:rPr>
  </w:style>
  <w:style w:type="paragraph" w:customStyle="1" w:styleId="Treregulaminulistanumerowana">
    <w:name w:val="Treść regulaminu lista numerowana"/>
    <w:basedOn w:val="Akapitzlist"/>
    <w:link w:val="TreregulaminulistanumerowanaZnak"/>
    <w:qFormat/>
    <w:rsid w:val="00E7358C"/>
    <w:pPr>
      <w:spacing w:before="240" w:after="240"/>
      <w:ind w:left="1304" w:hanging="850"/>
    </w:pPr>
    <w:rPr>
      <w:rFonts w:ascii="Calibri Light" w:eastAsia="Times New Roman" w:hAnsi="Calibri Light" w:cstheme="majorHAnsi"/>
    </w:rPr>
  </w:style>
  <w:style w:type="character" w:styleId="Pogrubienie">
    <w:name w:val="Strong"/>
    <w:basedOn w:val="Domylnaczcionkaakapitu"/>
    <w:uiPriority w:val="22"/>
    <w:qFormat/>
    <w:rsid w:val="00E7358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starostwo@piaseczn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piaseczno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tarostwo@piaseczno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file:///C:\Users\Kancelaria\AppData\Local\Microsoft\Windows\INetCache\Content.Outlook\SMIGCK53\www.piaseczno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wzs@piaseczno.pl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DCC943-9796-4AE3-8918-7632CA662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2863</Words>
  <Characters>17182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 w Piasecznie</Company>
  <LinksUpToDate>false</LinksUpToDate>
  <CharactersWithSpaces>20005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Badowski</dc:creator>
  <cp:lastModifiedBy>Kinga Krzemińska-Puzio</cp:lastModifiedBy>
  <cp:revision>2</cp:revision>
  <dcterms:created xsi:type="dcterms:W3CDTF">2023-08-29T12:31:00Z</dcterms:created>
  <dcterms:modified xsi:type="dcterms:W3CDTF">2023-08-29T12:31:00Z</dcterms:modified>
</cp:coreProperties>
</file>