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960" w:rsidRDefault="00667960" w:rsidP="00667960">
      <w:pPr>
        <w:ind w:left="2124" w:hanging="2124"/>
        <w:jc w:val="right"/>
        <w:rPr>
          <w:rFonts w:ascii="Segoe UI Light" w:hAnsi="Segoe UI Light" w:cs="Segoe UI Light"/>
          <w:b/>
          <w:color w:val="000000"/>
          <w:sz w:val="22"/>
          <w:szCs w:val="22"/>
        </w:rPr>
      </w:pPr>
      <w:r>
        <w:rPr>
          <w:rFonts w:ascii="Segoe UI Light" w:hAnsi="Segoe UI Light" w:cs="Segoe UI Light"/>
          <w:b/>
          <w:color w:val="000000"/>
          <w:sz w:val="22"/>
          <w:szCs w:val="22"/>
        </w:rPr>
        <w:t>Załącznik nr 8 do SIWZ</w:t>
      </w:r>
      <w:bookmarkStart w:id="0" w:name="_GoBack"/>
      <w:bookmarkEnd w:id="0"/>
    </w:p>
    <w:p w:rsidR="00EF2983" w:rsidRPr="00EF2983" w:rsidRDefault="00EF2983" w:rsidP="00EF2983">
      <w:pPr>
        <w:ind w:left="2124" w:hanging="2124"/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P R O J E K T   U M O W Y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…………………</w:t>
      </w: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widowControl w:val="0"/>
        <w:spacing w:line="300" w:lineRule="auto"/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widowControl w:val="0"/>
        <w:spacing w:line="300" w:lineRule="auto"/>
        <w:jc w:val="both"/>
        <w:rPr>
          <w:rFonts w:ascii="Segoe UI Light" w:hAnsi="Segoe UI Light" w:cs="Segoe UI Light"/>
          <w:bCs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W dniu ....................... w Piasecznie, pomiędzy </w:t>
      </w:r>
      <w:r w:rsidRPr="00EF2983">
        <w:rPr>
          <w:rFonts w:ascii="Segoe UI Light" w:hAnsi="Segoe UI Light" w:cs="Segoe UI Light"/>
          <w:b/>
          <w:sz w:val="22"/>
          <w:szCs w:val="22"/>
        </w:rPr>
        <w:t>Powiatem Piaseczyńskim – Starostwem</w:t>
      </w:r>
      <w:r w:rsidR="00BF2595">
        <w:rPr>
          <w:rFonts w:ascii="Segoe UI Light" w:hAnsi="Segoe UI Light" w:cs="Segoe UI Light"/>
          <w:b/>
          <w:sz w:val="22"/>
          <w:szCs w:val="22"/>
        </w:rPr>
        <w:t xml:space="preserve">                              </w:t>
      </w:r>
      <w:r w:rsidRPr="00EF2983">
        <w:rPr>
          <w:rFonts w:ascii="Segoe UI Light" w:hAnsi="Segoe UI Light" w:cs="Segoe UI Light"/>
          <w:b/>
          <w:sz w:val="22"/>
          <w:szCs w:val="22"/>
        </w:rPr>
        <w:t xml:space="preserve"> Powiatowym w Piasecznie, </w:t>
      </w:r>
      <w:r w:rsidRPr="00EF2983">
        <w:rPr>
          <w:rFonts w:ascii="Segoe UI Light" w:hAnsi="Segoe UI Light" w:cs="Segoe UI Light"/>
          <w:b/>
          <w:bCs/>
          <w:sz w:val="22"/>
          <w:szCs w:val="22"/>
        </w:rPr>
        <w:t xml:space="preserve">ul. Chyliczkowska 14, 05-500 Piaseczno, Regon: 013270979, </w:t>
      </w:r>
      <w:r w:rsidR="00BF2595">
        <w:rPr>
          <w:rFonts w:ascii="Segoe UI Light" w:hAnsi="Segoe UI Light" w:cs="Segoe UI Light"/>
          <w:b/>
          <w:bCs/>
          <w:sz w:val="22"/>
          <w:szCs w:val="22"/>
        </w:rPr>
        <w:t xml:space="preserve">                  </w:t>
      </w:r>
      <w:r w:rsidRPr="00EF2983">
        <w:rPr>
          <w:rFonts w:ascii="Segoe UI Light" w:hAnsi="Segoe UI Light" w:cs="Segoe UI Light"/>
          <w:b/>
          <w:bCs/>
          <w:sz w:val="22"/>
          <w:szCs w:val="22"/>
        </w:rPr>
        <w:t xml:space="preserve">NIP: 1231268996, </w:t>
      </w:r>
      <w:r w:rsidRPr="00EF2983">
        <w:rPr>
          <w:rFonts w:ascii="Segoe UI Light" w:hAnsi="Segoe UI Light" w:cs="Segoe UI Light"/>
          <w:bCs/>
          <w:sz w:val="22"/>
          <w:szCs w:val="22"/>
        </w:rPr>
        <w:t>w imieniu którego działa Zarząd Powiatu Piaseczyńskiego</w:t>
      </w: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reprezentowany przez: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………………………………………………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2. ………………………………………………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zwanym dalej „</w:t>
      </w:r>
      <w:r w:rsidRPr="00EF2983">
        <w:rPr>
          <w:rFonts w:ascii="Segoe UI Light" w:hAnsi="Segoe UI Light" w:cs="Segoe UI Light"/>
          <w:b/>
          <w:sz w:val="22"/>
          <w:szCs w:val="22"/>
        </w:rPr>
        <w:t>Zamawiającym”</w:t>
      </w:r>
      <w:r w:rsidRPr="00EF2983">
        <w:rPr>
          <w:rFonts w:ascii="Segoe UI Light" w:hAnsi="Segoe UI Light" w:cs="Segoe UI Light"/>
          <w:sz w:val="22"/>
          <w:szCs w:val="22"/>
        </w:rPr>
        <w:t xml:space="preserve">,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a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bCs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  <w:t xml:space="preserve">opcja 1 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w przypadku osób fizycznych prowadzących działalność gospodarczą: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Cs/>
          <w:color w:val="000000"/>
          <w:sz w:val="22"/>
          <w:szCs w:val="22"/>
          <w:lang w:eastAsia="pl-PL"/>
        </w:rPr>
        <w:t>Panem/Panią ……………………..,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 zam. ..........................................., legitymującym się dowodem osobistym seria i numer ..................., wydanym przez .........................................., posiadającym NIP ........... , PESEL ......................., prowadzącym działalność gospodarczą pod nazwą .................., z siedzibą w ...................... przy ul …………………….,     zwanym dalej „</w:t>
      </w:r>
      <w:r w:rsidRPr="00EF2983">
        <w:rPr>
          <w:rFonts w:ascii="Segoe UI Light" w:hAnsi="Segoe UI Light" w:cs="Segoe UI Light"/>
          <w:b/>
          <w:color w:val="000000"/>
          <w:sz w:val="22"/>
          <w:szCs w:val="22"/>
          <w:lang w:eastAsia="pl-PL"/>
        </w:rPr>
        <w:t>Wykonawcą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”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 xml:space="preserve"> 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  <w:lang w:eastAsia="pl-PL"/>
        </w:rPr>
      </w:pP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  <w:lang w:eastAsia="pl-PL"/>
        </w:rPr>
        <w:t xml:space="preserve">opcja 2 </w:t>
      </w: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w przypadku spółek prawa handlowego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  <w:lang w:eastAsia="pl-PL"/>
        </w:rPr>
        <w:t>…………..……….. z siedzibą w …………… przy ul ……………., wpisaną do rejestru przedsiębiorców KRS prowadzonego przez Sąd Rejonowy ………………………… Wydział Gospodarczy Krajowego Rejestru Sądowego pod numerem ……………….,  NIP…………….., REGON…………………, kapitał zakładowy ……………… PLN (dotyczy sp. z o. o. i S.A.),  reprezentowaną przez:  …........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zwanym dalej </w:t>
      </w:r>
      <w:r w:rsidRPr="00EF2983">
        <w:rPr>
          <w:rFonts w:ascii="Segoe UI Light" w:hAnsi="Segoe UI Light" w:cs="Segoe UI Light"/>
          <w:b/>
          <w:bCs/>
          <w:color w:val="000000"/>
          <w:sz w:val="22"/>
          <w:szCs w:val="22"/>
        </w:rPr>
        <w:t>„Wykonawcą”,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w wyniku przeprowadzonego postępowania o zamówienie publiczne w trybie przetargu nieograniczonego, na podstawie przepisów ustawy z dnia 29.01.2004 r. – Prawo zamówień publicznych (t. j. Dz. U. z </w:t>
      </w:r>
      <w:r w:rsidR="00BF2595">
        <w:rPr>
          <w:rFonts w:ascii="Segoe UI Light" w:hAnsi="Segoe UI Light" w:cs="Segoe UI Light"/>
          <w:color w:val="000000"/>
          <w:sz w:val="22"/>
          <w:szCs w:val="22"/>
        </w:rPr>
        <w:t xml:space="preserve">2019 r. poz. 1843 oraz z 2020 r poz. 288, 1086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), zawarto umowę następującej treści: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§1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PRZEDMIOT UMOWY</w:t>
      </w:r>
    </w:p>
    <w:p w:rsidR="00EF2983" w:rsidRPr="00EF2983" w:rsidRDefault="00EF2983" w:rsidP="00EF2983">
      <w:pPr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Wykonawca zobowiązuje się niniejszym do sprzedaży i dostarczenia Zamawiającemu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używanego samochodu specjalistycznego do ciśnieniowego udrażniania, mycia i czyszczenia kanalizacji 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o specyfikacji zgodnej z opisem przedmiotu zamówienia, zaś Zamawiający zobowiązuje się nabyć przedmiot umowy za cenę i na zasadach określonych w niniejszej umowie. Przedmiot zamówienia został zdefiniowany w opisie przedmiotu zamówienia stanowiącym załącznik do Specyfikacji Istotnych Warunków Zamówienia (SIWZ).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lastRenderedPageBreak/>
        <w:t>§2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CENA I ŁĄCZNA WARTOŚĆ UMOWY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Wartość umowy jest rozumiana jako cena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używanego samochodu specjalistycznego </w:t>
      </w:r>
      <w:r w:rsidR="00BF2595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             </w:t>
      </w:r>
      <w:r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do ciśnieniowego udrażniania, mycia i czyszczenia kanalizacji 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wraz z kosztami jego dostarczenia Zamawiającemu.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sz w:val="22"/>
          <w:szCs w:val="22"/>
        </w:rPr>
      </w:pPr>
      <w:r w:rsidRPr="00EF2983">
        <w:rPr>
          <w:rFonts w:ascii="Segoe UI Light" w:hAnsi="Segoe UI Light" w:cs="Segoe UI Light"/>
          <w:b/>
          <w:bCs/>
          <w:sz w:val="22"/>
          <w:szCs w:val="22"/>
        </w:rPr>
        <w:t>Cena brutto: …………………… zł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bCs/>
          <w:sz w:val="22"/>
          <w:szCs w:val="22"/>
        </w:rPr>
      </w:pPr>
      <w:r w:rsidRPr="00EF2983">
        <w:rPr>
          <w:rFonts w:ascii="Segoe UI Light" w:hAnsi="Segoe UI Light" w:cs="Segoe UI Light"/>
          <w:b/>
          <w:bCs/>
          <w:sz w:val="22"/>
          <w:szCs w:val="22"/>
        </w:rPr>
        <w:t>Słownie zł: ……………………………………………………… złotych (w tym podatek VAT).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EF2983">
        <w:rPr>
          <w:rFonts w:ascii="Segoe UI Light" w:hAnsi="Segoe UI Light" w:cs="Segoe UI Light"/>
          <w:b/>
          <w:sz w:val="22"/>
          <w:szCs w:val="22"/>
        </w:rPr>
        <w:t>§3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WARUNKI PŁATNOŚCI</w:t>
      </w:r>
    </w:p>
    <w:p w:rsidR="00EF2983" w:rsidRPr="00C50053" w:rsidRDefault="00EF2983" w:rsidP="00C5005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C50053" w:rsidRDefault="00C50053" w:rsidP="00F93B09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1</w:t>
      </w:r>
      <w:r w:rsidR="00EF2983" w:rsidRPr="00C50053">
        <w:rPr>
          <w:rFonts w:ascii="Segoe UI Light" w:hAnsi="Segoe UI Light" w:cs="Segoe UI Light"/>
          <w:sz w:val="22"/>
          <w:szCs w:val="22"/>
        </w:rPr>
        <w:t xml:space="preserve"> </w:t>
      </w:r>
      <w:r w:rsidR="00F67AA9" w:rsidRPr="00C50053">
        <w:rPr>
          <w:rFonts w:ascii="Segoe UI Light" w:hAnsi="Segoe UI Light" w:cs="Segoe UI Light"/>
          <w:sz w:val="22"/>
          <w:szCs w:val="22"/>
        </w:rPr>
        <w:t>Płatność za zrealizowaną partię dostaw nastąpi przelewem na rachunek bankowy Wykonawcy wskazany na fakturze, zgodny z tzw. Białą Listą Podatników, z zastosowaniem mechanizmu pod</w:t>
      </w:r>
      <w:r w:rsidR="00B576F4">
        <w:rPr>
          <w:rFonts w:ascii="Segoe UI Light" w:hAnsi="Segoe UI Light" w:cs="Segoe UI Light"/>
          <w:sz w:val="22"/>
          <w:szCs w:val="22"/>
        </w:rPr>
        <w:t>zielonej płatności w terminie do 7</w:t>
      </w:r>
      <w:r w:rsidR="00F67AA9" w:rsidRPr="00C50053">
        <w:rPr>
          <w:rFonts w:ascii="Segoe UI Light" w:hAnsi="Segoe UI Light" w:cs="Segoe UI Light"/>
          <w:sz w:val="22"/>
          <w:szCs w:val="22"/>
        </w:rPr>
        <w:t xml:space="preserve"> dni kalendarzowych od daty otrzymania prawidłowo wystawionej faktury, wystawionej na podstawie bezusterkowego protokołu zdawczo - odbiorczego zatwierdzonego przez</w:t>
      </w:r>
      <w:r w:rsidR="002C3FB0">
        <w:rPr>
          <w:rFonts w:ascii="Segoe UI Light" w:hAnsi="Segoe UI Light" w:cs="Segoe UI Light"/>
          <w:sz w:val="22"/>
          <w:szCs w:val="22"/>
        </w:rPr>
        <w:t xml:space="preserve"> przedstawiciela Zamawiającego, </w:t>
      </w:r>
      <w:r w:rsidR="002C3FB0" w:rsidRPr="002C3FB0">
        <w:rPr>
          <w:rFonts w:ascii="Segoe UI Light" w:hAnsi="Segoe UI Light" w:cs="Segoe UI Light"/>
          <w:sz w:val="22"/>
          <w:szCs w:val="22"/>
        </w:rPr>
        <w:t>z zastrzeżeniem, że faktura wystawiona w grudniu będzie płatna w terminie do 31.12.2020 r.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2. Zapłata nastąpi w formie przelewu na konto podane na fakturze VAT.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3. Faktura VAT winna zawierać następujące elementy: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Nabywca: Powiat Piaseczyński, ul. Chyliczkowska 14, 05-500 Piaseczno, NIP: 123-126-89-96,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Odbiorca: Starostwo Powiatowe w Piasecznie, ul. Chyliczkowska 14, 05-500 Piaseczno.</w:t>
      </w:r>
    </w:p>
    <w:p w:rsidR="00C50053" w:rsidRPr="00C50053" w:rsidRDefault="00C50053" w:rsidP="00C5005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4. Stosownie do zapisów ustawy z dnia 9 listopada 2018 r. o elektronicznym fakturowaniu w zamówieniach publicznych, koncesjach na roboty budowlane lub usługi oraz partnerstwie publiczno – prywatnym (Dz. U. z 2018 r. poz. 2191 z późn. zm.) Wykonawca może przesłać ustrukturyzowaną fakturę elektroniczną za pośrednictwem platformy, o której mowa w ww. ustawie, a w takim wypadku Zamawiający zobowiązany będzie do jej odebrania za pośrednictwem tejże platformy. Możliwość wyboru tej formy komunikacji dotyczy także podwykonawców.</w:t>
      </w:r>
    </w:p>
    <w:p w:rsidR="00C50053" w:rsidRPr="00C50053" w:rsidRDefault="00C50053" w:rsidP="00C50053">
      <w:pPr>
        <w:jc w:val="both"/>
        <w:rPr>
          <w:rFonts w:ascii="Segoe UI Light" w:hAnsi="Segoe UI Light" w:cs="Segoe UI Light"/>
          <w:sz w:val="22"/>
          <w:szCs w:val="22"/>
        </w:rPr>
      </w:pPr>
      <w:r w:rsidRPr="00C50053">
        <w:rPr>
          <w:rFonts w:ascii="Segoe UI Light" w:hAnsi="Segoe UI Light" w:cs="Segoe UI Light"/>
          <w:sz w:val="22"/>
          <w:szCs w:val="22"/>
        </w:rPr>
        <w:t>5. Zamawiający i Wykonawca mogą wysyłać i odbierać inne ustrukturyzowane dokumenty elektroniczne za pośrednictwem platformy, jeśli druga strona wyrazi na to zgodę.</w:t>
      </w:r>
    </w:p>
    <w:p w:rsidR="00EF2983" w:rsidRPr="00C5005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§4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TERMIN DOSTAWY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Dostawa przedmiotu umowy nastąpi w terminie w terminie 14 dni od daty podpisania umow</w:t>
      </w:r>
      <w:r w:rsidR="00F93B09">
        <w:rPr>
          <w:rFonts w:ascii="Segoe UI Light" w:hAnsi="Segoe UI Light" w:cs="Segoe UI Light"/>
          <w:sz w:val="22"/>
          <w:szCs w:val="22"/>
        </w:rPr>
        <w:t xml:space="preserve">y, nie później niż do </w:t>
      </w:r>
      <w:r w:rsidR="00B576F4">
        <w:rPr>
          <w:rFonts w:ascii="Segoe UI Light" w:hAnsi="Segoe UI Light" w:cs="Segoe UI Light"/>
          <w:sz w:val="22"/>
          <w:szCs w:val="22"/>
        </w:rPr>
        <w:t>21</w:t>
      </w:r>
      <w:r w:rsidR="00AD434C">
        <w:rPr>
          <w:rFonts w:ascii="Segoe UI Light" w:hAnsi="Segoe UI Light" w:cs="Segoe UI Light"/>
          <w:sz w:val="22"/>
          <w:szCs w:val="22"/>
        </w:rPr>
        <w:t>.1</w:t>
      </w:r>
      <w:r w:rsidR="002F13BC">
        <w:rPr>
          <w:rFonts w:ascii="Segoe UI Light" w:hAnsi="Segoe UI Light" w:cs="Segoe UI Light"/>
          <w:sz w:val="22"/>
          <w:szCs w:val="22"/>
        </w:rPr>
        <w:t>2</w:t>
      </w:r>
      <w:r w:rsidR="00AD434C">
        <w:rPr>
          <w:rFonts w:ascii="Segoe UI Light" w:hAnsi="Segoe UI Light" w:cs="Segoe UI Light"/>
          <w:sz w:val="22"/>
          <w:szCs w:val="22"/>
        </w:rPr>
        <w:t>.2020</w:t>
      </w:r>
      <w:r w:rsidRPr="00EF2983">
        <w:rPr>
          <w:rFonts w:ascii="Segoe UI Light" w:hAnsi="Segoe UI Light" w:cs="Segoe UI Light"/>
          <w:sz w:val="22"/>
          <w:szCs w:val="22"/>
        </w:rPr>
        <w:t xml:space="preserve"> r.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  <w:shd w:val="clear" w:color="auto" w:fill="FFFFFF"/>
        </w:rPr>
      </w:pP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>2. Koszty dostawy przedmiotu umowy dla Zamawiającego</w:t>
      </w:r>
      <w:r w:rsidR="00C50053">
        <w:rPr>
          <w:rFonts w:ascii="Segoe UI Light" w:hAnsi="Segoe UI Light" w:cs="Segoe UI Light"/>
          <w:sz w:val="22"/>
          <w:szCs w:val="22"/>
          <w:shd w:val="clear" w:color="auto" w:fill="FFFFFF"/>
        </w:rPr>
        <w:t xml:space="preserve"> ponosi Wykonawca zgodnie z §</w:t>
      </w: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 xml:space="preserve"> 2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  <w:shd w:val="clear" w:color="auto" w:fill="FFFFFF"/>
        </w:rPr>
      </w:pPr>
      <w:r w:rsidRPr="00EF2983">
        <w:rPr>
          <w:rFonts w:ascii="Segoe UI Light" w:hAnsi="Segoe UI Light" w:cs="Segoe UI Light"/>
          <w:sz w:val="22"/>
          <w:szCs w:val="22"/>
          <w:shd w:val="clear" w:color="auto" w:fill="FFFFFF"/>
        </w:rPr>
        <w:t>3. Dostawa przedmiotu umowy nastąpi na ryzyko Wykonawcy.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§5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ODBIÓR TECHNICZNY I PRZEJĘCIE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1. Wykonawca dostarczy </w:t>
      </w:r>
      <w:r w:rsidR="00EC2BA9">
        <w:rPr>
          <w:rFonts w:ascii="Segoe UI Light" w:eastAsiaTheme="minorHAnsi" w:hAnsi="Segoe UI Light" w:cs="Segoe UI Light"/>
          <w:sz w:val="22"/>
          <w:szCs w:val="22"/>
          <w:lang w:eastAsia="en-US"/>
        </w:rPr>
        <w:t>używany samochód specjalistyczny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do ciśnieniowego udrażniania, mycia </w:t>
      </w:r>
      <w:r w:rsidR="00C5005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i czyszczenia kanalizacji z zabudową ssąco – ciśnieniową typu WUKO</w:t>
      </w:r>
      <w:r w:rsidR="00EC2BA9"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>zgodnie ze specyfikacją techniczną określoną w opisie przedmiotu zamówienia.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lastRenderedPageBreak/>
        <w:t xml:space="preserve">2. Wykonawca powiadomi Zamawiającego w formie pisemnej o dokładnej dacie wydania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używanego samochodu specjalistycznego do ciśnieniowego udrażniania, mycia i czyszczenia kanalizacji </w:t>
      </w:r>
      <w:r w:rsidR="00C50053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              </w:t>
      </w:r>
      <w:r w:rsidR="00EC2BA9" w:rsidRPr="00EF2983">
        <w:rPr>
          <w:rFonts w:ascii="Segoe UI Light" w:eastAsiaTheme="minorHAnsi" w:hAnsi="Segoe UI Light" w:cs="Segoe UI Light"/>
          <w:sz w:val="22"/>
          <w:szCs w:val="22"/>
          <w:lang w:eastAsia="en-US"/>
        </w:rPr>
        <w:t>z zabudową ssąco – ciśnieniową typu WUKO</w:t>
      </w: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 z co najmniej trzydniowym wyprzedzeniem (dni robocze).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3. Przejęcie samochodu ciężarowego nastąpi na podstawie bezusterkowego protokołu zdawczo-odbiorczego podpisanego przez obie Strony Umowy przez osoby uprawnione. Osobami tymi są: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- ze strony </w:t>
      </w:r>
      <w:r w:rsidRPr="00EF2983">
        <w:rPr>
          <w:rFonts w:ascii="Segoe UI Light" w:hAnsi="Segoe UI Light" w:cs="Segoe UI Light"/>
          <w:sz w:val="22"/>
          <w:szCs w:val="22"/>
        </w:rPr>
        <w:t>Zamawiającego: pan Mirosław Kreczmański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- ze strony Wykonawcy: ………………………………………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4. Wykonawca dostarczy przedmiot umowy na teren bazy produkcyjno-remontowej w </w:t>
      </w:r>
      <w:r w:rsidR="00EC2BA9">
        <w:rPr>
          <w:rFonts w:ascii="Segoe UI Light" w:hAnsi="Segoe UI Light" w:cs="Segoe UI Light"/>
          <w:color w:val="000000"/>
          <w:sz w:val="22"/>
          <w:szCs w:val="22"/>
        </w:rPr>
        <w:t>Piasecznie     ul. Elektroniczna 4, gm. Piaseczno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 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§6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DOKUMENTACJA TECHNICZNA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pStyle w:val="Tekstpodstawowy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1. Dokumenty techniczne przedmiotu umowy będą dostarczone przez Wykonawcę Zamawiającemu wraz z przedmiotem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2. Instrukcja obsługi w języku polskim będzie dostarczona przez Wykonawcę wraz z przedmiotem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3. Wykonawca udziela gwarancji zapewniającej dobrą jakość i prawidłowe działanie </w:t>
      </w:r>
      <w:r w:rsidR="002C3FB0" w:rsidRPr="002C3FB0">
        <w:rPr>
          <w:rFonts w:ascii="Segoe UI Light" w:hAnsi="Segoe UI Light" w:cs="Segoe UI Light"/>
          <w:sz w:val="22"/>
          <w:szCs w:val="22"/>
        </w:rPr>
        <w:t xml:space="preserve">urządzeń </w:t>
      </w:r>
      <w:r w:rsidRPr="002C3FB0">
        <w:rPr>
          <w:rFonts w:ascii="Segoe UI Light" w:hAnsi="Segoe UI Light" w:cs="Segoe UI Light"/>
          <w:sz w:val="22"/>
          <w:szCs w:val="22"/>
        </w:rPr>
        <w:t xml:space="preserve">mechanicznych 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używanego samochodu</w:t>
      </w:r>
      <w:r w:rsidR="002C3FB0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(silnik, skrzynia biegów, mosty napędowe) oraz specjalistycznych urządzeń d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o ciśnieniowego udrażniania, mycia</w:t>
      </w:r>
      <w:r w:rsidR="002C3FB0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 xml:space="preserve"> </w:t>
      </w:r>
      <w:r w:rsidR="000F0AAE" w:rsidRPr="002C3FB0">
        <w:rPr>
          <w:rFonts w:ascii="Segoe UI Light" w:eastAsiaTheme="minorHAnsi" w:hAnsi="Segoe UI Light" w:cs="Segoe UI Light"/>
          <w:sz w:val="22"/>
          <w:szCs w:val="22"/>
          <w:lang w:eastAsia="en-US"/>
        </w:rPr>
        <w:t>i czyszczenia kanalizacji z zabudową ssąco – ciśnieniową typu WUKO</w:t>
      </w:r>
      <w:r w:rsidR="005E1B1A" w:rsidRPr="002C3FB0">
        <w:rPr>
          <w:rFonts w:ascii="Segoe UI Light" w:hAnsi="Segoe UI Light" w:cs="Segoe UI Light"/>
          <w:sz w:val="22"/>
          <w:szCs w:val="22"/>
        </w:rPr>
        <w:t xml:space="preserve"> na</w:t>
      </w:r>
      <w:r w:rsidRPr="002C3FB0">
        <w:rPr>
          <w:rFonts w:ascii="Segoe UI Light" w:hAnsi="Segoe UI Light" w:cs="Segoe UI Light"/>
          <w:sz w:val="22"/>
          <w:szCs w:val="22"/>
        </w:rPr>
        <w:t xml:space="preserve"> okres ……… miesięcy.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4. Ujawnione wady lub usterki oraz koszt dojazdu ekipy serwisowej, koszt naprawy oraz transport sprzętu w okresie gwarancji Wykonawca usuwa, wykonuje i pokrywa w całości w ramach napraw gwarancyjnych w terminie 48 godzin (tj. dwa dni robocze) od daty zgłoszenia przez Zamawiającego.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§7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POUFNOŚĆ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Każda ze Stron zobowiązuje się nie ujawniać jakichkolwiek informacji związanych z zawarciem niniejszej Umowy ani też informacji handlowych lub organizacyjnych przedsiębiorstwa drugiej Strony uzyskanych w związku z wykonaniem postanowień niniejszej Umowy, chyba że są to informacje publiczne dostępne lub ich ujawnienie będzie wymagane przez przepisy prawa.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§8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KARY UMOWNE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1. Za opóźnienie w dostawie przedmiotu umowy w stosunku do terminu określonego w §4 ust. 1 umowy Wykonawca zapłaci na rzecz Zamawiającego karę umowną w wysokości 1% wartości przedmiotu zamówienia za każdy dzień kalendarzowy opóźnienia.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2. W przypadku braku dostarczenia w pełni niewadliwego przedmiotu umowy w terminie umownym Zamawiający może odmówić odbioru przedmiotu umowy, zaś Wykonawca zobowiązuje się </w:t>
      </w:r>
      <w:r w:rsidR="00C50053">
        <w:rPr>
          <w:rFonts w:ascii="Segoe UI Light" w:hAnsi="Segoe UI Light" w:cs="Segoe UI Light"/>
          <w:sz w:val="22"/>
          <w:szCs w:val="22"/>
        </w:rPr>
        <w:t xml:space="preserve">             </w:t>
      </w:r>
      <w:r w:rsidRPr="00EF2983">
        <w:rPr>
          <w:rFonts w:ascii="Segoe UI Light" w:hAnsi="Segoe UI Light" w:cs="Segoe UI Light"/>
          <w:sz w:val="22"/>
          <w:szCs w:val="22"/>
        </w:rPr>
        <w:t xml:space="preserve">do zapłaty na rzecz Zamawiającego kary umownej w wysokości 1% wartości przedmiotu umowy za każdy dzień kalendarzowy opóźnienia w dostawie przedmiotu umowy bez wad i usterek.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>3. W przypadku braku terminowego usunięcia przez Wykonawcę wad i usterek w okresie obowiązywania gwarancji Zamawiający może obciążyć Wykonawcę karą umowną w wysokości 1% wartości przedmiotu zamówienia za każdy dzień kalendarzowy opóźnienia w stosunku do terminu ustalonego w §6 ust. 4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4. Jeżeli rzeczywista szkoda będzie wyższa niż wysokość kar umownych, Zamawiający będzie uprawniony do dochodzenia odszkodowania przewyższającego karę umowną na zasadach ogólnych. </w:t>
      </w:r>
    </w:p>
    <w:p w:rsidR="00395249" w:rsidRPr="00395249" w:rsidRDefault="00395249" w:rsidP="00F93B09">
      <w:pPr>
        <w:pStyle w:val="Akapitzlist"/>
        <w:numPr>
          <w:ilvl w:val="0"/>
          <w:numId w:val="4"/>
        </w:numPr>
        <w:ind w:left="0" w:firstLine="0"/>
        <w:jc w:val="both"/>
        <w:rPr>
          <w:rFonts w:ascii="Segoe UI Light" w:hAnsi="Segoe UI Light" w:cs="Segoe UI Light"/>
          <w:sz w:val="22"/>
          <w:szCs w:val="22"/>
        </w:rPr>
      </w:pPr>
      <w:r w:rsidRPr="00395249">
        <w:rPr>
          <w:rFonts w:ascii="Segoe UI Light" w:hAnsi="Segoe UI Light" w:cs="Segoe UI Light"/>
          <w:sz w:val="22"/>
          <w:szCs w:val="22"/>
        </w:rPr>
        <w:t>Płatność wszystkich kar umownych określonych w niniejszej umowie nastąpi po pisemnym wezwaniu wystosowanym przez Zamawiającego, w terminie wskazanym przez Zamawiającego w tym wezwaniu.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§9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ROZSTRZYGANIE SPORÓW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Spory powstałe na tle wykonania niniejszej umowy rozpatrywane będą przez sąd powszechny właściwy miejscowo dla siedziby Zamawiającego</w:t>
      </w:r>
      <w:r w:rsidRPr="00EF2983">
        <w:rPr>
          <w:rFonts w:ascii="Segoe UI Light" w:hAnsi="Segoe UI Light" w:cs="Segoe UI Light"/>
          <w:sz w:val="22"/>
          <w:szCs w:val="22"/>
        </w:rPr>
        <w:t>.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sz w:val="22"/>
          <w:szCs w:val="22"/>
        </w:rPr>
      </w:pPr>
    </w:p>
    <w:p w:rsidR="00EF2983" w:rsidRPr="00EF2983" w:rsidRDefault="00EF2983" w:rsidP="00EF2983">
      <w:pPr>
        <w:jc w:val="center"/>
        <w:rPr>
          <w:rFonts w:ascii="Segoe UI Light" w:hAnsi="Segoe UI Light" w:cs="Segoe UI Light"/>
          <w:b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>§10</w:t>
      </w:r>
    </w:p>
    <w:p w:rsidR="00EF2983" w:rsidRPr="00EF2983" w:rsidRDefault="00EF2983" w:rsidP="00EF2983">
      <w:pPr>
        <w:jc w:val="center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WARUNKI OGÓLNE</w:t>
      </w:r>
    </w:p>
    <w:p w:rsidR="00EF2983" w:rsidRPr="00EF2983" w:rsidRDefault="00EF2983" w:rsidP="00EF2983">
      <w:pPr>
        <w:rPr>
          <w:rFonts w:ascii="Segoe UI Light" w:hAnsi="Segoe UI Light" w:cs="Segoe UI Light"/>
          <w:color w:val="000000"/>
          <w:sz w:val="22"/>
          <w:szCs w:val="22"/>
        </w:rPr>
      </w:pP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1. Za dzień wykonania umowy przez Wykonawcę uważa się dzień podpisania bezusterkowego protokołu zdawczo-odbiorczego przez strony umowy.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bCs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2. Wszystkie zmiany i poprawki do niniejszej Umowy mogą być wprowadzane tylko w formie pisemnej pod rygorem nieważności.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bCs/>
          <w:sz w:val="22"/>
          <w:szCs w:val="22"/>
        </w:rPr>
        <w:t xml:space="preserve">3. </w:t>
      </w:r>
      <w:r w:rsidRPr="00EF2983">
        <w:rPr>
          <w:rFonts w:ascii="Segoe UI Light" w:hAnsi="Segoe UI Light" w:cs="Segoe UI Light"/>
          <w:sz w:val="22"/>
          <w:szCs w:val="22"/>
        </w:rPr>
        <w:t xml:space="preserve">Zamawiający dopuszcza zmiany umowy, w </w:t>
      </w:r>
      <w:r w:rsidR="00395249">
        <w:rPr>
          <w:rFonts w:ascii="Segoe UI Light" w:hAnsi="Segoe UI Light" w:cs="Segoe UI Light"/>
          <w:sz w:val="22"/>
          <w:szCs w:val="22"/>
        </w:rPr>
        <w:t>przypadkach określonych w art. 144 ustawy PZP oraz w sytuacjach</w:t>
      </w:r>
      <w:r w:rsidRPr="00EF2983">
        <w:rPr>
          <w:rFonts w:ascii="Segoe UI Light" w:hAnsi="Segoe UI Light" w:cs="Segoe UI Light"/>
          <w:sz w:val="22"/>
          <w:szCs w:val="22"/>
        </w:rPr>
        <w:t>: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a)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wynagrodzenia Wykonawcy</w:t>
      </w:r>
      <w:r w:rsidRPr="00EF2983">
        <w:rPr>
          <w:rFonts w:ascii="Segoe UI Light" w:hAnsi="Segoe UI Light" w:cs="Segoe UI Light"/>
          <w:sz w:val="22"/>
          <w:szCs w:val="22"/>
        </w:rPr>
        <w:t xml:space="preserve"> – jeżeli zmiana wynagrodzenia będzie korzystna dla Zamawiającego,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b)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terminu realizacji zamówienia</w:t>
      </w:r>
      <w:r w:rsidRPr="00EF2983">
        <w:rPr>
          <w:rFonts w:ascii="Segoe UI Light" w:hAnsi="Segoe UI Light" w:cs="Segoe UI Light"/>
          <w:sz w:val="22"/>
          <w:szCs w:val="22"/>
        </w:rPr>
        <w:t xml:space="preserve"> - jeżeli zmiana terminu realizacji zamówienia będzie korzystna </w:t>
      </w:r>
      <w:r w:rsidR="00395249">
        <w:rPr>
          <w:rFonts w:ascii="Segoe UI Light" w:hAnsi="Segoe UI Light" w:cs="Segoe UI Light"/>
          <w:sz w:val="22"/>
          <w:szCs w:val="22"/>
        </w:rPr>
        <w:t xml:space="preserve">       </w:t>
      </w:r>
      <w:r w:rsidRPr="00EF2983">
        <w:rPr>
          <w:rFonts w:ascii="Segoe UI Light" w:hAnsi="Segoe UI Light" w:cs="Segoe UI Light"/>
          <w:sz w:val="22"/>
          <w:szCs w:val="22"/>
        </w:rPr>
        <w:t>dla Zamawiającego lub konieczność zmiany terminu wynika ze zdarzeń niezależnych od Wykonawcy, których nie dało się przewidzieć przy zawieraniu umowy,</w:t>
      </w:r>
    </w:p>
    <w:p w:rsidR="00EF2983" w:rsidRPr="00EF2983" w:rsidRDefault="00EF2983" w:rsidP="00EF2983">
      <w:pPr>
        <w:pStyle w:val="WW-Normal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c)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nazwy zadania</w:t>
      </w:r>
      <w:r w:rsidRPr="00EF2983">
        <w:rPr>
          <w:rFonts w:ascii="Segoe UI Light" w:hAnsi="Segoe UI Light" w:cs="Segoe UI Light"/>
          <w:sz w:val="22"/>
          <w:szCs w:val="22"/>
        </w:rPr>
        <w:t>,</w:t>
      </w:r>
    </w:p>
    <w:p w:rsidR="00EF2983" w:rsidRPr="00EF2983" w:rsidRDefault="00EF2983" w:rsidP="00EF2983">
      <w:pPr>
        <w:pStyle w:val="WW-Normal"/>
        <w:jc w:val="both"/>
        <w:rPr>
          <w:rFonts w:ascii="Segoe UI Light" w:hAnsi="Segoe UI Light" w:cs="Segoe UI Light"/>
          <w:color w:val="auto"/>
          <w:sz w:val="22"/>
          <w:szCs w:val="22"/>
        </w:rPr>
      </w:pPr>
      <w:r w:rsidRPr="00EF2983">
        <w:rPr>
          <w:rFonts w:ascii="Segoe UI Light" w:hAnsi="Segoe UI Light" w:cs="Segoe UI Light"/>
          <w:sz w:val="22"/>
          <w:szCs w:val="22"/>
        </w:rPr>
        <w:t xml:space="preserve">d) </w:t>
      </w:r>
      <w:r w:rsidRPr="00EF2983">
        <w:rPr>
          <w:rFonts w:ascii="Segoe UI Light" w:hAnsi="Segoe UI Light" w:cs="Segoe UI Light"/>
          <w:sz w:val="22"/>
          <w:szCs w:val="22"/>
          <w:u w:val="single"/>
        </w:rPr>
        <w:t>terminów płatności</w:t>
      </w:r>
      <w:r w:rsidRPr="00EF2983">
        <w:rPr>
          <w:rFonts w:ascii="Segoe UI Light" w:hAnsi="Segoe UI Light" w:cs="Segoe UI Light"/>
          <w:sz w:val="22"/>
          <w:szCs w:val="22"/>
        </w:rPr>
        <w:t xml:space="preserve"> - jeżeli zmiana będzie korzystna dla Zamawiającego,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4. W sprawach nieuregulowanych niniejszą umową zastosowanie mają odpowiednie przepisy kodeksu cywilnego.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5. Żadna ze stron nie ma prawa do przekazania praw i obowiązków wynikających z niniejszej umowy na rzecz podmiotu trzeciego bez uprzedniej pisemnej zgody drugiej strony.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color w:val="000000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>6. Wymienione w treści umowy załączniki stanowią jej integralną część.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color w:val="000000"/>
          <w:sz w:val="22"/>
          <w:szCs w:val="22"/>
        </w:rPr>
        <w:t xml:space="preserve">7. </w:t>
      </w:r>
      <w:r w:rsidRPr="00EF2983">
        <w:rPr>
          <w:rFonts w:ascii="Segoe UI Light" w:hAnsi="Segoe UI Light" w:cs="Segoe UI Light"/>
          <w:sz w:val="22"/>
          <w:szCs w:val="22"/>
        </w:rPr>
        <w:t xml:space="preserve">Umowę sporządzono w trzech jednobrzmiących egzemplarzach, dwa egzemplarze </w:t>
      </w:r>
      <w:r w:rsidR="00395249">
        <w:rPr>
          <w:rFonts w:ascii="Segoe UI Light" w:hAnsi="Segoe UI Light" w:cs="Segoe UI Light"/>
          <w:sz w:val="22"/>
          <w:szCs w:val="22"/>
        </w:rPr>
        <w:t xml:space="preserve">                      </w:t>
      </w:r>
      <w:r w:rsidRPr="00EF2983">
        <w:rPr>
          <w:rFonts w:ascii="Segoe UI Light" w:hAnsi="Segoe UI Light" w:cs="Segoe UI Light"/>
          <w:sz w:val="22"/>
          <w:szCs w:val="22"/>
        </w:rPr>
        <w:t xml:space="preserve">dla Zamawiającego i jeden egzemplarz dla Wykonawcy. </w:t>
      </w:r>
    </w:p>
    <w:p w:rsidR="00EF2983" w:rsidRPr="00EF2983" w:rsidRDefault="00EF2983" w:rsidP="00EF2983">
      <w:pPr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207989" w:rsidRDefault="00207989" w:rsidP="00207989">
      <w:pPr>
        <w:ind w:left="284"/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207989" w:rsidRDefault="00207989" w:rsidP="00207989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207989">
        <w:rPr>
          <w:rFonts w:ascii="Segoe UI Light" w:hAnsi="Segoe UI Light" w:cs="Segoe UI Light"/>
          <w:b/>
          <w:sz w:val="22"/>
          <w:szCs w:val="22"/>
        </w:rPr>
        <w:t>§ 11</w:t>
      </w:r>
    </w:p>
    <w:p w:rsidR="00207989" w:rsidRPr="00207989" w:rsidRDefault="00207989" w:rsidP="0020798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Stosownie do zapisów art. 15r ustawy z dnia 2 marca 2020 r. o szczególnych rozwiązaniach związanych z zapobieganiem, przeciwdziałaniem i zwalczaniem COVID-19, innych chorób zakaźnych  oraz wywołanych nimi sytuacji kryzysowych: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1.</w:t>
      </w:r>
      <w:r w:rsidRPr="00207989">
        <w:rPr>
          <w:rFonts w:ascii="Segoe UI Light" w:hAnsi="Segoe UI Light" w:cs="Segoe UI Light"/>
          <w:sz w:val="22"/>
          <w:szCs w:val="22"/>
        </w:rPr>
        <w:tab/>
        <w:t>Strony umowy w sprawie zamówienia publicznego, w rozumieniu ustawy z dnia 29 stycznia 2004 r. - Prawo zamówień publicznych (Dz. U. z 2019 r. poz. 1843),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1)</w:t>
      </w:r>
      <w:r w:rsidRPr="00207989">
        <w:rPr>
          <w:rFonts w:ascii="Segoe UI Light" w:hAnsi="Segoe UI Light" w:cs="Segoe UI Light"/>
          <w:sz w:val="22"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2)</w:t>
      </w:r>
      <w:r w:rsidRPr="00207989">
        <w:rPr>
          <w:rFonts w:ascii="Segoe UI Light" w:hAnsi="Segoe UI Light" w:cs="Segoe UI Light"/>
          <w:sz w:val="22"/>
          <w:szCs w:val="22"/>
        </w:rPr>
        <w:tab/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3)</w:t>
      </w:r>
      <w:r w:rsidRPr="00207989">
        <w:rPr>
          <w:rFonts w:ascii="Segoe UI Light" w:hAnsi="Segoe UI Light" w:cs="Segoe UI Light"/>
          <w:sz w:val="22"/>
          <w:szCs w:val="22"/>
        </w:rPr>
        <w:tab/>
        <w:t>poleceń lub decyzji wydanych przez wojewodów, ministra właściwego do spraw zdrowia lub Prezesa Rady Ministrów, związanych z przeciwdziałaniem COVID-19, o których mowa w art. 11 ust. 1-3;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4)</w:t>
      </w:r>
      <w:r w:rsidRPr="00207989">
        <w:rPr>
          <w:rFonts w:ascii="Segoe UI Light" w:hAnsi="Segoe UI Light" w:cs="Segoe UI Light"/>
          <w:sz w:val="22"/>
          <w:szCs w:val="22"/>
        </w:rPr>
        <w:tab/>
        <w:t>wstrzymania dostaw produktów, komponentów produktu lub materiałów, trudności w dostępie do sprzętu lub trudności w realizacji usług transportowych;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5)</w:t>
      </w:r>
      <w:r w:rsidRPr="00207989">
        <w:rPr>
          <w:rFonts w:ascii="Segoe UI Light" w:hAnsi="Segoe UI Light" w:cs="Segoe UI Light"/>
          <w:sz w:val="22"/>
          <w:szCs w:val="22"/>
        </w:rPr>
        <w:tab/>
        <w:t>innych okoliczności, które uniemożliwiają bądź w istotnym stopniu ograniczają możliwość wykonania umowy;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6)</w:t>
      </w:r>
      <w:r w:rsidRPr="00207989">
        <w:rPr>
          <w:rFonts w:ascii="Segoe UI Light" w:hAnsi="Segoe UI Light" w:cs="Segoe UI Light"/>
          <w:sz w:val="22"/>
          <w:szCs w:val="22"/>
        </w:rPr>
        <w:tab/>
        <w:t>okoliczności, o których mowa w pkt 1-5, w zakresie w jakim dotyczą one podwykonawcy lub dalszego podwykonawcy.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1a.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wykonawców mających siedzibę lub wykonujących działalność związaną z realizacją umowy poza terytorium Rzeczypospolitej Polskiej, w miejsce dokumentów, o których mowa w ust. 1 pkt 1-5, składa się dokumenty wydane przez odpowiednie instytucje w tych krajach lub oświadczenia tych wykonawców.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2.</w:t>
      </w:r>
      <w:r w:rsidRPr="00207989">
        <w:rPr>
          <w:rFonts w:ascii="Segoe UI Light" w:hAnsi="Segoe UI Light" w:cs="Segoe UI Light"/>
          <w:sz w:val="22"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3.</w:t>
      </w:r>
      <w:r w:rsidRPr="00207989">
        <w:rPr>
          <w:rFonts w:ascii="Segoe UI Light" w:hAnsi="Segoe UI Light" w:cs="Segoe UI Light"/>
          <w:sz w:val="22"/>
          <w:szCs w:val="22"/>
        </w:rPr>
        <w:tab/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4.</w:t>
      </w:r>
      <w:r w:rsidRPr="00207989">
        <w:rPr>
          <w:rFonts w:ascii="Segoe UI Light" w:hAnsi="Segoe UI Light" w:cs="Segoe UI Light"/>
          <w:sz w:val="22"/>
          <w:szCs w:val="22"/>
        </w:rPr>
        <w:tab/>
        <w:t>Zamawiający, po stwierdzeniu, że okoliczności związane z wystąpieniem COVID-19, o których mowa w ust. 1, wpływają na należyte wykonanie umowy, o której mowa w ust. 1, w uzgodnieniu z wykonawcą dokonuje zmiany umowy, o której mowa w art. 144 ust. 1 pkt 3 ustawy z dnia 29 stycznia 2004 r. - Prawo zamówień publicznych, w szczególności przez: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1)</w:t>
      </w:r>
      <w:r w:rsidRPr="00207989">
        <w:rPr>
          <w:rFonts w:ascii="Segoe UI Light" w:hAnsi="Segoe UI Light" w:cs="Segoe UI Light"/>
          <w:sz w:val="22"/>
          <w:szCs w:val="22"/>
        </w:rPr>
        <w:tab/>
        <w:t>zmianę terminu wykonania umowy lub jej części, lub czasowe zawieszenie wykonywania umowy lub jej części,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2)</w:t>
      </w:r>
      <w:r w:rsidRPr="00207989">
        <w:rPr>
          <w:rFonts w:ascii="Segoe UI Light" w:hAnsi="Segoe UI Light" w:cs="Segoe UI Light"/>
          <w:sz w:val="22"/>
          <w:szCs w:val="22"/>
        </w:rPr>
        <w:tab/>
        <w:t>zmianę sposobu wykonywania dostaw, usług lub robót budowlanych,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3)</w:t>
      </w:r>
      <w:r w:rsidRPr="00207989">
        <w:rPr>
          <w:rFonts w:ascii="Segoe UI Light" w:hAnsi="Segoe UI Light" w:cs="Segoe UI Light"/>
          <w:sz w:val="22"/>
          <w:szCs w:val="22"/>
        </w:rPr>
        <w:tab/>
        <w:t>zmianę zakresu świadczenia wykonawcy i odpowiadającą jej zmianę wynagrodzenia lub sposobu rozliczenia wynagrodzenia wykonawcy, o ile wzrost wynagrodzenia spowodowany każdą kolejną zmianą nie przekroczy 50% wartości pierwotnej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4a. W przypadku stwierdzenia, że okoliczności związane z wystąpieniem COVID-19, o których mowa w ust. 1, mogą wpłynąć na należyte wykonanie umowy, o której mowa w ust. 1, zamawiający, w uzgodnieniu z wykonawcą, może dokonać zmiany umowy zgodnie z ust. 4.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5. </w:t>
      </w:r>
      <w:r w:rsidRPr="00207989">
        <w:rPr>
          <w:rFonts w:ascii="Segoe UI Light" w:hAnsi="Segoe UI Light" w:cs="Segoe UI Light"/>
          <w:sz w:val="22"/>
          <w:szCs w:val="22"/>
        </w:rPr>
        <w:tab/>
        <w:t>Jeżeli umowa w sprawie zamówienia publicznego zawiera postanowienia korzystniej kształtujące sytuację wykonawcy, niż wynikałoby to z ust. 4, do zmiany umowy stosuje się te postanowienia, z zastrzeżeniem, że okoliczności związane z wystąpieniem COVID-19, o których mowa w ust. 1, nie mogą stanowić samodzielnej podstawy do wykonania umownego prawa odstąpienia od umowy.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6.</w:t>
      </w:r>
      <w:r w:rsidRPr="00207989">
        <w:rPr>
          <w:rFonts w:ascii="Segoe UI Light" w:hAnsi="Segoe UI Light" w:cs="Segoe UI Light"/>
          <w:sz w:val="22"/>
          <w:szCs w:val="22"/>
        </w:rPr>
        <w:tab/>
        <w:t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z wystąpieniem COVID-19 na należyte jej wykonanie oraz wpływ okoliczności związanych z wystąpieniem COVID-19, na zasadność ustalenia i dochodzenia tych kar lub odszkodowań, lub ich wysokość.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7.</w:t>
      </w:r>
      <w:r w:rsidRPr="00207989">
        <w:rPr>
          <w:rFonts w:ascii="Segoe UI Light" w:hAnsi="Segoe UI Light" w:cs="Segoe UI Light"/>
          <w:sz w:val="22"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8.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9.</w:t>
      </w:r>
      <w:r w:rsidRPr="00207989">
        <w:rPr>
          <w:rFonts w:ascii="Segoe UI Light" w:hAnsi="Segoe UI Light" w:cs="Segoe UI Light"/>
          <w:sz w:val="22"/>
          <w:szCs w:val="22"/>
        </w:rPr>
        <w:tab/>
        <w:t>Przepisy ust. 7 i 8 stosuje się do umowy zawartej między podwykonawcą a dalszym podwykonawcą.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10.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oraz związanych z nimi ograniczeń w przemieszczaniu się, umowy w sprawie zamówienia publicznego zawierane są pod rygorem nieważności w formie pisemnej, albo za zgodą zamawiającego w postaci elektronicznej opatrzonej kwalifikowanym podpisem elektronicznym.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11.</w:t>
      </w:r>
      <w:r w:rsidRPr="00207989">
        <w:rPr>
          <w:rFonts w:ascii="Segoe UI Light" w:hAnsi="Segoe UI Light" w:cs="Segoe UI Light"/>
          <w:sz w:val="22"/>
          <w:szCs w:val="22"/>
        </w:rPr>
        <w:tab/>
        <w:t>Przepisy ust. 1-9 stosuje się odpowiednio do umów w sprawie zamówień publicznych wyłączonych ze stosowania ustawy z dnia 29 stycznia 2004 r. - Prawo zamówień publicznych.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</w:p>
    <w:p w:rsidR="00207989" w:rsidRPr="006220B1" w:rsidRDefault="00207989" w:rsidP="00F93B09">
      <w:pPr>
        <w:jc w:val="center"/>
        <w:rPr>
          <w:rFonts w:ascii="Segoe UI Light" w:hAnsi="Segoe UI Light" w:cs="Segoe UI Light"/>
          <w:b/>
          <w:sz w:val="22"/>
          <w:szCs w:val="22"/>
        </w:rPr>
      </w:pPr>
      <w:r w:rsidRPr="006220B1">
        <w:rPr>
          <w:rFonts w:ascii="Segoe UI Light" w:hAnsi="Segoe UI Light" w:cs="Segoe UI Light"/>
          <w:b/>
          <w:sz w:val="22"/>
          <w:szCs w:val="22"/>
        </w:rPr>
        <w:t>§ 12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Stosownie do zapisów art. 15r1 ustawy z dnia 2 marca 2020 r. o szczególnych rozwiązaniach związanych z zapobieganiem, przeciwdziałaniem i zwalczaniem COVID-19, innych chorób zakaźnych  oraz wywołanych nimi sytuacji kryzysowych: 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1. 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ogłoszonego w związku z COVID-19 i przez 90 dni od dnia odwołania stanu, który obowiązywał jako ostatni, zamawiający nie może potrącić kary umownej zastrzeżonej na wypadek niewykonania lub nienależytego wykonania umowy, o której mowa w art. 15r ust. 1,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2. </w:t>
      </w:r>
      <w:r w:rsidRPr="00207989">
        <w:rPr>
          <w:rFonts w:ascii="Segoe UI Light" w:hAnsi="Segoe UI Light" w:cs="Segoe UI Light"/>
          <w:sz w:val="22"/>
          <w:szCs w:val="22"/>
        </w:rPr>
        <w:tab/>
        <w:t>W okresie obowiązywania stanu zagrożenia epidemicznego albo stanu epidemii ogłoszonego w związku z COVID-19, i przez 90 dni od dnia odwołania stanu, który obowiązywał jako ostatni, bieg terminu przedawnienia roszczenia zamawiającego, o którym mowa w ust. 1, nie rozpoczyna się, a rozpoczęty ulega zawieszeniu. Upływ terminu, o którym mowa w zdaniu pierwszym, może nastąpić nie wcześniej niż po upływie 120 dni od dnia odwołania tego ze stanów, który obowiązywał jako ostatni.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3. 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gdy termin ważności zabezpieczenia należytego wykonania umowy upływa w okresie, o którym mowa w ust. 1, zamawiający nie może dochodzić zaspokojenia z zabezpieczenia, o którym mowa w tym przepisie, o ile wykonawca, na 14 dni przed upływem ważności tego zabezpieczenia, każdorazowo przedłuży jego ważność lub wniesie nowe zabezpieczenie, którego warunki zostaną zaakceptowane przez zamawiającego.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 xml:space="preserve">4. </w:t>
      </w:r>
      <w:r w:rsidRPr="00207989">
        <w:rPr>
          <w:rFonts w:ascii="Segoe UI Light" w:hAnsi="Segoe UI Light" w:cs="Segoe UI Light"/>
          <w:sz w:val="22"/>
          <w:szCs w:val="22"/>
        </w:rPr>
        <w:tab/>
        <w:t>W przypadku gdy termin ważności zabezpieczenia należytego wykonania umowy upływa w okresie między 91. a 119. dniem po odwołaniu stanu zagrożenia epidemicznego albo stanu epidemii, termin ważności tego zabezpieczenia przedłuża się, z mocy prawa, do 120. dnia po dniu odwołania stanu zagrożenia epidemicznego albo stanu epidemii w związku z COVID-19.</w:t>
      </w:r>
    </w:p>
    <w:p w:rsidR="00207989" w:rsidRPr="00207989" w:rsidRDefault="00207989" w:rsidP="00F93B09">
      <w:pPr>
        <w:jc w:val="both"/>
        <w:rPr>
          <w:rFonts w:ascii="Segoe UI Light" w:hAnsi="Segoe UI Light" w:cs="Segoe UI Light"/>
          <w:sz w:val="22"/>
          <w:szCs w:val="22"/>
        </w:rPr>
      </w:pPr>
      <w:r w:rsidRPr="00207989">
        <w:rPr>
          <w:rFonts w:ascii="Segoe UI Light" w:hAnsi="Segoe UI Light" w:cs="Segoe UI Light"/>
          <w:sz w:val="22"/>
          <w:szCs w:val="22"/>
        </w:rPr>
        <w:t>5.</w:t>
      </w:r>
      <w:r w:rsidRPr="00207989">
        <w:rPr>
          <w:rFonts w:ascii="Segoe UI Light" w:hAnsi="Segoe UI Light" w:cs="Segoe UI Light"/>
          <w:sz w:val="22"/>
          <w:szCs w:val="22"/>
        </w:rPr>
        <w:tab/>
        <w:t>Obliczając terminy, o których mowa w ust. 1-4, dzień odwołania ogłoszenia stanu zagrożenia epidemicznego albo stanu epidemii w związku z COVID-19 wlicza się do tych terminów.</w:t>
      </w:r>
    </w:p>
    <w:p w:rsidR="00EF2983" w:rsidRPr="00207989" w:rsidRDefault="00EF2983" w:rsidP="00EF2983">
      <w:pPr>
        <w:jc w:val="both"/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207989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b/>
          <w:color w:val="000000"/>
          <w:sz w:val="22"/>
          <w:szCs w:val="22"/>
        </w:rPr>
      </w:pP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  <w:r w:rsidRPr="00EF2983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</w:t>
      </w:r>
      <w:r w:rsidRPr="006220B1">
        <w:rPr>
          <w:rFonts w:ascii="Segoe UI Light" w:hAnsi="Segoe UI Light" w:cs="Segoe UI Light"/>
          <w:b/>
          <w:color w:val="000000"/>
          <w:sz w:val="22"/>
          <w:szCs w:val="22"/>
        </w:rPr>
        <w:t>WYKONAWCA:</w:t>
      </w:r>
      <w:r w:rsidR="00207989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                                                                          </w:t>
      </w:r>
      <w:r w:rsidR="006220B1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    </w:t>
      </w:r>
      <w:r w:rsidR="00207989" w:rsidRPr="006220B1">
        <w:rPr>
          <w:rFonts w:ascii="Segoe UI Light" w:hAnsi="Segoe UI Light" w:cs="Segoe UI Light"/>
          <w:b/>
          <w:color w:val="000000"/>
          <w:sz w:val="22"/>
          <w:szCs w:val="22"/>
        </w:rPr>
        <w:t xml:space="preserve">      ZAMAWIAJĄCY:</w:t>
      </w:r>
    </w:p>
    <w:p w:rsidR="00EF2983" w:rsidRPr="00EF2983" w:rsidRDefault="00EF2983" w:rsidP="00EF2983">
      <w:pPr>
        <w:rPr>
          <w:rFonts w:ascii="Segoe UI Light" w:hAnsi="Segoe UI Light" w:cs="Segoe UI Light"/>
          <w:sz w:val="22"/>
          <w:szCs w:val="22"/>
        </w:rPr>
      </w:pPr>
    </w:p>
    <w:p w:rsidR="00B70602" w:rsidRPr="00EF2983" w:rsidRDefault="00B70602">
      <w:pPr>
        <w:rPr>
          <w:rFonts w:ascii="Segoe UI Light" w:hAnsi="Segoe UI Light" w:cs="Segoe UI Light"/>
          <w:sz w:val="22"/>
          <w:szCs w:val="22"/>
        </w:rPr>
      </w:pPr>
    </w:p>
    <w:sectPr w:rsidR="00B70602" w:rsidRPr="00EF2983" w:rsidSect="00BF2595">
      <w:footerReference w:type="default" r:id="rId8"/>
      <w:pgSz w:w="12240" w:h="15840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989" w:rsidRDefault="00207989">
      <w:r>
        <w:separator/>
      </w:r>
    </w:p>
  </w:endnote>
  <w:endnote w:type="continuationSeparator" w:id="0">
    <w:p w:rsidR="00207989" w:rsidRDefault="0020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89" w:rsidRDefault="00207989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6808470</wp:posOffset>
              </wp:positionH>
              <wp:positionV relativeFrom="paragraph">
                <wp:posOffset>635</wp:posOffset>
              </wp:positionV>
              <wp:extent cx="56515" cy="13906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7989" w:rsidRDefault="0020798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67960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  <w:p w:rsidR="00207989" w:rsidRDefault="00207989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36.1pt;margin-top:.05pt;width:4.45pt;height:10.9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" stroked="f">
              <v:fill opacity="0"/>
              <v:textbox inset="0,0,0,0">
                <w:txbxContent>
                  <w:p w:rsidR="00207989" w:rsidRDefault="0020798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67960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cr/>
                    </w: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  <w:p w:rsidR="00207989" w:rsidRDefault="00207989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989" w:rsidRDefault="00207989">
      <w:r>
        <w:separator/>
      </w:r>
    </w:p>
  </w:footnote>
  <w:footnote w:type="continuationSeparator" w:id="0">
    <w:p w:rsidR="00207989" w:rsidRDefault="0020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85A35"/>
    <w:multiLevelType w:val="hybridMultilevel"/>
    <w:tmpl w:val="7CB6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275F"/>
    <w:multiLevelType w:val="hybridMultilevel"/>
    <w:tmpl w:val="E31645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02A57"/>
    <w:multiLevelType w:val="hybridMultilevel"/>
    <w:tmpl w:val="3AC401A6"/>
    <w:lvl w:ilvl="0" w:tplc="496040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03747"/>
    <w:multiLevelType w:val="hybridMultilevel"/>
    <w:tmpl w:val="222402C2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4"/>
    <w:rsid w:val="000F0AAE"/>
    <w:rsid w:val="00207989"/>
    <w:rsid w:val="002C3FB0"/>
    <w:rsid w:val="002F13BC"/>
    <w:rsid w:val="00395249"/>
    <w:rsid w:val="005E1B1A"/>
    <w:rsid w:val="006220B1"/>
    <w:rsid w:val="00667960"/>
    <w:rsid w:val="00943F04"/>
    <w:rsid w:val="00AD434C"/>
    <w:rsid w:val="00B576F4"/>
    <w:rsid w:val="00B70602"/>
    <w:rsid w:val="00BF2595"/>
    <w:rsid w:val="00C50053"/>
    <w:rsid w:val="00EC2BA9"/>
    <w:rsid w:val="00EF2983"/>
    <w:rsid w:val="00F34D87"/>
    <w:rsid w:val="00F67AA9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0DAF90A-9F9B-4670-914C-F14E0135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F2983"/>
  </w:style>
  <w:style w:type="paragraph" w:styleId="Tekstpodstawowy">
    <w:name w:val="Body Text"/>
    <w:basedOn w:val="Normalny"/>
    <w:link w:val="TekstpodstawowyZnak"/>
    <w:rsid w:val="00EF2983"/>
    <w:pPr>
      <w:jc w:val="both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F298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F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29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Normal">
    <w:name w:val="WW-Normal"/>
    <w:rsid w:val="00EF2983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C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85CA-E9BF-4DD4-947E-80AF4CB4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2543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Kreczmański</dc:creator>
  <cp:keywords/>
  <dc:description/>
  <cp:lastModifiedBy>Patryk Łukasiuk</cp:lastModifiedBy>
  <cp:revision>15</cp:revision>
  <dcterms:created xsi:type="dcterms:W3CDTF">2020-10-08T07:32:00Z</dcterms:created>
  <dcterms:modified xsi:type="dcterms:W3CDTF">2020-11-17T12:57:00Z</dcterms:modified>
</cp:coreProperties>
</file>