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AB7D8AD" w14:textId="438D2E7A" w:rsidR="004D3384" w:rsidRDefault="00B442BA" w:rsidP="004D3384">
      <w:pPr>
        <w:tabs>
          <w:tab w:val="left" w:pos="3615"/>
          <w:tab w:val="left" w:pos="5790"/>
        </w:tabs>
        <w:spacing w:line="276" w:lineRule="auto"/>
        <w:jc w:val="both"/>
        <w:rPr>
          <w:rFonts w:cstheme="minorHAnsi"/>
          <w:b/>
          <w:bCs/>
          <w:sz w:val="24"/>
          <w:szCs w:val="24"/>
        </w:rPr>
      </w:pPr>
      <w:r>
        <w:rPr>
          <w:rFonts w:cstheme="minorHAnsi"/>
          <w:b/>
          <w:bCs/>
          <w:sz w:val="24"/>
          <w:szCs w:val="24"/>
        </w:rPr>
        <w:t>RZP.0012.5</w:t>
      </w:r>
      <w:r w:rsidR="00012794">
        <w:rPr>
          <w:rFonts w:cstheme="minorHAnsi"/>
          <w:b/>
          <w:bCs/>
          <w:sz w:val="24"/>
          <w:szCs w:val="24"/>
        </w:rPr>
        <w:t>.2022</w:t>
      </w:r>
      <w:r w:rsidR="00556C9B">
        <w:rPr>
          <w:rFonts w:cstheme="minorHAnsi"/>
          <w:b/>
          <w:bCs/>
          <w:sz w:val="24"/>
          <w:szCs w:val="24"/>
        </w:rPr>
        <w:t>.MK</w:t>
      </w:r>
    </w:p>
    <w:p w14:paraId="5A005444" w14:textId="1E0165FD" w:rsidR="004D3384" w:rsidRDefault="00B442BA" w:rsidP="004D3384">
      <w:pPr>
        <w:spacing w:after="0" w:line="276" w:lineRule="auto"/>
        <w:jc w:val="center"/>
        <w:rPr>
          <w:rFonts w:cstheme="minorHAnsi"/>
          <w:b/>
          <w:bCs/>
          <w:sz w:val="24"/>
          <w:szCs w:val="24"/>
        </w:rPr>
      </w:pPr>
      <w:r>
        <w:rPr>
          <w:rFonts w:cstheme="minorHAnsi"/>
          <w:b/>
          <w:bCs/>
          <w:sz w:val="24"/>
          <w:szCs w:val="24"/>
        </w:rPr>
        <w:t>Protokół Nr 54</w:t>
      </w:r>
      <w:r w:rsidR="00012794">
        <w:rPr>
          <w:rFonts w:cstheme="minorHAnsi"/>
          <w:b/>
          <w:bCs/>
          <w:sz w:val="24"/>
          <w:szCs w:val="24"/>
        </w:rPr>
        <w:t>/BF/2022</w:t>
      </w:r>
    </w:p>
    <w:p w14:paraId="59AD925D" w14:textId="77777777" w:rsidR="004D3384" w:rsidRDefault="004D3384" w:rsidP="004D3384">
      <w:pPr>
        <w:spacing w:after="0" w:line="276" w:lineRule="auto"/>
        <w:jc w:val="center"/>
        <w:rPr>
          <w:rFonts w:cstheme="minorHAnsi"/>
          <w:b/>
          <w:bCs/>
          <w:sz w:val="24"/>
          <w:szCs w:val="24"/>
        </w:rPr>
      </w:pPr>
      <w:r>
        <w:rPr>
          <w:rFonts w:cstheme="minorHAnsi"/>
          <w:b/>
          <w:bCs/>
          <w:sz w:val="24"/>
          <w:szCs w:val="24"/>
        </w:rPr>
        <w:t>z posiedzenia Komisji Budżetu i Finansów</w:t>
      </w:r>
    </w:p>
    <w:p w14:paraId="72D4D592" w14:textId="7F4F452D" w:rsidR="004D3384" w:rsidRDefault="00B442BA" w:rsidP="004D3384">
      <w:pPr>
        <w:spacing w:after="0" w:line="276" w:lineRule="auto"/>
        <w:jc w:val="center"/>
        <w:rPr>
          <w:rFonts w:cstheme="minorHAnsi"/>
          <w:b/>
          <w:bCs/>
          <w:sz w:val="24"/>
          <w:szCs w:val="24"/>
        </w:rPr>
      </w:pPr>
      <w:r>
        <w:rPr>
          <w:rFonts w:cstheme="minorHAnsi"/>
          <w:b/>
          <w:bCs/>
          <w:sz w:val="24"/>
          <w:szCs w:val="24"/>
        </w:rPr>
        <w:t>w dniu 31</w:t>
      </w:r>
      <w:r w:rsidR="00B861D7">
        <w:rPr>
          <w:rFonts w:cstheme="minorHAnsi"/>
          <w:b/>
          <w:bCs/>
          <w:sz w:val="24"/>
          <w:szCs w:val="24"/>
        </w:rPr>
        <w:t xml:space="preserve"> marca</w:t>
      </w:r>
      <w:r w:rsidR="00F307B4">
        <w:rPr>
          <w:rFonts w:cstheme="minorHAnsi"/>
          <w:b/>
          <w:bCs/>
          <w:sz w:val="24"/>
          <w:szCs w:val="24"/>
        </w:rPr>
        <w:t xml:space="preserve"> </w:t>
      </w:r>
      <w:r w:rsidR="00012794">
        <w:rPr>
          <w:rFonts w:cstheme="minorHAnsi"/>
          <w:b/>
          <w:bCs/>
          <w:sz w:val="24"/>
          <w:szCs w:val="24"/>
        </w:rPr>
        <w:t>2022</w:t>
      </w:r>
      <w:r w:rsidR="004D3384">
        <w:rPr>
          <w:rFonts w:cstheme="minorHAnsi"/>
          <w:b/>
          <w:bCs/>
          <w:sz w:val="24"/>
          <w:szCs w:val="24"/>
        </w:rPr>
        <w:t xml:space="preserve"> r.</w:t>
      </w:r>
    </w:p>
    <w:p w14:paraId="2790403D" w14:textId="77777777" w:rsidR="00F57640" w:rsidRDefault="00F57640" w:rsidP="004D3384">
      <w:pPr>
        <w:spacing w:after="0" w:line="276" w:lineRule="auto"/>
        <w:jc w:val="center"/>
        <w:rPr>
          <w:rFonts w:cstheme="minorHAnsi"/>
          <w:b/>
          <w:bCs/>
          <w:sz w:val="24"/>
          <w:szCs w:val="24"/>
        </w:rPr>
      </w:pPr>
    </w:p>
    <w:p w14:paraId="6A122F6F" w14:textId="78B84393" w:rsidR="004D3384" w:rsidRDefault="00B442BA" w:rsidP="00F57640">
      <w:pPr>
        <w:spacing w:after="0" w:line="240" w:lineRule="auto"/>
        <w:jc w:val="both"/>
        <w:rPr>
          <w:b/>
          <w:color w:val="1F497D" w:themeColor="text2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Zdalne </w:t>
      </w:r>
      <w:r w:rsidR="004D3384" w:rsidRPr="004D4D48">
        <w:rPr>
          <w:rFonts w:cstheme="minorHAnsi"/>
          <w:sz w:val="24"/>
          <w:szCs w:val="24"/>
        </w:rPr>
        <w:t>posiedzenie Ko</w:t>
      </w:r>
      <w:r w:rsidR="00784B78">
        <w:rPr>
          <w:rFonts w:cstheme="minorHAnsi"/>
          <w:sz w:val="24"/>
          <w:szCs w:val="24"/>
        </w:rPr>
        <w:t>mi</w:t>
      </w:r>
      <w:r>
        <w:rPr>
          <w:rFonts w:cstheme="minorHAnsi"/>
          <w:sz w:val="24"/>
          <w:szCs w:val="24"/>
        </w:rPr>
        <w:t>sji rozpoczęło się godzinie 14:0</w:t>
      </w:r>
      <w:r w:rsidR="00141CC6">
        <w:rPr>
          <w:rFonts w:cstheme="minorHAnsi"/>
          <w:sz w:val="24"/>
          <w:szCs w:val="24"/>
        </w:rPr>
        <w:t>0</w:t>
      </w:r>
      <w:r w:rsidR="004D3384" w:rsidRPr="004D4D48">
        <w:rPr>
          <w:rFonts w:cstheme="minorHAnsi"/>
          <w:sz w:val="24"/>
          <w:szCs w:val="24"/>
        </w:rPr>
        <w:t>. Otworzył je</w:t>
      </w:r>
      <w:r w:rsidR="00BD17E9">
        <w:rPr>
          <w:rFonts w:cstheme="minorHAnsi"/>
          <w:sz w:val="24"/>
          <w:szCs w:val="24"/>
        </w:rPr>
        <w:t xml:space="preserve"> Przewodniczący Komisji Antoni Rosłon</w:t>
      </w:r>
      <w:r w:rsidR="004D3384" w:rsidRPr="004D4D48">
        <w:rPr>
          <w:rFonts w:cstheme="minorHAnsi"/>
          <w:sz w:val="24"/>
          <w:szCs w:val="24"/>
        </w:rPr>
        <w:t>. Następnie stwierdził prawomocność obrad. Lista obecności stanowi załącznik do protokołu</w:t>
      </w:r>
      <w:r w:rsidR="004D3384" w:rsidRPr="004D4D48">
        <w:rPr>
          <w:rStyle w:val="Odwoanieprzypisudolnego"/>
          <w:rFonts w:cstheme="minorHAnsi"/>
          <w:sz w:val="24"/>
          <w:szCs w:val="24"/>
        </w:rPr>
        <w:footnoteReference w:id="1"/>
      </w:r>
      <w:r w:rsidR="004D3384" w:rsidRPr="004D4D48">
        <w:rPr>
          <w:rFonts w:cstheme="minorHAnsi"/>
          <w:sz w:val="24"/>
          <w:szCs w:val="24"/>
        </w:rPr>
        <w:t xml:space="preserve">. </w:t>
      </w:r>
      <w:r w:rsidR="00067A8E" w:rsidRPr="004D4D48">
        <w:rPr>
          <w:rFonts w:cstheme="minorHAnsi"/>
          <w:sz w:val="24"/>
          <w:szCs w:val="24"/>
        </w:rPr>
        <w:t>Obrady Komisji były transmitowane i u</w:t>
      </w:r>
      <w:r w:rsidR="003F3E62">
        <w:rPr>
          <w:rFonts w:cstheme="minorHAnsi"/>
          <w:sz w:val="24"/>
          <w:szCs w:val="24"/>
        </w:rPr>
        <w:t>trwalono nagranie z obrad. Link</w:t>
      </w:r>
      <w:r w:rsidR="00067A8E" w:rsidRPr="004D4D48">
        <w:rPr>
          <w:rFonts w:cstheme="minorHAnsi"/>
          <w:sz w:val="24"/>
          <w:szCs w:val="24"/>
        </w:rPr>
        <w:t>:</w:t>
      </w:r>
      <w:r w:rsidR="00067A8E" w:rsidRPr="00141CC6">
        <w:rPr>
          <w:b/>
          <w:color w:val="1F497D" w:themeColor="text2"/>
          <w:sz w:val="24"/>
          <w:szCs w:val="24"/>
        </w:rPr>
        <w:t xml:space="preserve"> </w:t>
      </w:r>
      <w:hyperlink r:id="rId7" w:history="1">
        <w:r w:rsidR="00F57640" w:rsidRPr="000F1C81">
          <w:rPr>
            <w:rStyle w:val="Hipercze"/>
            <w:b/>
            <w:sz w:val="24"/>
            <w:szCs w:val="24"/>
          </w:rPr>
          <w:t>https://www.youtube.com/watch?v=oJvSy0s5qsg</w:t>
        </w:r>
      </w:hyperlink>
    </w:p>
    <w:p w14:paraId="74A53C82" w14:textId="77777777" w:rsidR="00F57640" w:rsidRPr="004D4D48" w:rsidRDefault="00F57640" w:rsidP="00F57640">
      <w:pPr>
        <w:spacing w:after="0" w:line="240" w:lineRule="auto"/>
        <w:jc w:val="both"/>
        <w:rPr>
          <w:rFonts w:cstheme="minorHAnsi"/>
          <w:sz w:val="24"/>
          <w:szCs w:val="24"/>
        </w:rPr>
      </w:pPr>
    </w:p>
    <w:p w14:paraId="56B296A8" w14:textId="0A1B3898" w:rsidR="004D3384" w:rsidRDefault="002465F4" w:rsidP="00F57640">
      <w:pPr>
        <w:spacing w:after="0" w:line="240" w:lineRule="auto"/>
        <w:jc w:val="both"/>
        <w:rPr>
          <w:rFonts w:cstheme="minorHAnsi"/>
          <w:b/>
          <w:sz w:val="24"/>
          <w:szCs w:val="24"/>
        </w:rPr>
      </w:pPr>
      <w:r>
        <w:rPr>
          <w:rFonts w:cstheme="minorHAnsi"/>
          <w:b/>
          <w:sz w:val="24"/>
          <w:szCs w:val="24"/>
        </w:rPr>
        <w:t>Na posiedzeniu obecni byli</w:t>
      </w:r>
      <w:r w:rsidR="004D3384">
        <w:rPr>
          <w:rFonts w:cstheme="minorHAnsi"/>
          <w:b/>
          <w:sz w:val="24"/>
          <w:szCs w:val="24"/>
        </w:rPr>
        <w:t xml:space="preserve"> także:</w:t>
      </w:r>
    </w:p>
    <w:p w14:paraId="31C51E83" w14:textId="4BFEF229" w:rsidR="00CE447D" w:rsidRDefault="004D3384" w:rsidP="00E55B34">
      <w:pPr>
        <w:spacing w:after="0" w:line="276" w:lineRule="auto"/>
        <w:jc w:val="both"/>
        <w:rPr>
          <w:rFonts w:cstheme="minorHAnsi"/>
          <w:b/>
          <w:sz w:val="24"/>
          <w:szCs w:val="24"/>
        </w:rPr>
      </w:pPr>
      <w:r>
        <w:rPr>
          <w:rFonts w:cstheme="minorHAnsi"/>
          <w:b/>
          <w:sz w:val="24"/>
          <w:szCs w:val="24"/>
        </w:rPr>
        <w:t>- Skarbnik Powiatu Pias</w:t>
      </w:r>
      <w:r w:rsidR="000947C3">
        <w:rPr>
          <w:rFonts w:cstheme="minorHAnsi"/>
          <w:b/>
          <w:sz w:val="24"/>
          <w:szCs w:val="24"/>
        </w:rPr>
        <w:t xml:space="preserve">eczyńskiego  </w:t>
      </w:r>
      <w:r w:rsidR="006F3232">
        <w:rPr>
          <w:rFonts w:cstheme="minorHAnsi"/>
          <w:b/>
          <w:sz w:val="24"/>
          <w:szCs w:val="24"/>
        </w:rPr>
        <w:t xml:space="preserve">Tadeusz </w:t>
      </w:r>
      <w:r w:rsidR="00E55B34">
        <w:rPr>
          <w:rFonts w:cstheme="minorHAnsi"/>
          <w:b/>
          <w:sz w:val="24"/>
          <w:szCs w:val="24"/>
        </w:rPr>
        <w:t>Waśkiewicz.</w:t>
      </w:r>
    </w:p>
    <w:p w14:paraId="50055CBB" w14:textId="77777777" w:rsidR="00F57640" w:rsidRDefault="00F57640" w:rsidP="00E55B34">
      <w:pPr>
        <w:spacing w:after="0" w:line="276" w:lineRule="auto"/>
        <w:jc w:val="both"/>
        <w:rPr>
          <w:rFonts w:cstheme="minorHAnsi"/>
          <w:b/>
          <w:sz w:val="24"/>
          <w:szCs w:val="24"/>
        </w:rPr>
      </w:pPr>
    </w:p>
    <w:p w14:paraId="40C936E3" w14:textId="77777777" w:rsidR="00067A8E" w:rsidRDefault="004D3384" w:rsidP="00067A8E">
      <w:pPr>
        <w:spacing w:after="0" w:line="276" w:lineRule="auto"/>
        <w:jc w:val="both"/>
        <w:rPr>
          <w:rFonts w:cstheme="minorHAnsi"/>
          <w:b/>
          <w:bCs/>
          <w:sz w:val="24"/>
          <w:szCs w:val="24"/>
          <w:u w:val="single"/>
        </w:rPr>
      </w:pPr>
      <w:r w:rsidRPr="00F829E4">
        <w:rPr>
          <w:rFonts w:cstheme="minorHAnsi"/>
          <w:b/>
          <w:bCs/>
          <w:sz w:val="24"/>
          <w:szCs w:val="24"/>
          <w:u w:val="single"/>
        </w:rPr>
        <w:t>Tematyka</w:t>
      </w:r>
      <w:r>
        <w:rPr>
          <w:rFonts w:cstheme="minorHAnsi"/>
          <w:b/>
          <w:bCs/>
          <w:sz w:val="24"/>
          <w:szCs w:val="24"/>
          <w:u w:val="single"/>
        </w:rPr>
        <w:t xml:space="preserve"> posiedzenia:</w:t>
      </w:r>
    </w:p>
    <w:p w14:paraId="44EB5F48" w14:textId="77777777" w:rsidR="003F3E62" w:rsidRPr="003F3E62" w:rsidRDefault="003F3E62" w:rsidP="003F3E62">
      <w:pPr>
        <w:pStyle w:val="Akapitzlist"/>
        <w:numPr>
          <w:ilvl w:val="0"/>
          <w:numId w:val="9"/>
        </w:numPr>
        <w:suppressAutoHyphens/>
        <w:autoSpaceDN w:val="0"/>
        <w:spacing w:after="0" w:line="240" w:lineRule="auto"/>
        <w:contextualSpacing w:val="0"/>
        <w:jc w:val="both"/>
        <w:rPr>
          <w:rFonts w:cs="Calibri"/>
          <w:sz w:val="24"/>
          <w:szCs w:val="24"/>
        </w:rPr>
      </w:pPr>
      <w:r w:rsidRPr="003F3E62">
        <w:rPr>
          <w:rFonts w:cs="Calibri"/>
          <w:sz w:val="24"/>
          <w:szCs w:val="24"/>
        </w:rPr>
        <w:t>Przyjęcie porządku posiedzenia.</w:t>
      </w:r>
    </w:p>
    <w:p w14:paraId="14B314CA" w14:textId="77777777" w:rsidR="003F3E62" w:rsidRPr="003F3E62" w:rsidRDefault="003F3E62" w:rsidP="003F3E62">
      <w:pPr>
        <w:spacing w:after="0" w:line="240" w:lineRule="auto"/>
        <w:jc w:val="both"/>
        <w:rPr>
          <w:rFonts w:cs="Calibri"/>
          <w:sz w:val="24"/>
          <w:szCs w:val="24"/>
        </w:rPr>
      </w:pPr>
      <w:r w:rsidRPr="003F3E62">
        <w:rPr>
          <w:rFonts w:cs="Calibri"/>
          <w:sz w:val="24"/>
          <w:szCs w:val="24"/>
        </w:rPr>
        <w:t>2) Zaopiniowanie projektu uchwały:</w:t>
      </w:r>
    </w:p>
    <w:p w14:paraId="353155BC" w14:textId="3CFBE080" w:rsidR="003F3E62" w:rsidRPr="003F3E62" w:rsidRDefault="003F3E62" w:rsidP="003F3E62">
      <w:pPr>
        <w:widowControl w:val="0"/>
        <w:tabs>
          <w:tab w:val="left" w:pos="851"/>
        </w:tabs>
        <w:spacing w:after="0" w:line="240" w:lineRule="auto"/>
        <w:jc w:val="both"/>
        <w:rPr>
          <w:rFonts w:cs="Calibri"/>
          <w:sz w:val="24"/>
          <w:szCs w:val="24"/>
        </w:rPr>
      </w:pPr>
      <w:r w:rsidRPr="003F3E62">
        <w:rPr>
          <w:rFonts w:cs="Calibri"/>
          <w:sz w:val="24"/>
          <w:szCs w:val="24"/>
        </w:rPr>
        <w:t xml:space="preserve">a) w sprawie zmian w uchwale budżetowej na 2022 rok wraz z wprowadzoną autopoprawką </w:t>
      </w:r>
      <w:r>
        <w:rPr>
          <w:rFonts w:cs="Calibri"/>
          <w:sz w:val="24"/>
          <w:szCs w:val="24"/>
        </w:rPr>
        <w:t xml:space="preserve">  </w:t>
      </w:r>
      <w:r w:rsidRPr="003F3E62">
        <w:rPr>
          <w:rFonts w:cs="Calibri"/>
          <w:sz w:val="24"/>
          <w:szCs w:val="24"/>
        </w:rPr>
        <w:t>Zarządu.</w:t>
      </w:r>
    </w:p>
    <w:p w14:paraId="18B804DE" w14:textId="790E4B6F" w:rsidR="00B442BA" w:rsidRDefault="003F3E62" w:rsidP="00F57640">
      <w:pPr>
        <w:spacing w:after="0" w:line="240" w:lineRule="auto"/>
        <w:jc w:val="both"/>
        <w:rPr>
          <w:rFonts w:cs="Calibri"/>
          <w:sz w:val="24"/>
          <w:szCs w:val="24"/>
        </w:rPr>
      </w:pPr>
      <w:r w:rsidRPr="003F3E62">
        <w:rPr>
          <w:rFonts w:cs="Calibri"/>
          <w:sz w:val="24"/>
          <w:szCs w:val="24"/>
        </w:rPr>
        <w:t>3)  Zamknięcie posiedzenia.</w:t>
      </w:r>
    </w:p>
    <w:p w14:paraId="78C3555C" w14:textId="77777777" w:rsidR="00F57640" w:rsidRPr="00F57640" w:rsidRDefault="00F57640" w:rsidP="00F57640">
      <w:pPr>
        <w:spacing w:after="0" w:line="240" w:lineRule="auto"/>
        <w:jc w:val="both"/>
        <w:rPr>
          <w:rFonts w:cs="Calibri"/>
          <w:sz w:val="24"/>
          <w:szCs w:val="24"/>
        </w:rPr>
      </w:pPr>
    </w:p>
    <w:p w14:paraId="15AC987C" w14:textId="56FDC9C7" w:rsidR="004D4F11" w:rsidRDefault="00C02993" w:rsidP="00FC23FF">
      <w:pPr>
        <w:spacing w:after="0" w:line="276" w:lineRule="auto"/>
        <w:jc w:val="both"/>
        <w:rPr>
          <w:rFonts w:cstheme="minorHAnsi"/>
          <w:b/>
          <w:bCs/>
          <w:sz w:val="24"/>
          <w:szCs w:val="24"/>
        </w:rPr>
      </w:pPr>
      <w:r>
        <w:rPr>
          <w:rFonts w:cstheme="minorHAnsi"/>
          <w:b/>
          <w:bCs/>
          <w:sz w:val="24"/>
          <w:szCs w:val="24"/>
        </w:rPr>
        <w:t>Ad</w:t>
      </w:r>
      <w:r w:rsidR="004D4F11">
        <w:rPr>
          <w:rFonts w:cstheme="minorHAnsi"/>
          <w:b/>
          <w:bCs/>
          <w:sz w:val="24"/>
          <w:szCs w:val="24"/>
        </w:rPr>
        <w:t>. 1 Przyjęcie porządku posiedzenia.</w:t>
      </w:r>
    </w:p>
    <w:p w14:paraId="35CED510" w14:textId="77777777" w:rsidR="00EF2473" w:rsidRDefault="00EF2473" w:rsidP="00EF2473">
      <w:pPr>
        <w:spacing w:after="0" w:line="276" w:lineRule="auto"/>
        <w:jc w:val="both"/>
        <w:rPr>
          <w:rFonts w:cstheme="minorHAnsi"/>
          <w:sz w:val="24"/>
          <w:szCs w:val="24"/>
        </w:rPr>
      </w:pPr>
      <w:r>
        <w:rPr>
          <w:rFonts w:cstheme="minorHAnsi"/>
          <w:b/>
          <w:bCs/>
          <w:sz w:val="24"/>
          <w:szCs w:val="24"/>
        </w:rPr>
        <w:t xml:space="preserve">Przewodniczący Komisji Antoni Rosłon </w:t>
      </w:r>
      <w:r>
        <w:rPr>
          <w:rFonts w:cstheme="minorHAnsi"/>
          <w:bCs/>
          <w:sz w:val="24"/>
          <w:szCs w:val="24"/>
        </w:rPr>
        <w:t xml:space="preserve">przywitał wszystkich zgromadzonych na posiedzeniu Komisji Budżetu i Finansów, </w:t>
      </w:r>
      <w:r>
        <w:rPr>
          <w:rFonts w:cstheme="minorHAnsi"/>
          <w:sz w:val="24"/>
          <w:szCs w:val="24"/>
        </w:rPr>
        <w:t>przedstawił porządek posiedzenia</w:t>
      </w:r>
      <w:r>
        <w:rPr>
          <w:rStyle w:val="Odwoanieprzypisudolnego"/>
          <w:rFonts w:cstheme="minorHAnsi"/>
          <w:sz w:val="24"/>
          <w:szCs w:val="24"/>
        </w:rPr>
        <w:footnoteReference w:id="2"/>
      </w:r>
      <w:r>
        <w:rPr>
          <w:rFonts w:cstheme="minorHAnsi"/>
          <w:sz w:val="24"/>
          <w:szCs w:val="24"/>
        </w:rPr>
        <w:t xml:space="preserve">, zapytał czy są uwagi </w:t>
      </w:r>
      <w:r>
        <w:rPr>
          <w:rFonts w:cstheme="minorHAnsi"/>
          <w:sz w:val="24"/>
          <w:szCs w:val="24"/>
        </w:rPr>
        <w:br/>
        <w:t>do porządku.</w:t>
      </w:r>
    </w:p>
    <w:p w14:paraId="4FFC73E9" w14:textId="2D2B815B" w:rsidR="004432D2" w:rsidRDefault="00EF2473" w:rsidP="00806CAF">
      <w:pPr>
        <w:spacing w:after="0" w:line="276" w:lineRule="auto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Uwag nie było.</w:t>
      </w:r>
    </w:p>
    <w:p w14:paraId="78AEAC0B" w14:textId="77777777" w:rsidR="00F57640" w:rsidRPr="004432D2" w:rsidRDefault="00F57640" w:rsidP="00806CAF">
      <w:pPr>
        <w:spacing w:after="0" w:line="276" w:lineRule="auto"/>
        <w:jc w:val="both"/>
        <w:rPr>
          <w:rFonts w:cstheme="minorHAnsi"/>
          <w:sz w:val="24"/>
          <w:szCs w:val="24"/>
        </w:rPr>
      </w:pPr>
    </w:p>
    <w:p w14:paraId="400F517E" w14:textId="33743D84" w:rsidR="00CE447D" w:rsidRPr="001378DB" w:rsidRDefault="003F3E62" w:rsidP="00CE447D">
      <w:pPr>
        <w:suppressAutoHyphens/>
        <w:autoSpaceDN w:val="0"/>
        <w:spacing w:after="0" w:line="240" w:lineRule="auto"/>
        <w:jc w:val="both"/>
        <w:rPr>
          <w:rFonts w:cs="Calibri"/>
          <w:b/>
          <w:sz w:val="24"/>
          <w:szCs w:val="24"/>
        </w:rPr>
      </w:pPr>
      <w:r>
        <w:rPr>
          <w:rFonts w:cs="Calibri"/>
          <w:b/>
          <w:sz w:val="24"/>
          <w:szCs w:val="24"/>
        </w:rPr>
        <w:t>Ad. 2</w:t>
      </w:r>
      <w:r w:rsidR="00F307B4" w:rsidRPr="001378DB">
        <w:rPr>
          <w:rFonts w:cs="Calibri"/>
          <w:b/>
          <w:sz w:val="24"/>
          <w:szCs w:val="24"/>
        </w:rPr>
        <w:t> </w:t>
      </w:r>
      <w:r>
        <w:rPr>
          <w:rFonts w:cs="Calibri"/>
          <w:b/>
          <w:sz w:val="24"/>
          <w:szCs w:val="24"/>
        </w:rPr>
        <w:t>Zaopiniowanie projektu</w:t>
      </w:r>
      <w:r w:rsidR="001378DB" w:rsidRPr="001378DB">
        <w:rPr>
          <w:rFonts w:cs="Calibri"/>
          <w:b/>
          <w:sz w:val="24"/>
          <w:szCs w:val="24"/>
        </w:rPr>
        <w:t xml:space="preserve"> uchwał</w:t>
      </w:r>
      <w:r>
        <w:rPr>
          <w:rFonts w:cs="Calibri"/>
          <w:b/>
          <w:sz w:val="24"/>
          <w:szCs w:val="24"/>
        </w:rPr>
        <w:t>y</w:t>
      </w:r>
      <w:r w:rsidR="001378DB" w:rsidRPr="001378DB">
        <w:rPr>
          <w:rFonts w:cs="Calibri"/>
          <w:b/>
          <w:sz w:val="24"/>
          <w:szCs w:val="24"/>
        </w:rPr>
        <w:t>:</w:t>
      </w:r>
    </w:p>
    <w:p w14:paraId="3F140D4B" w14:textId="030CE5DE" w:rsidR="00CE447D" w:rsidRPr="005C2F3E" w:rsidRDefault="001378DB" w:rsidP="005C2F3E">
      <w:pPr>
        <w:widowControl w:val="0"/>
        <w:tabs>
          <w:tab w:val="left" w:pos="851"/>
        </w:tabs>
        <w:spacing w:after="0"/>
        <w:jc w:val="both"/>
        <w:rPr>
          <w:rFonts w:cs="Calibri"/>
          <w:b/>
          <w:sz w:val="24"/>
          <w:szCs w:val="24"/>
        </w:rPr>
      </w:pPr>
      <w:r w:rsidRPr="001378DB">
        <w:rPr>
          <w:rFonts w:cs="Calibri"/>
          <w:b/>
          <w:sz w:val="24"/>
          <w:szCs w:val="24"/>
        </w:rPr>
        <w:t>a) w sprawie zm</w:t>
      </w:r>
      <w:r w:rsidR="00050AC4">
        <w:rPr>
          <w:rFonts w:cs="Calibri"/>
          <w:b/>
          <w:sz w:val="24"/>
          <w:szCs w:val="24"/>
        </w:rPr>
        <w:t>ian w uchwale budżetowej na 2022</w:t>
      </w:r>
      <w:r w:rsidRPr="001378DB">
        <w:rPr>
          <w:rFonts w:cs="Calibri"/>
          <w:b/>
          <w:sz w:val="24"/>
          <w:szCs w:val="24"/>
        </w:rPr>
        <w:t xml:space="preserve"> rok</w:t>
      </w:r>
      <w:r w:rsidR="003F3E62">
        <w:rPr>
          <w:rFonts w:cs="Calibri"/>
          <w:b/>
          <w:sz w:val="24"/>
          <w:szCs w:val="24"/>
        </w:rPr>
        <w:t xml:space="preserve"> z wprowadzoną autopoprawką Zarządu</w:t>
      </w:r>
      <w:r w:rsidR="00604C5E">
        <w:rPr>
          <w:rFonts w:cs="Calibri"/>
          <w:sz w:val="24"/>
          <w:szCs w:val="24"/>
        </w:rPr>
        <w:t>.</w:t>
      </w:r>
    </w:p>
    <w:p w14:paraId="318B8FF9" w14:textId="2B85D4FF" w:rsidR="001378DB" w:rsidRDefault="00E55B34" w:rsidP="00E55B34">
      <w:pPr>
        <w:widowControl w:val="0"/>
        <w:tabs>
          <w:tab w:val="left" w:pos="851"/>
        </w:tabs>
        <w:spacing w:after="0"/>
        <w:jc w:val="both"/>
        <w:rPr>
          <w:rFonts w:cs="Calibri"/>
          <w:sz w:val="24"/>
          <w:szCs w:val="24"/>
        </w:rPr>
      </w:pPr>
      <w:r>
        <w:rPr>
          <w:rFonts w:cstheme="minorHAnsi"/>
          <w:b/>
          <w:bCs/>
          <w:sz w:val="24"/>
          <w:szCs w:val="24"/>
        </w:rPr>
        <w:t xml:space="preserve">Przewodniczący Komisji Antoni Rosłon  </w:t>
      </w:r>
      <w:r w:rsidRPr="00E55B34">
        <w:rPr>
          <w:rFonts w:cstheme="minorHAnsi"/>
          <w:bCs/>
          <w:sz w:val="24"/>
          <w:szCs w:val="24"/>
        </w:rPr>
        <w:t xml:space="preserve">poprosił o przedstawienie </w:t>
      </w:r>
      <w:r w:rsidR="001378DB" w:rsidRPr="00E55B34">
        <w:rPr>
          <w:rFonts w:cstheme="minorHAnsi"/>
          <w:bCs/>
          <w:sz w:val="24"/>
          <w:szCs w:val="24"/>
        </w:rPr>
        <w:t>projektu</w:t>
      </w:r>
      <w:r w:rsidR="001378DB" w:rsidRPr="001378DB">
        <w:rPr>
          <w:rFonts w:cstheme="minorHAnsi"/>
          <w:bCs/>
          <w:sz w:val="24"/>
          <w:szCs w:val="24"/>
        </w:rPr>
        <w:t xml:space="preserve"> uchwały</w:t>
      </w:r>
      <w:r w:rsidR="001378DB" w:rsidRPr="001378DB">
        <w:rPr>
          <w:rFonts w:cs="Calibri"/>
          <w:sz w:val="24"/>
          <w:szCs w:val="24"/>
        </w:rPr>
        <w:t xml:space="preserve"> </w:t>
      </w:r>
      <w:r w:rsidR="00A61EF7">
        <w:rPr>
          <w:rFonts w:cs="Calibri"/>
          <w:sz w:val="24"/>
          <w:szCs w:val="24"/>
        </w:rPr>
        <w:br/>
      </w:r>
      <w:r w:rsidR="001378DB" w:rsidRPr="001378DB">
        <w:rPr>
          <w:rFonts w:cs="Calibri"/>
          <w:sz w:val="24"/>
          <w:szCs w:val="24"/>
        </w:rPr>
        <w:t>w sprawie zm</w:t>
      </w:r>
      <w:r w:rsidR="00050AC4">
        <w:rPr>
          <w:rFonts w:cs="Calibri"/>
          <w:sz w:val="24"/>
          <w:szCs w:val="24"/>
        </w:rPr>
        <w:t>ian w uchwale budżetowej na 2022</w:t>
      </w:r>
      <w:r w:rsidR="001378DB" w:rsidRPr="001378DB">
        <w:rPr>
          <w:rFonts w:cs="Calibri"/>
          <w:sz w:val="24"/>
          <w:szCs w:val="24"/>
        </w:rPr>
        <w:t xml:space="preserve"> rok</w:t>
      </w:r>
      <w:r w:rsidR="003F3E62">
        <w:rPr>
          <w:rFonts w:cs="Calibri"/>
          <w:sz w:val="24"/>
          <w:szCs w:val="24"/>
        </w:rPr>
        <w:t xml:space="preserve"> z wprowadzona autopoprawką Zarządu</w:t>
      </w:r>
      <w:r w:rsidR="005C2F3E">
        <w:rPr>
          <w:rFonts w:cs="Calibri"/>
          <w:sz w:val="24"/>
          <w:szCs w:val="24"/>
        </w:rPr>
        <w:t xml:space="preserve"> </w:t>
      </w:r>
      <w:r w:rsidR="001378DB">
        <w:rPr>
          <w:rFonts w:cs="Calibri"/>
          <w:sz w:val="24"/>
          <w:szCs w:val="24"/>
        </w:rPr>
        <w:t>Skarbnika Powiatu Tadeusza Waśkiewicza.</w:t>
      </w:r>
    </w:p>
    <w:p w14:paraId="3EBD9FC9" w14:textId="229D79C6" w:rsidR="00A61EF7" w:rsidRDefault="00A61EF7" w:rsidP="00E55B34">
      <w:pPr>
        <w:widowControl w:val="0"/>
        <w:tabs>
          <w:tab w:val="left" w:pos="851"/>
        </w:tabs>
        <w:spacing w:after="0"/>
        <w:jc w:val="both"/>
        <w:rPr>
          <w:rFonts w:cstheme="minorHAnsi"/>
          <w:bCs/>
          <w:sz w:val="24"/>
          <w:szCs w:val="24"/>
        </w:rPr>
      </w:pPr>
      <w:r>
        <w:rPr>
          <w:rFonts w:cstheme="minorHAnsi"/>
          <w:b/>
          <w:sz w:val="24"/>
          <w:szCs w:val="24"/>
        </w:rPr>
        <w:t xml:space="preserve">Skarbnik Powiatu Tadeusz Waśkiewicz </w:t>
      </w:r>
      <w:r>
        <w:rPr>
          <w:rFonts w:cstheme="minorHAnsi"/>
          <w:sz w:val="24"/>
          <w:szCs w:val="24"/>
        </w:rPr>
        <w:t xml:space="preserve">przedstawił </w:t>
      </w:r>
      <w:r>
        <w:rPr>
          <w:rFonts w:cstheme="minorHAnsi"/>
          <w:bCs/>
          <w:sz w:val="24"/>
          <w:szCs w:val="24"/>
        </w:rPr>
        <w:t>projekt uchwały</w:t>
      </w:r>
      <w:r w:rsidR="00604C5E" w:rsidRPr="00604C5E">
        <w:rPr>
          <w:rFonts w:cs="Calibri"/>
          <w:sz w:val="24"/>
          <w:szCs w:val="24"/>
        </w:rPr>
        <w:t xml:space="preserve"> </w:t>
      </w:r>
      <w:r w:rsidR="00604C5E" w:rsidRPr="001378DB">
        <w:rPr>
          <w:rFonts w:cs="Calibri"/>
          <w:sz w:val="24"/>
          <w:szCs w:val="24"/>
        </w:rPr>
        <w:t>w sprawie zm</w:t>
      </w:r>
      <w:r w:rsidR="00604C5E">
        <w:rPr>
          <w:rFonts w:cs="Calibri"/>
          <w:sz w:val="24"/>
          <w:szCs w:val="24"/>
        </w:rPr>
        <w:t xml:space="preserve">ian </w:t>
      </w:r>
      <w:r w:rsidR="00604C5E">
        <w:rPr>
          <w:rFonts w:cs="Calibri"/>
          <w:sz w:val="24"/>
          <w:szCs w:val="24"/>
        </w:rPr>
        <w:br/>
        <w:t>w uchwale budżetowej na 2022</w:t>
      </w:r>
      <w:r w:rsidR="00604C5E" w:rsidRPr="001378DB">
        <w:rPr>
          <w:rFonts w:cs="Calibri"/>
          <w:sz w:val="24"/>
          <w:szCs w:val="24"/>
        </w:rPr>
        <w:t xml:space="preserve"> rok</w:t>
      </w:r>
      <w:r w:rsidR="00604C5E">
        <w:rPr>
          <w:rFonts w:cs="Calibri"/>
          <w:sz w:val="24"/>
          <w:szCs w:val="24"/>
        </w:rPr>
        <w:t xml:space="preserve"> </w:t>
      </w:r>
      <w:r w:rsidR="00F57640">
        <w:rPr>
          <w:rFonts w:cs="Calibri"/>
          <w:sz w:val="24"/>
          <w:szCs w:val="24"/>
        </w:rPr>
        <w:t>z wprowadzoną autopoprawką Zarządu.</w:t>
      </w:r>
    </w:p>
    <w:p w14:paraId="48AAE44E" w14:textId="2DD9AC8A" w:rsidR="00A61EF7" w:rsidRDefault="00A61EF7" w:rsidP="00E55B34">
      <w:pPr>
        <w:widowControl w:val="0"/>
        <w:tabs>
          <w:tab w:val="left" w:pos="851"/>
        </w:tabs>
        <w:spacing w:after="0"/>
        <w:jc w:val="both"/>
        <w:rPr>
          <w:rFonts w:cstheme="minorHAnsi"/>
          <w:bCs/>
          <w:sz w:val="24"/>
          <w:szCs w:val="24"/>
        </w:rPr>
      </w:pPr>
      <w:r>
        <w:rPr>
          <w:rFonts w:cstheme="minorHAnsi"/>
          <w:b/>
          <w:bCs/>
          <w:sz w:val="24"/>
          <w:szCs w:val="24"/>
        </w:rPr>
        <w:t xml:space="preserve">Przewodniczący Komisji Antoni Rosłon </w:t>
      </w:r>
      <w:r>
        <w:rPr>
          <w:rFonts w:cstheme="minorHAnsi"/>
          <w:bCs/>
          <w:sz w:val="24"/>
          <w:szCs w:val="24"/>
        </w:rPr>
        <w:t>otworzył dyskusję:</w:t>
      </w:r>
    </w:p>
    <w:p w14:paraId="2C98553F" w14:textId="12E190E4" w:rsidR="00F57640" w:rsidRPr="00604C5E" w:rsidRDefault="00F57640" w:rsidP="00E55B34">
      <w:pPr>
        <w:widowControl w:val="0"/>
        <w:tabs>
          <w:tab w:val="left" w:pos="851"/>
        </w:tabs>
        <w:spacing w:after="0"/>
        <w:jc w:val="both"/>
        <w:rPr>
          <w:rFonts w:cstheme="minorHAnsi"/>
          <w:bCs/>
          <w:sz w:val="24"/>
          <w:szCs w:val="24"/>
        </w:rPr>
      </w:pPr>
      <w:r>
        <w:rPr>
          <w:rFonts w:cstheme="minorHAnsi"/>
          <w:bCs/>
          <w:sz w:val="24"/>
          <w:szCs w:val="24"/>
        </w:rPr>
        <w:t>Dyskusji nie było.</w:t>
      </w:r>
    </w:p>
    <w:p w14:paraId="425AA3B6" w14:textId="6F15A643" w:rsidR="008B4EA7" w:rsidRDefault="008B4EA7" w:rsidP="005C2F3E">
      <w:pPr>
        <w:spacing w:after="0"/>
        <w:jc w:val="both"/>
        <w:rPr>
          <w:rFonts w:cs="Calibri"/>
          <w:sz w:val="24"/>
          <w:szCs w:val="24"/>
        </w:rPr>
      </w:pPr>
      <w:r>
        <w:rPr>
          <w:rFonts w:cstheme="minorHAnsi"/>
          <w:b/>
          <w:bCs/>
          <w:sz w:val="24"/>
          <w:szCs w:val="24"/>
        </w:rPr>
        <w:t xml:space="preserve">Przewodniczący Komisji Antoni Rosłon </w:t>
      </w:r>
      <w:r w:rsidRPr="008B4EA7">
        <w:rPr>
          <w:rFonts w:cstheme="minorHAnsi"/>
          <w:bCs/>
          <w:sz w:val="24"/>
          <w:szCs w:val="24"/>
        </w:rPr>
        <w:t>poddał pod głosowanie projekt uchwały</w:t>
      </w:r>
      <w:r>
        <w:rPr>
          <w:rFonts w:cstheme="minorHAnsi"/>
          <w:b/>
          <w:bCs/>
          <w:sz w:val="24"/>
          <w:szCs w:val="24"/>
        </w:rPr>
        <w:t xml:space="preserve"> </w:t>
      </w:r>
      <w:r w:rsidRPr="001378DB">
        <w:rPr>
          <w:rFonts w:cs="Calibri"/>
          <w:sz w:val="24"/>
          <w:szCs w:val="24"/>
        </w:rPr>
        <w:t>w sprawie zm</w:t>
      </w:r>
      <w:r w:rsidR="00346532">
        <w:rPr>
          <w:rFonts w:cs="Calibri"/>
          <w:sz w:val="24"/>
          <w:szCs w:val="24"/>
        </w:rPr>
        <w:t>ian w uchwale budżetowej na 2022</w:t>
      </w:r>
      <w:r w:rsidRPr="001378DB">
        <w:rPr>
          <w:rFonts w:cs="Calibri"/>
          <w:sz w:val="24"/>
          <w:szCs w:val="24"/>
        </w:rPr>
        <w:t xml:space="preserve"> rok</w:t>
      </w:r>
      <w:r w:rsidR="00F57640">
        <w:rPr>
          <w:rFonts w:cs="Calibri"/>
          <w:sz w:val="24"/>
          <w:szCs w:val="24"/>
        </w:rPr>
        <w:t xml:space="preserve"> z wprowadzoną autopoprawką Zarządu</w:t>
      </w:r>
      <w:r>
        <w:rPr>
          <w:rFonts w:cs="Calibri"/>
          <w:sz w:val="24"/>
          <w:szCs w:val="24"/>
        </w:rPr>
        <w:t>.</w:t>
      </w:r>
    </w:p>
    <w:p w14:paraId="20A9DFAE" w14:textId="4B3436EA" w:rsidR="00436F13" w:rsidRDefault="00F57640" w:rsidP="00F57640">
      <w:pPr>
        <w:spacing w:after="0"/>
        <w:jc w:val="both"/>
        <w:rPr>
          <w:rFonts w:cstheme="minorHAnsi"/>
          <w:bCs/>
          <w:sz w:val="24"/>
          <w:szCs w:val="24"/>
        </w:rPr>
      </w:pPr>
      <w:r>
        <w:rPr>
          <w:rFonts w:cstheme="minorHAnsi"/>
          <w:b/>
          <w:bCs/>
          <w:sz w:val="24"/>
          <w:szCs w:val="24"/>
        </w:rPr>
        <w:t>Komisja głosami za – 9</w:t>
      </w:r>
      <w:r w:rsidR="008B4EA7">
        <w:rPr>
          <w:rFonts w:cstheme="minorHAnsi"/>
          <w:b/>
          <w:bCs/>
          <w:sz w:val="24"/>
          <w:szCs w:val="24"/>
        </w:rPr>
        <w:t>, prz</w:t>
      </w:r>
      <w:r>
        <w:rPr>
          <w:rFonts w:cstheme="minorHAnsi"/>
          <w:b/>
          <w:bCs/>
          <w:sz w:val="24"/>
          <w:szCs w:val="24"/>
        </w:rPr>
        <w:t>eciw – 0, wstrzymujących się – 2</w:t>
      </w:r>
      <w:r w:rsidR="008B4EA7">
        <w:rPr>
          <w:rFonts w:cstheme="minorHAnsi"/>
          <w:b/>
          <w:bCs/>
          <w:sz w:val="24"/>
          <w:szCs w:val="24"/>
        </w:rPr>
        <w:t xml:space="preserve"> </w:t>
      </w:r>
      <w:r w:rsidR="008B4EA7" w:rsidRPr="00386D2C">
        <w:rPr>
          <w:rFonts w:cstheme="minorHAnsi"/>
          <w:bCs/>
          <w:sz w:val="24"/>
          <w:szCs w:val="24"/>
        </w:rPr>
        <w:t xml:space="preserve">pozytywnie zaopiniowała </w:t>
      </w:r>
      <w:bookmarkStart w:id="0" w:name="_GoBack"/>
      <w:r w:rsidR="008B4EA7" w:rsidRPr="00386D2C">
        <w:rPr>
          <w:rFonts w:cstheme="minorHAnsi"/>
          <w:bCs/>
          <w:sz w:val="24"/>
          <w:szCs w:val="24"/>
        </w:rPr>
        <w:t>projekt uchwały.</w:t>
      </w:r>
    </w:p>
    <w:bookmarkEnd w:id="0"/>
    <w:p w14:paraId="7E455628" w14:textId="0B624455" w:rsidR="00A63971" w:rsidRPr="007A55D0" w:rsidRDefault="005300D5" w:rsidP="00CE447D">
      <w:pPr>
        <w:spacing w:after="0" w:line="240" w:lineRule="auto"/>
        <w:jc w:val="both"/>
        <w:rPr>
          <w:rFonts w:cstheme="minorHAnsi"/>
          <w:b/>
          <w:bCs/>
          <w:sz w:val="24"/>
          <w:szCs w:val="24"/>
        </w:rPr>
      </w:pPr>
      <w:r>
        <w:rPr>
          <w:rFonts w:cstheme="minorHAnsi"/>
          <w:b/>
          <w:bCs/>
          <w:sz w:val="24"/>
          <w:szCs w:val="24"/>
        </w:rPr>
        <w:t xml:space="preserve">Ad. </w:t>
      </w:r>
      <w:r w:rsidR="005C2F3E">
        <w:rPr>
          <w:rFonts w:cstheme="minorHAnsi"/>
          <w:b/>
          <w:bCs/>
          <w:sz w:val="24"/>
          <w:szCs w:val="24"/>
        </w:rPr>
        <w:t>3</w:t>
      </w:r>
      <w:r w:rsidR="006D7880">
        <w:rPr>
          <w:rFonts w:cstheme="minorHAnsi"/>
          <w:b/>
          <w:bCs/>
          <w:sz w:val="24"/>
          <w:szCs w:val="24"/>
        </w:rPr>
        <w:t xml:space="preserve"> </w:t>
      </w:r>
      <w:r w:rsidR="004D3384" w:rsidRPr="007A55D0">
        <w:rPr>
          <w:rFonts w:cstheme="minorHAnsi"/>
          <w:b/>
          <w:bCs/>
          <w:sz w:val="24"/>
          <w:szCs w:val="24"/>
        </w:rPr>
        <w:t>Zamknięcie posiedzenia.</w:t>
      </w:r>
    </w:p>
    <w:p w14:paraId="65869FE1" w14:textId="77777777" w:rsidR="00247496" w:rsidRPr="00556C9B" w:rsidRDefault="004D4F11" w:rsidP="00CE447D">
      <w:pPr>
        <w:spacing w:after="0" w:line="240" w:lineRule="auto"/>
        <w:jc w:val="both"/>
        <w:rPr>
          <w:rFonts w:cstheme="minorHAnsi"/>
          <w:sz w:val="24"/>
          <w:szCs w:val="24"/>
        </w:rPr>
      </w:pPr>
      <w:r>
        <w:rPr>
          <w:rFonts w:cstheme="minorHAnsi"/>
          <w:b/>
          <w:bCs/>
          <w:sz w:val="24"/>
          <w:szCs w:val="24"/>
        </w:rPr>
        <w:t xml:space="preserve">Przewodniczący Komisji Antoni Rosłon </w:t>
      </w:r>
      <w:r w:rsidR="004D3384" w:rsidRPr="007A55D0">
        <w:rPr>
          <w:rFonts w:cstheme="minorHAnsi"/>
          <w:sz w:val="24"/>
          <w:szCs w:val="24"/>
        </w:rPr>
        <w:t>zamknął posiedzenie Komisji Budżetu i Finansów.</w:t>
      </w:r>
    </w:p>
    <w:p w14:paraId="70CD572E" w14:textId="6458C6B4" w:rsidR="000E7262" w:rsidRDefault="00556C9B" w:rsidP="005300D5">
      <w:pPr>
        <w:spacing w:after="0" w:line="276" w:lineRule="auto"/>
        <w:jc w:val="both"/>
        <w:rPr>
          <w:rFonts w:cstheme="minorHAnsi"/>
          <w:sz w:val="24"/>
          <w:szCs w:val="24"/>
        </w:rPr>
      </w:pPr>
      <w:r w:rsidRPr="00556C9B">
        <w:rPr>
          <w:rFonts w:cstheme="minorHAnsi"/>
          <w:sz w:val="24"/>
          <w:szCs w:val="24"/>
        </w:rPr>
        <w:t xml:space="preserve">Posiedzenie </w:t>
      </w:r>
      <w:r w:rsidR="00F57640">
        <w:rPr>
          <w:rFonts w:cstheme="minorHAnsi"/>
          <w:sz w:val="24"/>
          <w:szCs w:val="24"/>
        </w:rPr>
        <w:t>skończyło się o 14</w:t>
      </w:r>
      <w:r w:rsidR="007B734D">
        <w:rPr>
          <w:rFonts w:cstheme="minorHAnsi"/>
          <w:sz w:val="24"/>
          <w:szCs w:val="24"/>
        </w:rPr>
        <w:t>:</w:t>
      </w:r>
      <w:r w:rsidR="00F57640">
        <w:rPr>
          <w:rFonts w:cstheme="minorHAnsi"/>
          <w:sz w:val="24"/>
          <w:szCs w:val="24"/>
        </w:rPr>
        <w:t>07</w:t>
      </w:r>
    </w:p>
    <w:p w14:paraId="4FA68DD9" w14:textId="43C2B593" w:rsidR="005300D5" w:rsidRPr="005300D5" w:rsidRDefault="005300D5" w:rsidP="005300D5">
      <w:pPr>
        <w:spacing w:after="0" w:line="240" w:lineRule="auto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18"/>
          <w:szCs w:val="18"/>
        </w:rPr>
        <w:t>Protokół sporządziła:</w:t>
      </w:r>
    </w:p>
    <w:p w14:paraId="1ED84583" w14:textId="4ABAA052" w:rsidR="005300D5" w:rsidRDefault="005300D5" w:rsidP="005300D5">
      <w:pPr>
        <w:tabs>
          <w:tab w:val="left" w:pos="7935"/>
        </w:tabs>
        <w:spacing w:after="0" w:line="240" w:lineRule="auto"/>
        <w:jc w:val="both"/>
        <w:rPr>
          <w:rFonts w:cstheme="minorHAnsi"/>
          <w:sz w:val="18"/>
          <w:szCs w:val="18"/>
        </w:rPr>
      </w:pPr>
      <w:r>
        <w:rPr>
          <w:rFonts w:cstheme="minorHAnsi"/>
          <w:sz w:val="18"/>
          <w:szCs w:val="18"/>
        </w:rPr>
        <w:t xml:space="preserve">Monika Kucharska                                                                                         </w:t>
      </w:r>
      <w:r w:rsidR="00F57640">
        <w:rPr>
          <w:rFonts w:cstheme="minorHAnsi"/>
          <w:sz w:val="18"/>
          <w:szCs w:val="18"/>
        </w:rPr>
        <w:t xml:space="preserve">                             </w:t>
      </w:r>
    </w:p>
    <w:p w14:paraId="228F2213" w14:textId="208767B6" w:rsidR="004D3384" w:rsidRPr="005300D5" w:rsidRDefault="005300D5" w:rsidP="005300D5">
      <w:pPr>
        <w:tabs>
          <w:tab w:val="left" w:pos="7935"/>
        </w:tabs>
        <w:spacing w:after="0" w:line="240" w:lineRule="auto"/>
        <w:jc w:val="both"/>
        <w:rPr>
          <w:rFonts w:cstheme="minorHAnsi"/>
          <w:sz w:val="18"/>
          <w:szCs w:val="18"/>
        </w:rPr>
      </w:pPr>
      <w:r>
        <w:rPr>
          <w:rFonts w:cstheme="minorHAnsi"/>
          <w:sz w:val="18"/>
          <w:szCs w:val="18"/>
        </w:rPr>
        <w:t xml:space="preserve">                                                                                                                                                      </w:t>
      </w:r>
      <w:r w:rsidR="00803DE9">
        <w:rPr>
          <w:rFonts w:cstheme="minorHAnsi"/>
          <w:b/>
          <w:bCs/>
          <w:sz w:val="24"/>
          <w:szCs w:val="24"/>
        </w:rPr>
        <w:t xml:space="preserve"> </w:t>
      </w:r>
      <w:r w:rsidR="004D3384">
        <w:rPr>
          <w:rFonts w:cstheme="minorHAnsi"/>
          <w:b/>
          <w:bCs/>
          <w:sz w:val="24"/>
          <w:szCs w:val="24"/>
        </w:rPr>
        <w:t xml:space="preserve"> </w:t>
      </w:r>
      <w:r w:rsidR="004D4F11">
        <w:rPr>
          <w:rFonts w:cstheme="minorHAnsi"/>
          <w:b/>
          <w:bCs/>
          <w:sz w:val="24"/>
          <w:szCs w:val="24"/>
        </w:rPr>
        <w:t>Przewodniczący</w:t>
      </w:r>
    </w:p>
    <w:p w14:paraId="681AF0DE" w14:textId="77777777" w:rsidR="004D3384" w:rsidRDefault="004D3384" w:rsidP="00803DE9">
      <w:pPr>
        <w:tabs>
          <w:tab w:val="left" w:pos="7080"/>
          <w:tab w:val="left" w:pos="7140"/>
          <w:tab w:val="left" w:pos="7470"/>
        </w:tabs>
        <w:spacing w:after="0" w:line="240" w:lineRule="auto"/>
        <w:jc w:val="center"/>
        <w:rPr>
          <w:rFonts w:cstheme="minorHAnsi"/>
          <w:b/>
          <w:bCs/>
          <w:sz w:val="24"/>
          <w:szCs w:val="24"/>
        </w:rPr>
      </w:pPr>
      <w:r>
        <w:rPr>
          <w:rFonts w:cstheme="minorHAnsi"/>
          <w:b/>
          <w:bCs/>
          <w:sz w:val="24"/>
          <w:szCs w:val="24"/>
        </w:rPr>
        <w:t xml:space="preserve">                                                                                                         Komisji Budżetu i Finansów</w:t>
      </w:r>
    </w:p>
    <w:p w14:paraId="6C9756CD" w14:textId="77777777" w:rsidR="00803DE9" w:rsidRDefault="00803DE9" w:rsidP="00803DE9">
      <w:pPr>
        <w:tabs>
          <w:tab w:val="left" w:pos="7080"/>
          <w:tab w:val="left" w:pos="7140"/>
          <w:tab w:val="left" w:pos="7470"/>
        </w:tabs>
        <w:spacing w:after="0" w:line="240" w:lineRule="auto"/>
        <w:jc w:val="center"/>
        <w:rPr>
          <w:rFonts w:cstheme="minorHAnsi"/>
          <w:b/>
          <w:bCs/>
          <w:sz w:val="24"/>
          <w:szCs w:val="24"/>
        </w:rPr>
      </w:pPr>
    </w:p>
    <w:p w14:paraId="7DF06AF6" w14:textId="5EF40BE2" w:rsidR="00540142" w:rsidRPr="00A27959" w:rsidRDefault="004D3384" w:rsidP="00A27959">
      <w:pPr>
        <w:tabs>
          <w:tab w:val="left" w:pos="7935"/>
        </w:tabs>
        <w:spacing w:after="0" w:line="240" w:lineRule="auto"/>
        <w:jc w:val="center"/>
        <w:rPr>
          <w:rFonts w:cstheme="minorHAnsi"/>
          <w:b/>
          <w:bCs/>
          <w:sz w:val="24"/>
          <w:szCs w:val="24"/>
        </w:rPr>
      </w:pPr>
      <w:r>
        <w:rPr>
          <w:rFonts w:cstheme="minorHAnsi"/>
          <w:b/>
          <w:bCs/>
          <w:sz w:val="24"/>
          <w:szCs w:val="24"/>
        </w:rPr>
        <w:t xml:space="preserve">                                                                                                         </w:t>
      </w:r>
      <w:r w:rsidR="004D4F11">
        <w:rPr>
          <w:rFonts w:cstheme="minorHAnsi"/>
          <w:b/>
          <w:bCs/>
          <w:sz w:val="24"/>
          <w:szCs w:val="24"/>
        </w:rPr>
        <w:t>Antoni Rosłon</w:t>
      </w:r>
    </w:p>
    <w:sectPr w:rsidR="00540142" w:rsidRPr="00A2795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C04B069" w14:textId="77777777" w:rsidR="004D3384" w:rsidRDefault="004D3384" w:rsidP="004D3384">
      <w:pPr>
        <w:spacing w:after="0" w:line="240" w:lineRule="auto"/>
      </w:pPr>
      <w:r>
        <w:separator/>
      </w:r>
    </w:p>
  </w:endnote>
  <w:endnote w:type="continuationSeparator" w:id="0">
    <w:p w14:paraId="187084CD" w14:textId="77777777" w:rsidR="004D3384" w:rsidRDefault="004D3384" w:rsidP="004D338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B446E09" w14:textId="77777777" w:rsidR="004D3384" w:rsidRDefault="004D3384" w:rsidP="004D3384">
      <w:pPr>
        <w:spacing w:after="0" w:line="240" w:lineRule="auto"/>
      </w:pPr>
      <w:r>
        <w:separator/>
      </w:r>
    </w:p>
  </w:footnote>
  <w:footnote w:type="continuationSeparator" w:id="0">
    <w:p w14:paraId="75D0E17C" w14:textId="77777777" w:rsidR="004D3384" w:rsidRDefault="004D3384" w:rsidP="004D3384">
      <w:pPr>
        <w:spacing w:after="0" w:line="240" w:lineRule="auto"/>
      </w:pPr>
      <w:r>
        <w:continuationSeparator/>
      </w:r>
    </w:p>
  </w:footnote>
  <w:footnote w:id="1">
    <w:p w14:paraId="0B03567F" w14:textId="77777777" w:rsidR="004D3384" w:rsidRDefault="004D3384" w:rsidP="004D3384">
      <w:pPr>
        <w:pStyle w:val="Tekstprzypisudolnego"/>
      </w:pPr>
      <w:r>
        <w:rPr>
          <w:rStyle w:val="Odwoanieprzypisudolnego"/>
        </w:rPr>
        <w:footnoteRef/>
      </w:r>
      <w:r>
        <w:t xml:space="preserve"> Załącznik do protokołu.</w:t>
      </w:r>
    </w:p>
  </w:footnote>
  <w:footnote w:id="2">
    <w:p w14:paraId="1E2475EB" w14:textId="77CC7D61" w:rsidR="00872E6B" w:rsidRPr="00436F13" w:rsidRDefault="00EF2473" w:rsidP="00872E6B">
      <w:pPr>
        <w:spacing w:after="0"/>
        <w:jc w:val="both"/>
        <w:rPr>
          <w:rFonts w:cstheme="minorHAnsi"/>
          <w:bCs/>
          <w:sz w:val="24"/>
          <w:szCs w:val="24"/>
        </w:rPr>
      </w:pPr>
      <w:r>
        <w:rPr>
          <w:rStyle w:val="Odwoanieprzypisudolnego"/>
        </w:rPr>
        <w:footnoteRef/>
      </w:r>
      <w:r>
        <w:t xml:space="preserve"> Załącznik do protokołu.</w:t>
      </w:r>
      <w:r w:rsidR="00872E6B" w:rsidRPr="00872E6B">
        <w:rPr>
          <w:rFonts w:cstheme="minorHAnsi"/>
          <w:bCs/>
          <w:sz w:val="24"/>
          <w:szCs w:val="24"/>
        </w:rPr>
        <w:t xml:space="preserve"> </w:t>
      </w:r>
    </w:p>
    <w:p w14:paraId="0D741D97" w14:textId="77777777" w:rsidR="00EF2473" w:rsidRDefault="00EF2473" w:rsidP="00EF2473">
      <w:pPr>
        <w:pStyle w:val="Tekstprzypisudolnego"/>
      </w:pP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8675139"/>
    <w:multiLevelType w:val="hybridMultilevel"/>
    <w:tmpl w:val="5792D8F0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7451248"/>
    <w:multiLevelType w:val="multilevel"/>
    <w:tmpl w:val="67DCE5B2"/>
    <w:lvl w:ilvl="0">
      <w:start w:val="1"/>
      <w:numFmt w:val="decimal"/>
      <w:lvlText w:val="%1)"/>
      <w:lvlJc w:val="left"/>
      <w:pPr>
        <w:ind w:left="360" w:hanging="360"/>
      </w:pPr>
      <w:rPr>
        <w:b w:val="0"/>
        <w:color w:val="auto"/>
        <w:sz w:val="24"/>
        <w:szCs w:val="24"/>
      </w:r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4B8F0034"/>
    <w:multiLevelType w:val="hybridMultilevel"/>
    <w:tmpl w:val="3216DC7C"/>
    <w:lvl w:ilvl="0" w:tplc="D326EDB8">
      <w:start w:val="1"/>
      <w:numFmt w:val="lowerLetter"/>
      <w:lvlText w:val="%1)"/>
      <w:lvlJc w:val="left"/>
      <w:pPr>
        <w:ind w:left="720" w:hanging="360"/>
      </w:pPr>
      <w:rPr>
        <w:rFonts w:cs="Calibri"/>
        <w:b w:val="0"/>
        <w:sz w:val="28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9CC2858"/>
    <w:multiLevelType w:val="hybridMultilevel"/>
    <w:tmpl w:val="7E8EB3BC"/>
    <w:lvl w:ilvl="0" w:tplc="A8CC0404">
      <w:start w:val="1"/>
      <w:numFmt w:val="lowerLetter"/>
      <w:lvlText w:val="%1)"/>
      <w:lvlJc w:val="left"/>
      <w:pPr>
        <w:ind w:left="720" w:hanging="360"/>
      </w:pPr>
      <w:rPr>
        <w:rFonts w:cs="Calibri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1"/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</w:num>
  <w:num w:numId="6">
    <w:abstractNumId w:val="1"/>
  </w:num>
  <w:num w:numId="7">
    <w:abstractNumId w:val="1"/>
  </w:num>
  <w:num w:numId="8">
    <w:abstractNumId w:val="1"/>
  </w:num>
  <w:num w:numId="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C32D9"/>
    <w:rsid w:val="00003975"/>
    <w:rsid w:val="00012794"/>
    <w:rsid w:val="00050AC4"/>
    <w:rsid w:val="0005203C"/>
    <w:rsid w:val="00067680"/>
    <w:rsid w:val="00067A8E"/>
    <w:rsid w:val="00067BFF"/>
    <w:rsid w:val="000703A8"/>
    <w:rsid w:val="00071D37"/>
    <w:rsid w:val="000947C3"/>
    <w:rsid w:val="000A4C40"/>
    <w:rsid w:val="000A7D59"/>
    <w:rsid w:val="000B4358"/>
    <w:rsid w:val="000C36D7"/>
    <w:rsid w:val="000D5BBB"/>
    <w:rsid w:val="000E7262"/>
    <w:rsid w:val="0011457E"/>
    <w:rsid w:val="001146E4"/>
    <w:rsid w:val="00133E49"/>
    <w:rsid w:val="001378DB"/>
    <w:rsid w:val="00141CC6"/>
    <w:rsid w:val="00145D81"/>
    <w:rsid w:val="001B3BD5"/>
    <w:rsid w:val="001C76D5"/>
    <w:rsid w:val="001E20B1"/>
    <w:rsid w:val="0022263A"/>
    <w:rsid w:val="002465F4"/>
    <w:rsid w:val="00247496"/>
    <w:rsid w:val="0026206D"/>
    <w:rsid w:val="002710AB"/>
    <w:rsid w:val="002B3999"/>
    <w:rsid w:val="002C4012"/>
    <w:rsid w:val="002C5E9B"/>
    <w:rsid w:val="002D104F"/>
    <w:rsid w:val="002D30B3"/>
    <w:rsid w:val="002F2942"/>
    <w:rsid w:val="00304DE9"/>
    <w:rsid w:val="003115D4"/>
    <w:rsid w:val="00315B3B"/>
    <w:rsid w:val="00346532"/>
    <w:rsid w:val="0038301A"/>
    <w:rsid w:val="00386D2C"/>
    <w:rsid w:val="00395C5F"/>
    <w:rsid w:val="003A79C0"/>
    <w:rsid w:val="003C01C5"/>
    <w:rsid w:val="003F3E62"/>
    <w:rsid w:val="003F7538"/>
    <w:rsid w:val="00400F6C"/>
    <w:rsid w:val="00401D9F"/>
    <w:rsid w:val="0040427C"/>
    <w:rsid w:val="004229C0"/>
    <w:rsid w:val="00436F13"/>
    <w:rsid w:val="004432D2"/>
    <w:rsid w:val="0047287C"/>
    <w:rsid w:val="0047362B"/>
    <w:rsid w:val="004754E6"/>
    <w:rsid w:val="004912AB"/>
    <w:rsid w:val="004D3384"/>
    <w:rsid w:val="004D4D48"/>
    <w:rsid w:val="004D4F11"/>
    <w:rsid w:val="00517CF0"/>
    <w:rsid w:val="005300D5"/>
    <w:rsid w:val="00540142"/>
    <w:rsid w:val="005462EF"/>
    <w:rsid w:val="005526DC"/>
    <w:rsid w:val="00556C9B"/>
    <w:rsid w:val="005806D4"/>
    <w:rsid w:val="00582136"/>
    <w:rsid w:val="005829CD"/>
    <w:rsid w:val="005B0438"/>
    <w:rsid w:val="005B5E4D"/>
    <w:rsid w:val="005C2F3E"/>
    <w:rsid w:val="005D0980"/>
    <w:rsid w:val="005E2039"/>
    <w:rsid w:val="00604C5E"/>
    <w:rsid w:val="00610B2D"/>
    <w:rsid w:val="00662307"/>
    <w:rsid w:val="00665161"/>
    <w:rsid w:val="00673444"/>
    <w:rsid w:val="0068207E"/>
    <w:rsid w:val="006D7880"/>
    <w:rsid w:val="006E063A"/>
    <w:rsid w:val="006F1C51"/>
    <w:rsid w:val="006F3232"/>
    <w:rsid w:val="00706FDF"/>
    <w:rsid w:val="00780C0F"/>
    <w:rsid w:val="00782B38"/>
    <w:rsid w:val="00784B78"/>
    <w:rsid w:val="00787F46"/>
    <w:rsid w:val="007A329A"/>
    <w:rsid w:val="007A3FAE"/>
    <w:rsid w:val="007A55D0"/>
    <w:rsid w:val="007B4316"/>
    <w:rsid w:val="007B734D"/>
    <w:rsid w:val="007E63F5"/>
    <w:rsid w:val="007E753B"/>
    <w:rsid w:val="00803DE9"/>
    <w:rsid w:val="008050C1"/>
    <w:rsid w:val="00806CAF"/>
    <w:rsid w:val="00813FAE"/>
    <w:rsid w:val="00814877"/>
    <w:rsid w:val="0084335E"/>
    <w:rsid w:val="00872E6B"/>
    <w:rsid w:val="008976B5"/>
    <w:rsid w:val="008B0418"/>
    <w:rsid w:val="008B4EA7"/>
    <w:rsid w:val="008C32D9"/>
    <w:rsid w:val="008D0C56"/>
    <w:rsid w:val="008D327F"/>
    <w:rsid w:val="008D61B2"/>
    <w:rsid w:val="008E63DD"/>
    <w:rsid w:val="009129D8"/>
    <w:rsid w:val="0095189B"/>
    <w:rsid w:val="00967F63"/>
    <w:rsid w:val="009964BA"/>
    <w:rsid w:val="009A0056"/>
    <w:rsid w:val="009C7C0B"/>
    <w:rsid w:val="00A27959"/>
    <w:rsid w:val="00A41BD2"/>
    <w:rsid w:val="00A61EF7"/>
    <w:rsid w:val="00A63971"/>
    <w:rsid w:val="00A77DF7"/>
    <w:rsid w:val="00AA3469"/>
    <w:rsid w:val="00AA564A"/>
    <w:rsid w:val="00AF1F6F"/>
    <w:rsid w:val="00B01F6F"/>
    <w:rsid w:val="00B07925"/>
    <w:rsid w:val="00B11855"/>
    <w:rsid w:val="00B312E1"/>
    <w:rsid w:val="00B40DE3"/>
    <w:rsid w:val="00B442BA"/>
    <w:rsid w:val="00B465E2"/>
    <w:rsid w:val="00B53AB1"/>
    <w:rsid w:val="00B861D7"/>
    <w:rsid w:val="00BA7540"/>
    <w:rsid w:val="00BB45F4"/>
    <w:rsid w:val="00BD17E9"/>
    <w:rsid w:val="00BD3C25"/>
    <w:rsid w:val="00C02993"/>
    <w:rsid w:val="00C27D25"/>
    <w:rsid w:val="00C27E26"/>
    <w:rsid w:val="00C30D4B"/>
    <w:rsid w:val="00C44544"/>
    <w:rsid w:val="00C96D3E"/>
    <w:rsid w:val="00CC189B"/>
    <w:rsid w:val="00CD256B"/>
    <w:rsid w:val="00CE447D"/>
    <w:rsid w:val="00CE4D57"/>
    <w:rsid w:val="00CF23E7"/>
    <w:rsid w:val="00CF77B2"/>
    <w:rsid w:val="00D02A4F"/>
    <w:rsid w:val="00D05FBA"/>
    <w:rsid w:val="00D227CA"/>
    <w:rsid w:val="00D35302"/>
    <w:rsid w:val="00D40AC0"/>
    <w:rsid w:val="00D4305E"/>
    <w:rsid w:val="00D6244F"/>
    <w:rsid w:val="00D86577"/>
    <w:rsid w:val="00D9257D"/>
    <w:rsid w:val="00D95C80"/>
    <w:rsid w:val="00DA2413"/>
    <w:rsid w:val="00DC190B"/>
    <w:rsid w:val="00DF79F4"/>
    <w:rsid w:val="00E02D5A"/>
    <w:rsid w:val="00E06726"/>
    <w:rsid w:val="00E30ED5"/>
    <w:rsid w:val="00E55B34"/>
    <w:rsid w:val="00E6594D"/>
    <w:rsid w:val="00E73BC2"/>
    <w:rsid w:val="00E812FA"/>
    <w:rsid w:val="00EA238B"/>
    <w:rsid w:val="00EC54C3"/>
    <w:rsid w:val="00ED2547"/>
    <w:rsid w:val="00ED42B1"/>
    <w:rsid w:val="00ED59AA"/>
    <w:rsid w:val="00EE0B0E"/>
    <w:rsid w:val="00EF2473"/>
    <w:rsid w:val="00F0075D"/>
    <w:rsid w:val="00F307B4"/>
    <w:rsid w:val="00F40FC2"/>
    <w:rsid w:val="00F56C99"/>
    <w:rsid w:val="00F57640"/>
    <w:rsid w:val="00F829E4"/>
    <w:rsid w:val="00F8531F"/>
    <w:rsid w:val="00FC23FF"/>
    <w:rsid w:val="00FE51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4F587C2"/>
  <w15:docId w15:val="{4FAC2AAC-EFAC-47BE-A108-6D8B2637A5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4D3384"/>
    <w:pPr>
      <w:spacing w:after="160" w:line="252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4D3384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4D3384"/>
    <w:rPr>
      <w:sz w:val="20"/>
      <w:szCs w:val="20"/>
    </w:rPr>
  </w:style>
  <w:style w:type="paragraph" w:styleId="Akapitzlist">
    <w:name w:val="List Paragraph"/>
    <w:basedOn w:val="Normalny"/>
    <w:uiPriority w:val="34"/>
    <w:qFormat/>
    <w:rsid w:val="004D3384"/>
    <w:pPr>
      <w:ind w:left="720"/>
      <w:contextualSpacing/>
    </w:pPr>
  </w:style>
  <w:style w:type="character" w:styleId="Odwoanieprzypisudolnego">
    <w:name w:val="footnote reference"/>
    <w:basedOn w:val="Domylnaczcionkaakapitu"/>
    <w:uiPriority w:val="99"/>
    <w:semiHidden/>
    <w:unhideWhenUsed/>
    <w:rsid w:val="004D3384"/>
    <w:rPr>
      <w:vertAlign w:val="superscript"/>
    </w:rPr>
  </w:style>
  <w:style w:type="paragraph" w:styleId="NormalnyWeb">
    <w:name w:val="Normal (Web)"/>
    <w:basedOn w:val="Normalny"/>
    <w:uiPriority w:val="99"/>
    <w:unhideWhenUsed/>
    <w:rsid w:val="003C01C5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Hipercze">
    <w:name w:val="Hyperlink"/>
    <w:basedOn w:val="Domylnaczcionkaakapitu"/>
    <w:uiPriority w:val="99"/>
    <w:unhideWhenUsed/>
    <w:rsid w:val="00F57640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401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73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50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87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98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15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27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672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066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381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873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565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68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47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562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82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258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3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01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61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59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22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949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1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29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188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2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358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9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300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1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70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143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21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32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www.youtube.com/watch?v=oJvSy0s5qsg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2182</TotalTime>
  <Pages>2</Pages>
  <Words>366</Words>
  <Characters>2201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2562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 Kucharska</dc:creator>
  <cp:keywords/>
  <dc:description/>
  <cp:lastModifiedBy>Aneta Sobiegraj</cp:lastModifiedBy>
  <cp:revision>68</cp:revision>
  <dcterms:created xsi:type="dcterms:W3CDTF">2021-01-13T14:38:00Z</dcterms:created>
  <dcterms:modified xsi:type="dcterms:W3CDTF">2022-04-11T09:49:00Z</dcterms:modified>
</cp:coreProperties>
</file>