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DA" w:rsidRDefault="00A854DA" w:rsidP="00137E8D">
      <w:pPr>
        <w:widowControl/>
        <w:tabs>
          <w:tab w:val="left" w:pos="0"/>
        </w:tabs>
        <w:rPr>
          <w:rFonts w:cs="Tahoma"/>
          <w:b/>
          <w:bCs/>
          <w:spacing w:val="20"/>
          <w:sz w:val="36"/>
          <w:szCs w:val="36"/>
        </w:rPr>
      </w:pPr>
    </w:p>
    <w:p w:rsidR="00A854DA" w:rsidRPr="00A854DA" w:rsidRDefault="00A854DA" w:rsidP="00A854DA">
      <w:pPr>
        <w:widowControl/>
        <w:tabs>
          <w:tab w:val="left" w:pos="0"/>
        </w:tabs>
        <w:rPr>
          <w:rFonts w:cs="Tahoma"/>
          <w:b/>
          <w:spacing w:val="20"/>
          <w:sz w:val="32"/>
          <w:szCs w:val="32"/>
        </w:rPr>
      </w:pPr>
      <w:r w:rsidRPr="00A854DA">
        <w:rPr>
          <w:noProof/>
          <w:sz w:val="32"/>
          <w:szCs w:val="32"/>
          <w:lang w:eastAsia="pl-PL"/>
        </w:rPr>
        <w:drawing>
          <wp:anchor distT="0" distB="0" distL="114935" distR="114935" simplePos="0" relativeHeight="251657216" behindDoc="1" locked="0" layoutInCell="1" allowOverlap="1" wp14:anchorId="6F9246BB" wp14:editId="59B06AC5">
            <wp:simplePos x="0" y="0"/>
            <wp:positionH relativeFrom="column">
              <wp:posOffset>90805</wp:posOffset>
            </wp:positionH>
            <wp:positionV relativeFrom="paragraph">
              <wp:posOffset>94615</wp:posOffset>
            </wp:positionV>
            <wp:extent cx="893445" cy="838200"/>
            <wp:effectExtent l="0" t="0" r="1905" b="0"/>
            <wp:wrapTight wrapText="bothSides">
              <wp:wrapPolygon edited="0">
                <wp:start x="0" y="0"/>
                <wp:lineTo x="0" y="21109"/>
                <wp:lineTo x="21186" y="21109"/>
                <wp:lineTo x="211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4DA">
        <w:rPr>
          <w:rFonts w:cs="Tahoma"/>
          <w:b/>
          <w:bCs/>
          <w:spacing w:val="20"/>
          <w:sz w:val="32"/>
          <w:szCs w:val="32"/>
        </w:rPr>
        <w:t xml:space="preserve">Państwowy </w:t>
      </w:r>
      <w:r w:rsidRPr="00A854DA">
        <w:rPr>
          <w:rFonts w:cs="Tahoma"/>
          <w:b/>
          <w:spacing w:val="20"/>
          <w:sz w:val="32"/>
          <w:szCs w:val="32"/>
        </w:rPr>
        <w:t>Powiatowy Inspektor Sanitarny</w:t>
      </w:r>
    </w:p>
    <w:p w:rsidR="00A854DA" w:rsidRDefault="00A854DA" w:rsidP="00A854DA">
      <w:pPr>
        <w:widowControl/>
        <w:tabs>
          <w:tab w:val="left" w:pos="0"/>
        </w:tabs>
        <w:jc w:val="center"/>
        <w:rPr>
          <w:rFonts w:cs="Tahoma"/>
          <w:b/>
          <w:spacing w:val="20"/>
          <w:sz w:val="28"/>
          <w:szCs w:val="28"/>
        </w:rPr>
      </w:pPr>
      <w:r>
        <w:rPr>
          <w:rFonts w:cs="Tahoma"/>
          <w:b/>
          <w:spacing w:val="20"/>
          <w:sz w:val="28"/>
          <w:szCs w:val="28"/>
        </w:rPr>
        <w:t>w Piasecznie z/s w Chylicach</w:t>
      </w:r>
    </w:p>
    <w:p w:rsidR="00A854DA" w:rsidRDefault="00A854DA" w:rsidP="00A854DA">
      <w:pPr>
        <w:widowControl/>
        <w:tabs>
          <w:tab w:val="left" w:pos="0"/>
        </w:tabs>
        <w:jc w:val="center"/>
        <w:rPr>
          <w:rFonts w:cs="Tahoma"/>
          <w:b/>
          <w:spacing w:val="20"/>
          <w:sz w:val="28"/>
          <w:szCs w:val="28"/>
        </w:rPr>
      </w:pPr>
      <w:r>
        <w:rPr>
          <w:rFonts w:cs="Tahoma"/>
          <w:b/>
          <w:spacing w:val="20"/>
          <w:sz w:val="28"/>
          <w:szCs w:val="28"/>
        </w:rPr>
        <w:t>05-510 Konstancin-Jeziorna, ul. Dworska 7</w:t>
      </w:r>
    </w:p>
    <w:p w:rsidR="00A854DA" w:rsidRPr="00A37218" w:rsidRDefault="00A854DA" w:rsidP="00A854DA">
      <w:pPr>
        <w:widowControl/>
        <w:tabs>
          <w:tab w:val="left" w:pos="0"/>
        </w:tabs>
        <w:jc w:val="center"/>
        <w:rPr>
          <w:rFonts w:cs="Tahoma"/>
          <w:b/>
          <w:sz w:val="32"/>
          <w:szCs w:val="32"/>
        </w:rPr>
      </w:pPr>
      <w:r w:rsidRPr="00A37218">
        <w:rPr>
          <w:rFonts w:cs="Tahoma"/>
          <w:b/>
          <w:sz w:val="22"/>
          <w:szCs w:val="22"/>
        </w:rPr>
        <w:t>tel./fax  22 756-46-20,  756-43-33,  737-09-29    e-mail piaseczno@psse.waw.pl</w:t>
      </w:r>
    </w:p>
    <w:p w:rsidR="00A854DA" w:rsidRPr="00A37218" w:rsidRDefault="00A854DA" w:rsidP="00A854DA">
      <w:pPr>
        <w:rPr>
          <w:rFonts w:cs="Tahoma"/>
          <w:sz w:val="28"/>
          <w:szCs w:val="28"/>
        </w:rPr>
      </w:pPr>
    </w:p>
    <w:p w:rsidR="00A854DA" w:rsidRPr="00A37218" w:rsidRDefault="00A854DA" w:rsidP="00A854DA">
      <w:pPr>
        <w:jc w:val="center"/>
        <w:rPr>
          <w:rFonts w:cs="Tahoma"/>
        </w:rPr>
      </w:pPr>
    </w:p>
    <w:p w:rsidR="00A854DA" w:rsidRPr="000E2D22" w:rsidRDefault="00A854DA" w:rsidP="00A854DA">
      <w:pPr>
        <w:rPr>
          <w:rFonts w:eastAsia="Times New Roman"/>
        </w:rPr>
      </w:pPr>
      <w:r w:rsidRPr="000E2D22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A376DCE" wp14:editId="3B7C83F4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3075305" cy="152400"/>
                <wp:effectExtent l="0" t="190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4DA" w:rsidRDefault="00A854DA" w:rsidP="00A854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in;margin-top:12.15pt;width:242.15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" stroked="f">
                <v:textbox inset="0,0,0,0">
                  <w:txbxContent>
                    <w:p w:rsidR="00A854DA" w:rsidRDefault="00A854DA" w:rsidP="00A854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7FB" w:rsidRPr="000E2D22">
        <w:rPr>
          <w:rFonts w:eastAsia="Times New Roman"/>
        </w:rPr>
        <w:t>D.031.</w:t>
      </w:r>
      <w:r w:rsidR="005F4E8D">
        <w:rPr>
          <w:rFonts w:eastAsia="Times New Roman"/>
        </w:rPr>
        <w:t>1</w:t>
      </w:r>
      <w:r w:rsidRPr="000E2D22">
        <w:rPr>
          <w:rFonts w:eastAsia="Times New Roman"/>
        </w:rPr>
        <w:t>.201</w:t>
      </w:r>
      <w:r w:rsidR="000514C6">
        <w:rPr>
          <w:rFonts w:eastAsia="Times New Roman"/>
        </w:rPr>
        <w:t>7</w:t>
      </w:r>
      <w:r w:rsidRPr="000E2D22">
        <w:rPr>
          <w:rFonts w:eastAsia="Times New Roman"/>
        </w:rPr>
        <w:t xml:space="preserve">                                                                     </w:t>
      </w:r>
      <w:r w:rsidR="004207FB" w:rsidRPr="000E2D22">
        <w:rPr>
          <w:rFonts w:eastAsia="Times New Roman"/>
        </w:rPr>
        <w:t xml:space="preserve"> </w:t>
      </w:r>
      <w:r w:rsidR="007A043A">
        <w:rPr>
          <w:rFonts w:eastAsia="Times New Roman"/>
        </w:rPr>
        <w:t xml:space="preserve">                   Piaseczno, </w:t>
      </w:r>
      <w:r w:rsidR="005E6C24">
        <w:rPr>
          <w:rFonts w:eastAsia="Times New Roman"/>
        </w:rPr>
        <w:t>03</w:t>
      </w:r>
      <w:r w:rsidR="004207FB" w:rsidRPr="000E2D22">
        <w:rPr>
          <w:rFonts w:eastAsia="Times New Roman"/>
        </w:rPr>
        <w:t>.0</w:t>
      </w:r>
      <w:r w:rsidR="005E6C24">
        <w:rPr>
          <w:rFonts w:eastAsia="Times New Roman"/>
        </w:rPr>
        <w:t>2.201</w:t>
      </w:r>
      <w:r w:rsidR="00520520">
        <w:rPr>
          <w:rFonts w:eastAsia="Times New Roman"/>
        </w:rPr>
        <w:t>7</w:t>
      </w:r>
      <w:r w:rsidRPr="000E2D22">
        <w:rPr>
          <w:rFonts w:eastAsia="Times New Roman"/>
        </w:rPr>
        <w:t>r.</w:t>
      </w:r>
    </w:p>
    <w:p w:rsidR="00A854DA" w:rsidRPr="000E2D22" w:rsidRDefault="00A854DA" w:rsidP="00A854DA">
      <w:pPr>
        <w:ind w:left="2832" w:firstLine="708"/>
        <w:jc w:val="center"/>
        <w:rPr>
          <w:rFonts w:eastAsia="Times New Roman"/>
          <w:b/>
          <w:bCs/>
        </w:rPr>
      </w:pPr>
    </w:p>
    <w:p w:rsidR="00A854DA" w:rsidRDefault="00A854DA" w:rsidP="009E30AD">
      <w:pPr>
        <w:ind w:left="2832" w:firstLine="708"/>
        <w:jc w:val="right"/>
        <w:rPr>
          <w:rFonts w:eastAsia="Times New Roman"/>
          <w:b/>
        </w:rPr>
      </w:pPr>
    </w:p>
    <w:p w:rsidR="00F27B2B" w:rsidRDefault="0084751F" w:rsidP="009E30AD">
      <w:pPr>
        <w:ind w:left="2832" w:firstLine="708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Pani Ewa </w:t>
      </w:r>
      <w:proofErr w:type="spellStart"/>
      <w:r>
        <w:rPr>
          <w:rFonts w:eastAsia="Times New Roman"/>
          <w:b/>
        </w:rPr>
        <w:t>Lubianiec</w:t>
      </w:r>
      <w:proofErr w:type="spellEnd"/>
      <w:r>
        <w:rPr>
          <w:rFonts w:eastAsia="Times New Roman"/>
          <w:b/>
        </w:rPr>
        <w:t xml:space="preserve">  </w:t>
      </w:r>
    </w:p>
    <w:p w:rsidR="00F27B2B" w:rsidRPr="00F27B2B" w:rsidRDefault="0084751F" w:rsidP="009E30AD">
      <w:pPr>
        <w:ind w:left="2832" w:firstLine="708"/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Przewodnicząca </w:t>
      </w:r>
      <w:r w:rsidR="00DC564F">
        <w:rPr>
          <w:rFonts w:eastAsia="Times New Roman"/>
          <w:b/>
          <w:bCs/>
        </w:rPr>
        <w:t>Komisji</w:t>
      </w:r>
      <w:r w:rsidR="004C20FF" w:rsidRPr="00AF7216">
        <w:rPr>
          <w:rFonts w:eastAsia="Times New Roman"/>
          <w:b/>
          <w:bCs/>
        </w:rPr>
        <w:t xml:space="preserve"> Zdrowia, </w:t>
      </w:r>
    </w:p>
    <w:p w:rsidR="004C20FF" w:rsidRDefault="009E30AD" w:rsidP="009E30AD">
      <w:pPr>
        <w:ind w:left="2832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  <w:r w:rsidR="004C20FF" w:rsidRPr="00AF7216">
        <w:rPr>
          <w:rFonts w:eastAsia="Times New Roman"/>
          <w:b/>
          <w:bCs/>
        </w:rPr>
        <w:t xml:space="preserve">Opieki Społecznej, </w:t>
      </w:r>
      <w:r w:rsidR="00F27B2B">
        <w:rPr>
          <w:rFonts w:eastAsia="Times New Roman"/>
          <w:b/>
          <w:bCs/>
        </w:rPr>
        <w:t xml:space="preserve">Bezpieczeństwa i Porządku </w:t>
      </w:r>
      <w:r w:rsidR="004C20FF" w:rsidRPr="00AF7216">
        <w:rPr>
          <w:rFonts w:eastAsia="Times New Roman"/>
          <w:b/>
          <w:bCs/>
        </w:rPr>
        <w:t xml:space="preserve">Publicznego </w:t>
      </w:r>
    </w:p>
    <w:p w:rsidR="0083299C" w:rsidRDefault="0083299C" w:rsidP="009E30AD">
      <w:pPr>
        <w:ind w:left="2832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Pan Kazimierz Porębski </w:t>
      </w:r>
    </w:p>
    <w:p w:rsidR="0083299C" w:rsidRDefault="0083299C" w:rsidP="009E30AD">
      <w:pPr>
        <w:ind w:left="2832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Przewodniczący Strategii Rady Powiatu Piaseczyńskiego </w:t>
      </w:r>
    </w:p>
    <w:p w:rsidR="00A854DA" w:rsidRPr="00AF7216" w:rsidRDefault="004C20FF" w:rsidP="009E30AD">
      <w:pPr>
        <w:ind w:left="2832" w:firstLine="708"/>
        <w:jc w:val="right"/>
        <w:rPr>
          <w:rFonts w:eastAsia="Times New Roman"/>
          <w:b/>
        </w:rPr>
      </w:pPr>
      <w:r w:rsidRPr="00AF7216">
        <w:rPr>
          <w:rFonts w:eastAsia="Times New Roman"/>
          <w:b/>
        </w:rPr>
        <w:t xml:space="preserve">05-500 Piaseczno, ul. </w:t>
      </w:r>
      <w:proofErr w:type="spellStart"/>
      <w:r w:rsidRPr="00AF7216">
        <w:rPr>
          <w:rFonts w:eastAsia="Times New Roman"/>
          <w:b/>
        </w:rPr>
        <w:t>Chyliczkowska</w:t>
      </w:r>
      <w:proofErr w:type="spellEnd"/>
      <w:r w:rsidRPr="00AF7216">
        <w:rPr>
          <w:rFonts w:eastAsia="Times New Roman"/>
          <w:b/>
        </w:rPr>
        <w:t xml:space="preserve"> 14</w:t>
      </w:r>
    </w:p>
    <w:p w:rsidR="00A854DA" w:rsidRPr="00AF7216" w:rsidRDefault="00A854DA" w:rsidP="009E30AD">
      <w:pPr>
        <w:ind w:left="2832" w:firstLine="708"/>
        <w:jc w:val="right"/>
        <w:rPr>
          <w:rFonts w:eastAsia="Times New Roman"/>
          <w:b/>
        </w:rPr>
      </w:pPr>
    </w:p>
    <w:p w:rsidR="00A854DA" w:rsidRPr="000E2D22" w:rsidRDefault="00A854DA" w:rsidP="00A854DA">
      <w:pPr>
        <w:rPr>
          <w:rFonts w:eastAsia="Times New Roman"/>
        </w:rPr>
      </w:pPr>
    </w:p>
    <w:p w:rsidR="00A854DA" w:rsidRDefault="00A854DA" w:rsidP="00A854DA">
      <w:pPr>
        <w:rPr>
          <w:rFonts w:eastAsia="Times New Roman"/>
        </w:rPr>
      </w:pPr>
    </w:p>
    <w:p w:rsidR="00AF7216" w:rsidRDefault="00AF7216" w:rsidP="00A854DA">
      <w:pPr>
        <w:rPr>
          <w:rFonts w:eastAsia="Times New Roman"/>
        </w:rPr>
      </w:pPr>
    </w:p>
    <w:p w:rsidR="00AF7216" w:rsidRDefault="00AF7216" w:rsidP="00A854DA">
      <w:pPr>
        <w:rPr>
          <w:rFonts w:eastAsia="Times New Roman"/>
        </w:rPr>
      </w:pPr>
    </w:p>
    <w:p w:rsidR="00AF7216" w:rsidRPr="000E2D22" w:rsidRDefault="00AF7216" w:rsidP="00C50E63">
      <w:pPr>
        <w:rPr>
          <w:rFonts w:eastAsia="Times New Roman"/>
        </w:rPr>
      </w:pPr>
    </w:p>
    <w:p w:rsidR="000E2D22" w:rsidRPr="000E2D22" w:rsidRDefault="000E2D22" w:rsidP="00C50E63">
      <w:pPr>
        <w:ind w:firstLine="708"/>
        <w:jc w:val="both"/>
      </w:pPr>
      <w:r w:rsidRPr="000E2D22">
        <w:t>Przedkładam w załączeniu informację z działalności Powiatowej Stacji Sanitarno-Epide</w:t>
      </w:r>
      <w:r>
        <w:t>miologicznej w Piasecznie w 201</w:t>
      </w:r>
      <w:r w:rsidR="00D904A1">
        <w:t>6</w:t>
      </w:r>
      <w:r w:rsidRPr="000E2D22">
        <w:t xml:space="preserve"> roku w zakresie </w:t>
      </w:r>
      <w:r w:rsidR="00B43CB6">
        <w:t xml:space="preserve">bezpieczeństwa i porządku oraz </w:t>
      </w:r>
      <w:r w:rsidRPr="000E2D22">
        <w:t>ochrony zdrowia miesz</w:t>
      </w:r>
      <w:r w:rsidR="00B43CB6">
        <w:t>kańców Powiatu Piaseczyńskiego na posiedz</w:t>
      </w:r>
      <w:r w:rsidR="00A37218">
        <w:t xml:space="preserve">enie Komisji </w:t>
      </w:r>
      <w:r w:rsidR="00E83738">
        <w:t>Zdrowia i</w:t>
      </w:r>
      <w:r w:rsidR="00204724">
        <w:t> </w:t>
      </w:r>
      <w:r w:rsidR="00E83738">
        <w:t xml:space="preserve">Komisji Strategii Rady Powiatu Piaseczyńskiego </w:t>
      </w:r>
      <w:r w:rsidR="00A37218">
        <w:t xml:space="preserve">w dniu </w:t>
      </w:r>
      <w:r w:rsidR="00D904A1">
        <w:t>08</w:t>
      </w:r>
      <w:r w:rsidR="00A37218">
        <w:t>.0</w:t>
      </w:r>
      <w:r w:rsidR="00D904A1">
        <w:t>2</w:t>
      </w:r>
      <w:r w:rsidR="00A37218">
        <w:t>.201</w:t>
      </w:r>
      <w:r w:rsidR="00D904A1">
        <w:t>7</w:t>
      </w:r>
      <w:r w:rsidR="00A37218">
        <w:t>r.</w:t>
      </w:r>
      <w:r w:rsidR="00B43CB6">
        <w:t xml:space="preserve"> </w:t>
      </w:r>
    </w:p>
    <w:p w:rsidR="000E2D22" w:rsidRPr="000E2D22" w:rsidRDefault="00A02D08" w:rsidP="00C50E63">
      <w:pPr>
        <w:jc w:val="both"/>
      </w:pPr>
      <w:r>
        <w:tab/>
        <w:t xml:space="preserve">Przedłożony materiał jest </w:t>
      </w:r>
      <w:r w:rsidR="00BE466F">
        <w:t xml:space="preserve">ogólnym </w:t>
      </w:r>
      <w:r>
        <w:t xml:space="preserve">skrótem opracowania dla Rady Powiatu na dzień 23.03.2017r.  </w:t>
      </w:r>
    </w:p>
    <w:p w:rsidR="00A854DA" w:rsidRPr="000E2D22" w:rsidRDefault="00A854DA" w:rsidP="00C50E63">
      <w:pPr>
        <w:jc w:val="both"/>
        <w:rPr>
          <w:rFonts w:eastAsia="Times New Roman"/>
        </w:rPr>
      </w:pPr>
      <w:r w:rsidRPr="000E2D22">
        <w:rPr>
          <w:rFonts w:eastAsia="Times New Roman"/>
        </w:rPr>
        <w:tab/>
      </w:r>
      <w:r w:rsidR="00502E52">
        <w:rPr>
          <w:rFonts w:eastAsia="Times New Roman"/>
        </w:rPr>
        <w:t xml:space="preserve">PPIS potwierdza przybycie w dniu 8.02.2017r. </w:t>
      </w:r>
    </w:p>
    <w:p w:rsidR="00A854DA" w:rsidRPr="000E2D22" w:rsidRDefault="00A854DA" w:rsidP="00C50E63">
      <w:pPr>
        <w:rPr>
          <w:rFonts w:eastAsia="Times New Roman"/>
        </w:rPr>
      </w:pPr>
    </w:p>
    <w:p w:rsidR="00A854DA" w:rsidRPr="000E2D22" w:rsidRDefault="00155AC6" w:rsidP="00C50E63">
      <w:pPr>
        <w:jc w:val="right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A854DA" w:rsidRPr="000E2D22" w:rsidRDefault="00A854DA" w:rsidP="00C50E63">
      <w:pPr>
        <w:rPr>
          <w:rFonts w:eastAsia="Times New Roman"/>
        </w:rPr>
      </w:pPr>
      <w:r w:rsidRPr="000E2D22">
        <w:rPr>
          <w:rFonts w:eastAsia="Times New Roman"/>
        </w:rPr>
        <w:tab/>
      </w:r>
      <w:r w:rsidRPr="000E2D22">
        <w:rPr>
          <w:rFonts w:eastAsia="Times New Roman"/>
        </w:rPr>
        <w:tab/>
        <w:t xml:space="preserve"> </w:t>
      </w:r>
    </w:p>
    <w:p w:rsidR="00A854DA" w:rsidRPr="000E2D22" w:rsidRDefault="00A854DA" w:rsidP="00C50E63">
      <w:pPr>
        <w:rPr>
          <w:rFonts w:eastAsia="Times New Roman"/>
        </w:rPr>
      </w:pPr>
      <w:r w:rsidRPr="000E2D22">
        <w:rPr>
          <w:rFonts w:eastAsia="Times New Roman"/>
        </w:rPr>
        <w:tab/>
      </w:r>
      <w:r w:rsidRPr="000E2D22">
        <w:rPr>
          <w:rFonts w:eastAsia="Times New Roman"/>
        </w:rPr>
        <w:tab/>
      </w:r>
      <w:r w:rsidRPr="000E2D22">
        <w:rPr>
          <w:rFonts w:eastAsia="Times New Roman"/>
        </w:rPr>
        <w:tab/>
      </w:r>
      <w:r w:rsidRPr="000E2D22">
        <w:rPr>
          <w:rFonts w:eastAsia="Times New Roman"/>
        </w:rPr>
        <w:tab/>
        <w:t xml:space="preserve">  </w:t>
      </w:r>
    </w:p>
    <w:p w:rsidR="00A854DA" w:rsidRPr="000E2D22" w:rsidRDefault="00A854DA" w:rsidP="00C50E63">
      <w:pPr>
        <w:pStyle w:val="Nagwek1"/>
        <w:tabs>
          <w:tab w:val="left" w:pos="0"/>
        </w:tabs>
        <w:spacing w:before="0" w:after="0"/>
        <w:rPr>
          <w:rFonts w:eastAsia="Times New Roman"/>
          <w:sz w:val="24"/>
          <w:szCs w:val="24"/>
        </w:rPr>
      </w:pPr>
    </w:p>
    <w:p w:rsidR="00A854DA" w:rsidRPr="000E2D22" w:rsidRDefault="00A854DA" w:rsidP="00C50E63">
      <w:pPr>
        <w:ind w:left="5528"/>
        <w:jc w:val="center"/>
      </w:pPr>
      <w:r w:rsidRPr="000E2D22">
        <w:t>Państwowy Powiatowy</w:t>
      </w:r>
    </w:p>
    <w:p w:rsidR="00A854DA" w:rsidRPr="000E2D22" w:rsidRDefault="00A854DA" w:rsidP="0096657F">
      <w:pPr>
        <w:ind w:left="5528"/>
        <w:jc w:val="center"/>
      </w:pPr>
      <w:r w:rsidRPr="000E2D22">
        <w:t>Inspektor Sanitarny w Piasecznie</w:t>
      </w:r>
    </w:p>
    <w:p w:rsidR="00A854DA" w:rsidRPr="000E2D22" w:rsidRDefault="00A854DA" w:rsidP="00C50E63">
      <w:pPr>
        <w:ind w:left="5528"/>
        <w:jc w:val="center"/>
        <w:rPr>
          <w:i/>
        </w:rPr>
      </w:pPr>
      <w:r w:rsidRPr="000E2D22">
        <w:rPr>
          <w:i/>
        </w:rPr>
        <w:t>lek. med. Henryk Mędykowski</w:t>
      </w:r>
    </w:p>
    <w:p w:rsidR="00A22BAC" w:rsidRDefault="00A22BAC" w:rsidP="00C50E63"/>
    <w:p w:rsidR="004C788D" w:rsidRDefault="004C788D" w:rsidP="00C50E63"/>
    <w:p w:rsidR="004C788D" w:rsidRDefault="004C788D" w:rsidP="00C50E63"/>
    <w:p w:rsidR="004C788D" w:rsidRDefault="004C788D" w:rsidP="00C50E63"/>
    <w:p w:rsidR="004C788D" w:rsidRDefault="004C788D" w:rsidP="00C50E63"/>
    <w:p w:rsidR="004C788D" w:rsidRDefault="004C788D" w:rsidP="00C50E63"/>
    <w:p w:rsidR="004C788D" w:rsidRDefault="004C788D" w:rsidP="00C50E63"/>
    <w:p w:rsidR="00C50E63" w:rsidRDefault="00C50E63" w:rsidP="00C50E63"/>
    <w:p w:rsidR="0096657F" w:rsidRDefault="0096657F" w:rsidP="00C50E63"/>
    <w:p w:rsidR="00C50E63" w:rsidRDefault="00C50E63" w:rsidP="00C50E63"/>
    <w:p w:rsidR="008E7500" w:rsidRDefault="008E7500" w:rsidP="00C50E63">
      <w:bookmarkStart w:id="0" w:name="_GoBack"/>
      <w:bookmarkEnd w:id="0"/>
    </w:p>
    <w:p w:rsidR="00C50E63" w:rsidRDefault="00C50E63" w:rsidP="00C50E63">
      <w:pPr>
        <w:tabs>
          <w:tab w:val="left" w:pos="720"/>
        </w:tabs>
        <w:jc w:val="center"/>
      </w:pPr>
    </w:p>
    <w:p w:rsidR="004C788D" w:rsidRPr="00155AC6" w:rsidRDefault="004C788D" w:rsidP="00C50E63">
      <w:pPr>
        <w:tabs>
          <w:tab w:val="left" w:pos="720"/>
        </w:tabs>
        <w:rPr>
          <w:b/>
          <w:bCs/>
        </w:rPr>
      </w:pPr>
      <w:r w:rsidRPr="00155AC6">
        <w:rPr>
          <w:b/>
          <w:bCs/>
        </w:rPr>
        <w:lastRenderedPageBreak/>
        <w:t xml:space="preserve">Działalność Powiatowej Stacji Sanitarno-Epidemiologicznej </w:t>
      </w:r>
      <w:r w:rsidR="00E83738">
        <w:rPr>
          <w:b/>
          <w:bCs/>
        </w:rPr>
        <w:t>w Piasecznie w 2016</w:t>
      </w:r>
      <w:r w:rsidRPr="00155AC6">
        <w:rPr>
          <w:b/>
          <w:bCs/>
        </w:rPr>
        <w:t xml:space="preserve"> roku </w:t>
      </w:r>
    </w:p>
    <w:p w:rsidR="00AA147A" w:rsidRDefault="004C788D" w:rsidP="00C50E63">
      <w:pPr>
        <w:jc w:val="center"/>
        <w:rPr>
          <w:b/>
        </w:rPr>
      </w:pPr>
      <w:r w:rsidRPr="00155AC6">
        <w:rPr>
          <w:b/>
          <w:bCs/>
        </w:rPr>
        <w:t xml:space="preserve">w zakresie </w:t>
      </w:r>
      <w:r w:rsidR="00155AC6" w:rsidRPr="00155AC6">
        <w:rPr>
          <w:b/>
        </w:rPr>
        <w:t>bezpieczeństwa i porządku</w:t>
      </w:r>
      <w:r w:rsidR="00155AC6" w:rsidRPr="00155AC6">
        <w:t xml:space="preserve"> </w:t>
      </w:r>
      <w:r w:rsidR="00155AC6" w:rsidRPr="00155AC6">
        <w:rPr>
          <w:b/>
        </w:rPr>
        <w:t>oraz</w:t>
      </w:r>
      <w:r w:rsidR="00155AC6" w:rsidRPr="00155AC6">
        <w:t xml:space="preserve"> </w:t>
      </w:r>
      <w:r w:rsidRPr="00155AC6">
        <w:rPr>
          <w:b/>
        </w:rPr>
        <w:t>ochrony zdrowia mies</w:t>
      </w:r>
      <w:r w:rsidR="00F66906" w:rsidRPr="00155AC6">
        <w:rPr>
          <w:b/>
        </w:rPr>
        <w:t xml:space="preserve">zkańców </w:t>
      </w:r>
    </w:p>
    <w:p w:rsidR="004C788D" w:rsidRPr="00155AC6" w:rsidRDefault="00F66906" w:rsidP="00C50E63">
      <w:pPr>
        <w:jc w:val="center"/>
        <w:rPr>
          <w:b/>
        </w:rPr>
      </w:pPr>
      <w:r w:rsidRPr="00155AC6">
        <w:rPr>
          <w:b/>
        </w:rPr>
        <w:t>Powiatu Piaseczyńskiego</w:t>
      </w:r>
    </w:p>
    <w:p w:rsidR="00155AC6" w:rsidRDefault="00155AC6" w:rsidP="00C50E63"/>
    <w:p w:rsidR="00744A73" w:rsidRPr="008B07F7" w:rsidRDefault="00744A73" w:rsidP="00C50E63">
      <w:pPr>
        <w:pStyle w:val="Tekstpodstawowy"/>
        <w:spacing w:after="0"/>
        <w:jc w:val="center"/>
        <w:rPr>
          <w:b/>
          <w:i/>
          <w:sz w:val="24"/>
          <w:szCs w:val="24"/>
        </w:rPr>
      </w:pPr>
      <w:r w:rsidRPr="008B07F7">
        <w:rPr>
          <w:b/>
          <w:i/>
          <w:sz w:val="24"/>
          <w:szCs w:val="24"/>
        </w:rPr>
        <w:t>Cele i zadania Państwowej Inspekcji Sanitarnej.</w:t>
      </w:r>
    </w:p>
    <w:p w:rsidR="00744A73" w:rsidRPr="008B07F7" w:rsidRDefault="00744A73" w:rsidP="00C50E63">
      <w:pPr>
        <w:pStyle w:val="Tekstpodstawowy"/>
        <w:spacing w:after="0"/>
        <w:jc w:val="center"/>
        <w:rPr>
          <w:b/>
          <w:i/>
          <w:sz w:val="24"/>
          <w:szCs w:val="24"/>
        </w:rPr>
      </w:pPr>
    </w:p>
    <w:p w:rsidR="00744A73" w:rsidRPr="00F40033" w:rsidRDefault="00CF5868" w:rsidP="00C50E63">
      <w:pPr>
        <w:pStyle w:val="Tekstpodstawowy"/>
        <w:spacing w:after="0"/>
        <w:jc w:val="both"/>
        <w:rPr>
          <w:i/>
          <w:sz w:val="24"/>
          <w:szCs w:val="24"/>
        </w:rPr>
      </w:pPr>
      <w:r w:rsidRPr="00F40033">
        <w:rPr>
          <w:i/>
          <w:sz w:val="24"/>
          <w:szCs w:val="24"/>
        </w:rPr>
        <w:t>I.</w:t>
      </w:r>
      <w:r w:rsidR="00D34BB1" w:rsidRPr="00F40033">
        <w:rPr>
          <w:i/>
          <w:sz w:val="24"/>
          <w:szCs w:val="24"/>
        </w:rPr>
        <w:t xml:space="preserve"> </w:t>
      </w:r>
      <w:r w:rsidR="00744A73" w:rsidRPr="00F40033">
        <w:rPr>
          <w:i/>
          <w:sz w:val="24"/>
          <w:szCs w:val="24"/>
        </w:rPr>
        <w:t>Prowadzenie działalności zapobiegawczej i przeciw</w:t>
      </w:r>
      <w:r w:rsidR="00F40033" w:rsidRPr="00F40033">
        <w:rPr>
          <w:i/>
          <w:sz w:val="24"/>
          <w:szCs w:val="24"/>
        </w:rPr>
        <w:t xml:space="preserve">epidemicznej w zakresie chorób </w:t>
      </w:r>
      <w:r w:rsidR="00744A73" w:rsidRPr="00F40033">
        <w:rPr>
          <w:i/>
          <w:sz w:val="24"/>
          <w:szCs w:val="24"/>
        </w:rPr>
        <w:t>zakaźnych i innych chorób powodowanych warunkami środowiska:</w:t>
      </w:r>
    </w:p>
    <w:p w:rsidR="00744A73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dokonywanie analiz i ocen epidemiologicznych,</w:t>
      </w:r>
    </w:p>
    <w:p w:rsidR="00C5360F" w:rsidRDefault="00F4003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44A73">
        <w:rPr>
          <w:sz w:val="24"/>
          <w:szCs w:val="24"/>
        </w:rPr>
        <w:t xml:space="preserve">opracowywanie programów i planów działalności zapobiegawczej i przeciwepidemicznej </w:t>
      </w:r>
    </w:p>
    <w:p w:rsidR="00744A73" w:rsidRDefault="00C5360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A73">
        <w:rPr>
          <w:sz w:val="24"/>
          <w:szCs w:val="24"/>
        </w:rPr>
        <w:t>oraz kontrola  ich realizacji, ustalanie zakresu i terminów szczepień ochronnych,</w:t>
      </w:r>
    </w:p>
    <w:p w:rsidR="00C5360F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wydawanie zarządzeń i decyzji lub występowanie do innych organów o ich wydanie </w:t>
      </w:r>
    </w:p>
    <w:p w:rsidR="00744A73" w:rsidRDefault="00C5360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 xml:space="preserve">w wypadkach określonych w przepisach o zwalczaniu chorób zakaźnych, </w:t>
      </w:r>
    </w:p>
    <w:p w:rsidR="00C5360F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wydawanie decyzji o stwierdzeniu choroby zawodowej lub decyzji o braku podstaw do je</w:t>
      </w:r>
      <w:r w:rsidR="00D34BB1">
        <w:rPr>
          <w:sz w:val="24"/>
          <w:szCs w:val="24"/>
        </w:rPr>
        <w:t xml:space="preserve">j </w:t>
      </w:r>
    </w:p>
    <w:p w:rsidR="00744A73" w:rsidRDefault="00C5360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4BB1">
        <w:rPr>
          <w:sz w:val="24"/>
          <w:szCs w:val="24"/>
        </w:rPr>
        <w:t xml:space="preserve">stwierdzenia,  </w:t>
      </w:r>
    </w:p>
    <w:p w:rsidR="00744A73" w:rsidRPr="00F40033" w:rsidRDefault="00744A73" w:rsidP="00C50E63">
      <w:pPr>
        <w:pStyle w:val="Tekstpodstawowy"/>
        <w:spacing w:after="0"/>
        <w:jc w:val="both"/>
        <w:rPr>
          <w:i/>
          <w:sz w:val="24"/>
          <w:szCs w:val="24"/>
        </w:rPr>
      </w:pPr>
      <w:r w:rsidRPr="00F40033">
        <w:rPr>
          <w:i/>
          <w:sz w:val="24"/>
          <w:szCs w:val="24"/>
        </w:rPr>
        <w:t>II. Sprawowanie bieżącego nadzoru sanitarnego obejmującego kontrolę przestrzegania przepisów określających wymagania higieniczne i zdrowotne dotyczące m.in. :</w:t>
      </w:r>
    </w:p>
    <w:p w:rsidR="00661036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higieny środowiska, zwłaszcza wody przeznaczonej do spożycia przez ludzi i powietrza </w:t>
      </w:r>
    </w:p>
    <w:p w:rsidR="00744A73" w:rsidRDefault="00661036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>w pomieszczeniach przeznczonych na pobyt ludzi,</w:t>
      </w:r>
    </w:p>
    <w:p w:rsidR="00661036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utrzymanie należytego stanu higienicznego nieruchomości, zakładów pracy, instytucji, </w:t>
      </w:r>
    </w:p>
    <w:p w:rsidR="00661036" w:rsidRDefault="00661036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 xml:space="preserve">obiektów i urządzeń użyteczności publicznej, oraz osobowego i towarowego transportu </w:t>
      </w:r>
    </w:p>
    <w:p w:rsidR="00744A73" w:rsidRDefault="00661036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>kolejowego, drogowego, lotniczego i morskiego,</w:t>
      </w:r>
    </w:p>
    <w:p w:rsidR="00744A73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postępowanie ze zwłokami i szczątkami ludzkimi,</w:t>
      </w:r>
    </w:p>
    <w:p w:rsidR="00744A73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postępowanie z odpadami medycznymi, </w:t>
      </w:r>
    </w:p>
    <w:p w:rsidR="00E05FC2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warunków produkcji, transportu, przechowywania i sprzedaży żywności oraz warunków </w:t>
      </w:r>
    </w:p>
    <w:p w:rsidR="00744A73" w:rsidRDefault="00E05FC2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>żywienia zbiorowego,</w:t>
      </w:r>
    </w:p>
    <w:p w:rsidR="00744A73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nadzoru nad jakością zdrowotną żywności,</w:t>
      </w:r>
    </w:p>
    <w:p w:rsidR="00E05FC2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warunków zdrowotnych produkcji i obrotu przedmiotami użytku, materiałów i wyrobów </w:t>
      </w:r>
    </w:p>
    <w:p w:rsidR="00E05FC2" w:rsidRDefault="00E05FC2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 xml:space="preserve">przeznaczonych do kontaktu z żywnością, kosmetykami oraz innymi wyrobami mogącymi </w:t>
      </w:r>
    </w:p>
    <w:p w:rsidR="00744A73" w:rsidRDefault="00E05FC2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>mieć wpływ na zdrowie ludzi,</w:t>
      </w:r>
    </w:p>
    <w:p w:rsidR="00744A73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zakazu wytwarzania i wprowadzania do obrotu środków zastępczych,</w:t>
      </w:r>
    </w:p>
    <w:p w:rsidR="00362C00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higieny pomieszczeń i wymagań w stosunku do sprzętu używanego w szkołach i innych </w:t>
      </w:r>
    </w:p>
    <w:p w:rsidR="00362C00" w:rsidRDefault="00362C00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 xml:space="preserve">placówkach oświatowo-wychowawczych, szkołach wyższych oraz w ośrodkach </w:t>
      </w:r>
    </w:p>
    <w:p w:rsidR="00744A73" w:rsidRDefault="00362C00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A73">
        <w:rPr>
          <w:sz w:val="24"/>
          <w:szCs w:val="24"/>
        </w:rPr>
        <w:t>wypoczynku,</w:t>
      </w:r>
    </w:p>
    <w:p w:rsidR="004C7E56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kontrolę przestrzegania przepisów dotyczących wprowadzania do obrotu produktów </w:t>
      </w:r>
    </w:p>
    <w:p w:rsidR="00744A73" w:rsidRDefault="004C7E56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44A73">
        <w:rPr>
          <w:sz w:val="24"/>
          <w:szCs w:val="24"/>
        </w:rPr>
        <w:t>biobójczych i substancji czynnych oraz ich stosowania w działalności zawodowej,</w:t>
      </w:r>
    </w:p>
    <w:p w:rsidR="00744A73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kontrolę w zakresie wprowadzania do obrotu substanc</w:t>
      </w:r>
      <w:r w:rsidR="00D34BB1">
        <w:rPr>
          <w:sz w:val="24"/>
          <w:szCs w:val="24"/>
        </w:rPr>
        <w:t>ji chemicznych i ich mieszanin.</w:t>
      </w:r>
    </w:p>
    <w:p w:rsidR="00744A73" w:rsidRPr="00F40033" w:rsidRDefault="00744A73" w:rsidP="00C50E63">
      <w:pPr>
        <w:pStyle w:val="Tekstpodstawowy"/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III. </w:t>
      </w:r>
      <w:r w:rsidRPr="00F40033">
        <w:rPr>
          <w:i/>
          <w:sz w:val="24"/>
          <w:szCs w:val="24"/>
        </w:rPr>
        <w:t>Prowadzenie działalności oświatowo-zdrowotnej:</w:t>
      </w:r>
    </w:p>
    <w:p w:rsidR="00F71EEF" w:rsidRDefault="00744A73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inicjowanie i realizowanie przedsięwzięć zmierzających do zapoznania społeczeństwa </w:t>
      </w:r>
    </w:p>
    <w:p w:rsidR="00F71EEF" w:rsidRDefault="00F71EE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A73">
        <w:rPr>
          <w:sz w:val="24"/>
          <w:szCs w:val="24"/>
        </w:rPr>
        <w:t xml:space="preserve">z czynnikami szkodliwymi dla zdrowia, popularyzowanie zasad zdrowego stylu życia, </w:t>
      </w:r>
    </w:p>
    <w:p w:rsidR="00F71EEF" w:rsidRDefault="00F71EE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A73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="00744A73">
        <w:rPr>
          <w:sz w:val="24"/>
          <w:szCs w:val="24"/>
        </w:rPr>
        <w:t xml:space="preserve">tym realizacja programów prozdrowotnych oraz kampanii społecznych i medialnych, </w:t>
      </w:r>
    </w:p>
    <w:p w:rsidR="00F71EEF" w:rsidRDefault="00F71EE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A73">
        <w:rPr>
          <w:sz w:val="24"/>
          <w:szCs w:val="24"/>
        </w:rPr>
        <w:t xml:space="preserve">udzielanie porad i informacji w zakresie zapobiegania i eliminowania negatywnego wpływu </w:t>
      </w:r>
    </w:p>
    <w:p w:rsidR="00F71EEF" w:rsidRDefault="00F71EE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A73">
        <w:rPr>
          <w:sz w:val="24"/>
          <w:szCs w:val="24"/>
        </w:rPr>
        <w:t xml:space="preserve">czynników i zjawisk fizycznych, chemicznych i biologicznych na zdrowie ludzi, ocena </w:t>
      </w:r>
    </w:p>
    <w:p w:rsidR="00744A73" w:rsidRDefault="00F71EEF" w:rsidP="00C50E63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44A73">
        <w:rPr>
          <w:sz w:val="24"/>
          <w:szCs w:val="24"/>
        </w:rPr>
        <w:t>działalności edukacyjno-zdrowotnej prowadzonej przez pl</w:t>
      </w:r>
      <w:r w:rsidR="00D34BB1">
        <w:rPr>
          <w:sz w:val="24"/>
          <w:szCs w:val="24"/>
        </w:rPr>
        <w:t xml:space="preserve">acówki nauczania i wychowania. </w:t>
      </w:r>
    </w:p>
    <w:p w:rsidR="00744A73" w:rsidRPr="00F40033" w:rsidRDefault="00744A73" w:rsidP="00C50E63">
      <w:pPr>
        <w:pStyle w:val="Tekstpodstawowy"/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IV. </w:t>
      </w:r>
      <w:r w:rsidRPr="00F40033">
        <w:rPr>
          <w:i/>
          <w:sz w:val="24"/>
          <w:szCs w:val="24"/>
        </w:rPr>
        <w:t xml:space="preserve">Uzgadnianie projektów planów zagospodarowania przestrzennego oraz dokumentacji projektowej. </w:t>
      </w:r>
    </w:p>
    <w:p w:rsidR="00744A73" w:rsidRDefault="00744A73" w:rsidP="00C50E63">
      <w:pPr>
        <w:pStyle w:val="Tekstpodstawowy"/>
        <w:spacing w:after="0"/>
        <w:rPr>
          <w:rFonts w:cs="Tahoma"/>
          <w:b/>
          <w:bCs/>
          <w:sz w:val="28"/>
          <w:szCs w:val="28"/>
        </w:rPr>
      </w:pPr>
    </w:p>
    <w:p w:rsidR="00744A73" w:rsidRDefault="00744A73" w:rsidP="00C50E63"/>
    <w:p w:rsidR="008B199B" w:rsidRDefault="008B199B" w:rsidP="00C50E63"/>
    <w:p w:rsidR="00E97437" w:rsidRDefault="00E97437" w:rsidP="00C50E63"/>
    <w:p w:rsidR="00744A73" w:rsidRDefault="00744A73" w:rsidP="00C50E63"/>
    <w:p w:rsidR="00155AC6" w:rsidRDefault="00155AC6" w:rsidP="00C50E63">
      <w:pPr>
        <w:ind w:firstLine="283"/>
        <w:jc w:val="both"/>
      </w:pPr>
      <w:r>
        <w:t>W 201</w:t>
      </w:r>
      <w:r w:rsidR="00EE711E">
        <w:t>6</w:t>
      </w:r>
      <w:r>
        <w:t xml:space="preserve">r. Powiatowa Stacja Sanitarno-Epidemiologiczna funkcjonowała jako Zakład Opieki Zdrowotnej w rejestrze Wojewody Mazowieckiego i finansowana była z budżetu za pośrednictwem Państwowego Wojewódzkiego Inspektora Sanitarnego, któremu podlega merytorycznie. Państwowy Powiatowy Inspektor Sanitarny z kolei podlega Staroście. Stacja mieści się w obiekcie położonym w Chylicach przy ul. Dworskiej 7. </w:t>
      </w:r>
    </w:p>
    <w:p w:rsidR="00830F01" w:rsidRDefault="00EE711E" w:rsidP="001B0FC5">
      <w:pPr>
        <w:ind w:firstLine="708"/>
        <w:jc w:val="both"/>
      </w:pPr>
      <w:r>
        <w:t>Średnie zatrudnienie w 2016</w:t>
      </w:r>
      <w:r w:rsidR="00155AC6">
        <w:t>r. wynosiło 31 osób na 30 e</w:t>
      </w:r>
      <w:r>
        <w:t xml:space="preserve">tatach. </w:t>
      </w:r>
      <w:r w:rsidR="00155AC6">
        <w:t xml:space="preserve">PSSE w Piasecznie ma charakter </w:t>
      </w:r>
      <w:proofErr w:type="spellStart"/>
      <w:r w:rsidR="00155AC6">
        <w:t>nadzorowy</w:t>
      </w:r>
      <w:proofErr w:type="spellEnd"/>
      <w:r w:rsidR="00155AC6">
        <w:t xml:space="preserve">, nie posiada laboratoriów. Próby pobrane na terenie powiatu badane są w laboratorium WSSE w Warszawie. PSSE działa w strukturze Centrum Kryzysowego Powiatu. Dostępny jest całodobowy telefon alarmowy (kontaktowy) dla ludności obsługiwany przez PPIS. Zadania PSSE rosną, bez dopływu środków finansowych. Stacja prowadzi nadzór nad około 2 600 obiektów. </w:t>
      </w:r>
    </w:p>
    <w:p w:rsidR="006321E5" w:rsidRDefault="001C0A84" w:rsidP="00C50E63">
      <w:pPr>
        <w:ind w:firstLine="708"/>
        <w:jc w:val="both"/>
      </w:pPr>
      <w:r>
        <w:t xml:space="preserve">W 2016r. </w:t>
      </w:r>
      <w:r w:rsidR="00FC7CA5">
        <w:t xml:space="preserve">Powiatowa Stacja Sanitarno-Epidemiologiczna uczestniczyła w </w:t>
      </w:r>
      <w:r w:rsidR="00F40033">
        <w:t>trzech</w:t>
      </w:r>
      <w:r w:rsidR="00FC7CA5">
        <w:t xml:space="preserve"> ważnych, nadprogramowych zadaniach. Na rzecz posiedzenia NATO skontrolowano strategicznego dostawcę żywności i kilkunastu jego podwykonawców. </w:t>
      </w:r>
      <w:r w:rsidR="00694CB1">
        <w:t xml:space="preserve">Z okazji Światowych Dni Młodzieży </w:t>
      </w:r>
      <w:r w:rsidR="00AB1A4A">
        <w:t xml:space="preserve"> przeprowadzono dodatkowo blisko sto kontroli miejsc zakwaterowania i</w:t>
      </w:r>
      <w:r w:rsidR="008D38B0">
        <w:t> </w:t>
      </w:r>
      <w:r w:rsidR="00AB1A4A">
        <w:t xml:space="preserve">wyżywienia pielgrzymów. </w:t>
      </w:r>
      <w:r w:rsidR="00AD2821">
        <w:t xml:space="preserve">Te profilaktyczne działania zapewniły bezpieczeństwo zdrowotne uczestników obu tych wydarzeń. </w:t>
      </w:r>
      <w:r w:rsidR="005452C8">
        <w:t xml:space="preserve">We wrześniu 2016r. we współpracy z Komisją Zdrowia oraz Starostą Powiatu zrealizowano dużą konferencję dotyczącą problemów związanych z tzw. dopalaczami czyli praktycznie nową generacją narkotyków.   </w:t>
      </w:r>
    </w:p>
    <w:p w:rsidR="00963586" w:rsidRDefault="00963586" w:rsidP="00C50E63">
      <w:pPr>
        <w:ind w:firstLine="708"/>
        <w:jc w:val="both"/>
      </w:pPr>
      <w:r>
        <w:t>Reasumując, należy stwierdzić, że stan sanitarny Po</w:t>
      </w:r>
      <w:r w:rsidR="005B6FD8">
        <w:t>wiatu Piaseczyńskiego był w 2016</w:t>
      </w:r>
      <w:r>
        <w:t xml:space="preserve">r. pomyślny a potencjalne zagrożenia mogły wystąpić w przypadku importowanych, egzotycznych chorób zakaźnych ( w tym odzwierzęcych) lub przy wystąpieniu powodzi. </w:t>
      </w:r>
    </w:p>
    <w:p w:rsidR="0005598C" w:rsidRDefault="0005598C" w:rsidP="00E97437">
      <w:pPr>
        <w:jc w:val="both"/>
      </w:pPr>
    </w:p>
    <w:p w:rsidR="00A37218" w:rsidRDefault="00A37218" w:rsidP="00C50E63">
      <w:pPr>
        <w:jc w:val="both"/>
      </w:pPr>
    </w:p>
    <w:p w:rsidR="006321E5" w:rsidRPr="00E97437" w:rsidRDefault="006321E5" w:rsidP="00C50E63">
      <w:pPr>
        <w:jc w:val="center"/>
        <w:rPr>
          <w:b/>
        </w:rPr>
      </w:pPr>
      <w:r w:rsidRPr="00E97437">
        <w:rPr>
          <w:b/>
        </w:rPr>
        <w:t>Sekcja Higieny Żywności, Żywienia i Przedmiotów Użytku</w:t>
      </w:r>
    </w:p>
    <w:p w:rsidR="00E97437" w:rsidRPr="00F71FDA" w:rsidRDefault="00E97437" w:rsidP="00C50E63">
      <w:pPr>
        <w:jc w:val="center"/>
        <w:rPr>
          <w:b/>
          <w:sz w:val="28"/>
          <w:szCs w:val="28"/>
        </w:rPr>
      </w:pPr>
    </w:p>
    <w:p w:rsidR="001223CA" w:rsidRDefault="00457CF9" w:rsidP="00C50E63">
      <w:pPr>
        <w:ind w:firstLine="70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Sekcja ta jest wiodącą w zakresie bezpieczeństwa zdrowotnego społeczeństwa Powiatu Piaseczyńskiego. </w:t>
      </w:r>
      <w:r w:rsidR="001223CA">
        <w:rPr>
          <w:rFonts w:eastAsia="Times New Roman"/>
          <w:szCs w:val="20"/>
        </w:rPr>
        <w:t xml:space="preserve">Jednym z problemów wpływających na pracę </w:t>
      </w:r>
      <w:r w:rsidR="008D38B0">
        <w:rPr>
          <w:rFonts w:eastAsia="Times New Roman"/>
          <w:szCs w:val="20"/>
        </w:rPr>
        <w:t xml:space="preserve">sekcji </w:t>
      </w:r>
      <w:r w:rsidR="001223CA">
        <w:rPr>
          <w:rFonts w:eastAsia="Times New Roman"/>
          <w:szCs w:val="20"/>
        </w:rPr>
        <w:t xml:space="preserve"> tutejszej stacji jest jej położenie, obejmuje on bardzo rozległy teren na którym dostępność środków komunikacji miejskiej jest bardzo ograniczona. Poza tym na terenie działalności w Wólce Kosowskiej znajduje się Centrum Chińsko-Wietnamskie gdzie prowadzona jest  działalność gastronomiczna oraz dystrybucyjna tj. sprzedaż artykułów spożywczych, kosmetyków i</w:t>
      </w:r>
      <w:r w:rsidR="0005598C">
        <w:rPr>
          <w:rFonts w:eastAsia="Times New Roman"/>
          <w:szCs w:val="20"/>
        </w:rPr>
        <w:t> </w:t>
      </w:r>
      <w:r w:rsidR="001223CA">
        <w:rPr>
          <w:rFonts w:eastAsia="Times New Roman"/>
          <w:szCs w:val="20"/>
        </w:rPr>
        <w:t>przedmiotów użytku. W obiektach tych niejednokrotnie utrudnione są  kontrole ze względu na nieznajomość języka polskiego oraz przepisów Prawa Krajowego i Wspólnotowego przez właścicieli i</w:t>
      </w:r>
      <w:r w:rsidR="00191EE5">
        <w:rPr>
          <w:rFonts w:eastAsia="Times New Roman"/>
          <w:szCs w:val="20"/>
        </w:rPr>
        <w:t> </w:t>
      </w:r>
      <w:r w:rsidR="001223CA">
        <w:rPr>
          <w:rFonts w:eastAsia="Times New Roman"/>
          <w:szCs w:val="20"/>
        </w:rPr>
        <w:t>pracowników obiektów. Poza tym niewystarczająca ilość pracowników w</w:t>
      </w:r>
      <w:r w:rsidR="0005598C">
        <w:rPr>
          <w:rFonts w:eastAsia="Times New Roman"/>
          <w:szCs w:val="20"/>
        </w:rPr>
        <w:t> </w:t>
      </w:r>
      <w:r w:rsidR="001223CA">
        <w:rPr>
          <w:rFonts w:eastAsia="Times New Roman"/>
          <w:szCs w:val="20"/>
        </w:rPr>
        <w:t xml:space="preserve">stosunku do ilości obiektów przy konieczności przeprowadzania kontroli w </w:t>
      </w:r>
      <w:r w:rsidR="000412B1">
        <w:rPr>
          <w:rFonts w:eastAsia="Times New Roman"/>
          <w:szCs w:val="20"/>
        </w:rPr>
        <w:t>jednym</w:t>
      </w:r>
      <w:r w:rsidR="001223CA">
        <w:rPr>
          <w:rFonts w:eastAsia="Times New Roman"/>
          <w:szCs w:val="20"/>
        </w:rPr>
        <w:t xml:space="preserve"> obiekcie przez </w:t>
      </w:r>
      <w:r w:rsidR="000412B1">
        <w:rPr>
          <w:rFonts w:eastAsia="Times New Roman"/>
          <w:szCs w:val="20"/>
        </w:rPr>
        <w:t>dwie</w:t>
      </w:r>
      <w:r w:rsidR="001223CA">
        <w:rPr>
          <w:rFonts w:eastAsia="Times New Roman"/>
          <w:szCs w:val="20"/>
        </w:rPr>
        <w:t xml:space="preserve"> osoby (w związku z pomówieniami oraz niebezpieczeństwem agresji słownej).</w:t>
      </w:r>
    </w:p>
    <w:p w:rsidR="001223CA" w:rsidRPr="00B1269B" w:rsidRDefault="001223CA" w:rsidP="00C50E63">
      <w:pPr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             Duża ilość tematów przesłanych  do realizacji zobowiązujących nas do wykonania w krótkim okresie czasu w ramach podejmowanych działań w ramach systemu  RASFF, RAPEX</w:t>
      </w:r>
      <w:r w:rsidR="000412B1">
        <w:rPr>
          <w:rFonts w:eastAsia="Times New Roman"/>
          <w:szCs w:val="20"/>
        </w:rPr>
        <w:t>, pobór prób</w:t>
      </w:r>
      <w:r w:rsidR="00A50267">
        <w:rPr>
          <w:rFonts w:eastAsia="Times New Roman"/>
          <w:szCs w:val="20"/>
        </w:rPr>
        <w:t>.</w:t>
      </w:r>
    </w:p>
    <w:p w:rsidR="001223CA" w:rsidRDefault="00B1269B" w:rsidP="000412B1">
      <w:pPr>
        <w:ind w:firstLine="708"/>
        <w:jc w:val="both"/>
        <w:rPr>
          <w:rFonts w:cs="Tahoma"/>
        </w:rPr>
      </w:pPr>
      <w:r>
        <w:rPr>
          <w:rFonts w:cs="Tahoma"/>
        </w:rPr>
        <w:t>W 2016</w:t>
      </w:r>
      <w:r w:rsidR="001223CA">
        <w:rPr>
          <w:rFonts w:cs="Tahoma"/>
        </w:rPr>
        <w:t>r.  w Powiecie Piaseczyńskim znajdowało się 1</w:t>
      </w:r>
      <w:r>
        <w:rPr>
          <w:rFonts w:cs="Tahoma"/>
        </w:rPr>
        <w:t>800</w:t>
      </w:r>
      <w:r w:rsidR="001223CA">
        <w:rPr>
          <w:rFonts w:cs="Tahoma"/>
        </w:rPr>
        <w:t xml:space="preserve">   obiektów podlegających sekcji HŻŻiP</w:t>
      </w:r>
      <w:r w:rsidR="00315954">
        <w:rPr>
          <w:rFonts w:cs="Tahoma"/>
        </w:rPr>
        <w:t xml:space="preserve">U, </w:t>
      </w:r>
      <w:r w:rsidR="001223CA">
        <w:rPr>
          <w:rFonts w:cs="Tahoma"/>
        </w:rPr>
        <w:t xml:space="preserve">w </w:t>
      </w:r>
      <w:r w:rsidR="00315954">
        <w:rPr>
          <w:rFonts w:cs="Tahoma"/>
        </w:rPr>
        <w:t xml:space="preserve">których wykonano </w:t>
      </w:r>
      <w:r w:rsidR="005B6CCD">
        <w:rPr>
          <w:rFonts w:cs="Tahoma"/>
        </w:rPr>
        <w:t>ponad sześćset</w:t>
      </w:r>
      <w:r w:rsidR="00315954">
        <w:rPr>
          <w:rFonts w:cs="Tahoma"/>
        </w:rPr>
        <w:t xml:space="preserve"> kontroli problemowych</w:t>
      </w:r>
      <w:r w:rsidR="00134C84">
        <w:rPr>
          <w:rFonts w:cs="Tahoma"/>
        </w:rPr>
        <w:t xml:space="preserve">. </w:t>
      </w:r>
      <w:r w:rsidR="001223CA">
        <w:rPr>
          <w:rFonts w:cs="Tahoma"/>
        </w:rPr>
        <w:t>Wykonanie powyż</w:t>
      </w:r>
      <w:r w:rsidR="00AA147A">
        <w:rPr>
          <w:rFonts w:cs="Tahoma"/>
        </w:rPr>
        <w:t xml:space="preserve">szych kontroli związane było z </w:t>
      </w:r>
      <w:r w:rsidR="001223CA">
        <w:rPr>
          <w:rFonts w:cs="Tahoma"/>
        </w:rPr>
        <w:t>koniecznością  podejmowania działań w</w:t>
      </w:r>
      <w:r w:rsidR="00A6241B">
        <w:rPr>
          <w:rFonts w:cs="Tahoma"/>
        </w:rPr>
        <w:t> </w:t>
      </w:r>
      <w:r w:rsidR="00AA147A">
        <w:rPr>
          <w:rFonts w:cs="Tahoma"/>
        </w:rPr>
        <w:t>ramach systemu RASFF i RAPEX ; interwencji telefonicznych</w:t>
      </w:r>
      <w:r w:rsidR="001223CA">
        <w:rPr>
          <w:rFonts w:cs="Tahoma"/>
        </w:rPr>
        <w:t>, e-mailowych  jak równ</w:t>
      </w:r>
      <w:r w:rsidR="00AA147A">
        <w:rPr>
          <w:rFonts w:cs="Tahoma"/>
        </w:rPr>
        <w:t xml:space="preserve">ież pisemnych składanych przez </w:t>
      </w:r>
      <w:r w:rsidR="00A6241B">
        <w:rPr>
          <w:rFonts w:cs="Tahoma"/>
        </w:rPr>
        <w:t xml:space="preserve">niezadowolonych klientów; </w:t>
      </w:r>
      <w:r w:rsidR="001223CA">
        <w:rPr>
          <w:rFonts w:cs="Tahoma"/>
        </w:rPr>
        <w:t>koniecznością wydawani</w:t>
      </w:r>
      <w:r w:rsidR="00A6241B">
        <w:rPr>
          <w:rFonts w:cs="Tahoma"/>
        </w:rPr>
        <w:t xml:space="preserve">a świadectw firmom importującym, eksportującym  żywność oraz  </w:t>
      </w:r>
      <w:r w:rsidR="001223CA">
        <w:rPr>
          <w:rFonts w:cs="Tahoma"/>
        </w:rPr>
        <w:t xml:space="preserve"> materiały i wyroby przeznaczone do kontaktu z</w:t>
      </w:r>
      <w:r w:rsidR="000412B1">
        <w:rPr>
          <w:rFonts w:cs="Tahoma"/>
        </w:rPr>
        <w:t> </w:t>
      </w:r>
      <w:r w:rsidR="001223CA">
        <w:rPr>
          <w:rFonts w:cs="Tahoma"/>
        </w:rPr>
        <w:t>żywnością.</w:t>
      </w:r>
    </w:p>
    <w:p w:rsidR="00326799" w:rsidRDefault="00326799" w:rsidP="000412B1">
      <w:pPr>
        <w:ind w:firstLine="708"/>
        <w:jc w:val="both"/>
        <w:rPr>
          <w:rFonts w:cs="Tahoma"/>
        </w:rPr>
      </w:pPr>
    </w:p>
    <w:p w:rsidR="00326799" w:rsidRDefault="00326799" w:rsidP="000412B1">
      <w:pPr>
        <w:ind w:firstLine="708"/>
        <w:jc w:val="both"/>
        <w:rPr>
          <w:rFonts w:cs="Tahoma"/>
        </w:rPr>
      </w:pPr>
    </w:p>
    <w:p w:rsidR="001223CA" w:rsidRDefault="001223CA" w:rsidP="00C50E63">
      <w:pPr>
        <w:jc w:val="both"/>
        <w:rPr>
          <w:rFonts w:cs="Tahoma"/>
        </w:rPr>
      </w:pPr>
      <w:r>
        <w:rPr>
          <w:rFonts w:cs="Tahoma"/>
        </w:rPr>
        <w:t xml:space="preserve">   </w:t>
      </w:r>
      <w:r w:rsidR="00A6241B">
        <w:rPr>
          <w:rFonts w:cs="Tahoma"/>
        </w:rPr>
        <w:t xml:space="preserve">     </w:t>
      </w:r>
      <w:r w:rsidR="00134C84">
        <w:rPr>
          <w:rFonts w:cs="Tahoma"/>
        </w:rPr>
        <w:t>W 2016</w:t>
      </w:r>
      <w:r>
        <w:rPr>
          <w:rFonts w:cs="Tahoma"/>
        </w:rPr>
        <w:t xml:space="preserve"> r</w:t>
      </w:r>
      <w:r w:rsidR="00134C84">
        <w:rPr>
          <w:rFonts w:cs="Tahoma"/>
        </w:rPr>
        <w:t>.</w:t>
      </w:r>
      <w:r>
        <w:rPr>
          <w:rFonts w:cs="Tahoma"/>
        </w:rPr>
        <w:t xml:space="preserve"> realizowane były założenia planu zasadniczych przedsięwzięć:</w:t>
      </w:r>
    </w:p>
    <w:p w:rsidR="001223CA" w:rsidRDefault="001223CA" w:rsidP="00C50E63">
      <w:pPr>
        <w:jc w:val="both"/>
        <w:rPr>
          <w:rFonts w:cs="Tahoma"/>
        </w:rPr>
      </w:pPr>
      <w:r>
        <w:rPr>
          <w:rFonts w:cs="Tahoma"/>
        </w:rPr>
        <w:t xml:space="preserve">- przestrzegane było stosowanie </w:t>
      </w:r>
      <w:r w:rsidR="00B52243">
        <w:rPr>
          <w:rFonts w:cs="Tahoma"/>
        </w:rPr>
        <w:t xml:space="preserve">obowiązujących przepisów prawa; </w:t>
      </w:r>
      <w:r>
        <w:rPr>
          <w:rFonts w:cs="Tahoma"/>
        </w:rPr>
        <w:t xml:space="preserve">prowadzone były szkolenia wewnętrzne zapoznające z  </w:t>
      </w:r>
      <w:r w:rsidR="00B52243">
        <w:rPr>
          <w:rFonts w:cs="Tahoma"/>
        </w:rPr>
        <w:t xml:space="preserve">aktualnymi  przepisami prawnymi; </w:t>
      </w:r>
      <w:r>
        <w:rPr>
          <w:rFonts w:cs="Tahoma"/>
        </w:rPr>
        <w:t>wzmożony był nadzór nad obiektami obrotu i produkcji żywności, które wykazywały zły</w:t>
      </w:r>
      <w:r w:rsidR="00B52243">
        <w:rPr>
          <w:rFonts w:cs="Tahoma"/>
        </w:rPr>
        <w:t xml:space="preserve"> stan sanitarny; </w:t>
      </w:r>
      <w:r>
        <w:rPr>
          <w:rFonts w:cs="Tahoma"/>
        </w:rPr>
        <w:t>prowadzono ocenę posiłków w szkołach i przedszk</w:t>
      </w:r>
      <w:r w:rsidR="00B52243">
        <w:rPr>
          <w:rFonts w:cs="Tahoma"/>
        </w:rPr>
        <w:t xml:space="preserve">olach na podstawie dokumentacji żywieniowej;  </w:t>
      </w:r>
      <w:r>
        <w:rPr>
          <w:rFonts w:cs="Tahoma"/>
        </w:rPr>
        <w:t>wzmożono nadzór nad znakowaniem środków spożywczych,</w:t>
      </w:r>
    </w:p>
    <w:p w:rsidR="001223CA" w:rsidRDefault="001223CA" w:rsidP="00C50E63">
      <w:pPr>
        <w:jc w:val="both"/>
        <w:rPr>
          <w:rFonts w:cs="Tahoma"/>
        </w:rPr>
      </w:pPr>
      <w:r>
        <w:rPr>
          <w:rFonts w:cs="Tahoma"/>
        </w:rPr>
        <w:t>- współpraco</w:t>
      </w:r>
      <w:r w:rsidR="00B52243">
        <w:rPr>
          <w:rFonts w:cs="Tahoma"/>
        </w:rPr>
        <w:t xml:space="preserve">wano z Inspekcją Weterynaryjną; </w:t>
      </w:r>
      <w:r>
        <w:rPr>
          <w:rFonts w:cs="Tahoma"/>
        </w:rPr>
        <w:t>realizowany był plan przy pobieraniu próbek badan</w:t>
      </w:r>
      <w:r w:rsidR="00C45824">
        <w:rPr>
          <w:rFonts w:cs="Tahoma"/>
        </w:rPr>
        <w:t xml:space="preserve">ia żywności w ramach urzędowej </w:t>
      </w:r>
      <w:r w:rsidR="00432418">
        <w:rPr>
          <w:rFonts w:cs="Tahoma"/>
        </w:rPr>
        <w:t xml:space="preserve">kontroli żywności i monitoringu; </w:t>
      </w:r>
      <w:r>
        <w:rPr>
          <w:rFonts w:cs="Tahoma"/>
        </w:rPr>
        <w:t>na bieżąco wydawane były świadectwa  importowe i ek</w:t>
      </w:r>
      <w:r w:rsidR="00B109D5">
        <w:rPr>
          <w:rFonts w:cs="Tahoma"/>
        </w:rPr>
        <w:t>sportowe na środki spożywcze i</w:t>
      </w:r>
      <w:r>
        <w:rPr>
          <w:rFonts w:cs="Tahoma"/>
        </w:rPr>
        <w:t xml:space="preserve"> materiały przeznaczone do kontaktu z żywnością. </w:t>
      </w:r>
      <w:r w:rsidR="00F060C4">
        <w:rPr>
          <w:rFonts w:cs="Tahoma"/>
        </w:rPr>
        <w:t xml:space="preserve"> Szczegóły w sprawozdaniu dla Rady Powiatu. </w:t>
      </w:r>
    </w:p>
    <w:p w:rsidR="00F71FDA" w:rsidRDefault="00F71FDA" w:rsidP="00C50E63">
      <w:pPr>
        <w:jc w:val="both"/>
        <w:rPr>
          <w:rFonts w:cs="Tahoma"/>
        </w:rPr>
      </w:pPr>
    </w:p>
    <w:p w:rsidR="00F71FDA" w:rsidRDefault="00F71FDA" w:rsidP="00C50E63">
      <w:pPr>
        <w:jc w:val="center"/>
        <w:rPr>
          <w:b/>
        </w:rPr>
      </w:pPr>
      <w:r w:rsidRPr="00E97437">
        <w:rPr>
          <w:b/>
        </w:rPr>
        <w:t>Sekcja Higieny Komunalnej</w:t>
      </w:r>
    </w:p>
    <w:p w:rsidR="003A1E3B" w:rsidRDefault="003A1E3B" w:rsidP="00C50E63">
      <w:pPr>
        <w:jc w:val="center"/>
        <w:rPr>
          <w:b/>
        </w:rPr>
      </w:pPr>
    </w:p>
    <w:p w:rsidR="003A1E3B" w:rsidRDefault="003A1E3B" w:rsidP="003A1E3B">
      <w:pPr>
        <w:pStyle w:val="Textbody"/>
        <w:spacing w:line="360" w:lineRule="auto"/>
        <w:ind w:firstLine="708"/>
        <w:rPr>
          <w:b/>
          <w:i/>
        </w:rPr>
      </w:pPr>
      <w:r>
        <w:rPr>
          <w:b/>
          <w:i/>
        </w:rPr>
        <w:t>Jakość wody przeznaczonej do spożycia.</w:t>
      </w:r>
    </w:p>
    <w:p w:rsidR="003A1E3B" w:rsidRDefault="003A1E3B" w:rsidP="0096657F">
      <w:pPr>
        <w:pStyle w:val="Textbody"/>
        <w:spacing w:after="0"/>
        <w:ind w:firstLine="360"/>
        <w:jc w:val="both"/>
      </w:pPr>
      <w:r>
        <w:t>Powiat Piaseczno zwodociągowany jest w 99,5 %. Z 169,519 mieszkańców całego powiatu</w:t>
      </w:r>
      <w:r w:rsidR="00F060C4">
        <w:t xml:space="preserve"> </w:t>
      </w:r>
      <w:r>
        <w:t>podłączonych jest do ujęć publicznych 168,676</w:t>
      </w:r>
      <w:r w:rsidR="0096657F">
        <w:t>.</w:t>
      </w:r>
      <w:r>
        <w:t xml:space="preserve"> Sukcesywnie prowadzone są działania zmierzające do zwodociągowania wszystkich miejscowości w powiecie. Nadzorem PSSE w Piasecznie objętych było 46 stacji uzdatniania wody i jedna sieć wodociągowa.</w:t>
      </w:r>
      <w:r w:rsidR="000474FA">
        <w:t xml:space="preserve"> </w:t>
      </w:r>
      <w:r w:rsidR="0096657F">
        <w:t>W w</w:t>
      </w:r>
      <w:r>
        <w:t>w</w:t>
      </w:r>
      <w:r w:rsidR="0096657F">
        <w:t>.</w:t>
      </w:r>
      <w:r>
        <w:t xml:space="preserve"> obiektach wodnych pobrano do badań bakteriologicznych i</w:t>
      </w:r>
      <w:r w:rsidR="000474FA">
        <w:t> </w:t>
      </w:r>
      <w:r>
        <w:t xml:space="preserve">fizykochemicznych – 264 próbki wody, wystosowano 41 zawiadomień, wydano 4 decyzje </w:t>
      </w:r>
      <w:r w:rsidR="000474FA">
        <w:t>administracyjne</w:t>
      </w:r>
      <w:r>
        <w:t>.</w:t>
      </w:r>
    </w:p>
    <w:p w:rsidR="003A1E3B" w:rsidRDefault="003A1E3B" w:rsidP="003A1E3B">
      <w:pPr>
        <w:pStyle w:val="Textbody"/>
        <w:spacing w:after="0"/>
        <w:jc w:val="both"/>
      </w:pPr>
      <w:r>
        <w:tab/>
        <w:t>W nadzorze Higieny Komunalnej jest 473 obiekty użyteczności publicznej,  przeprowadzono łącznie 272 kontrole, wystawiono 21 decyzji administracyjnych, oraz 28 decyzji na ekshumacje,  nałożono 8 mandatów na łączną sumę 1150 zł, wystosowano 18 wystąpień pokontrolnych.</w:t>
      </w:r>
    </w:p>
    <w:p w:rsidR="003A1E3B" w:rsidRDefault="00907A1A" w:rsidP="003A1E3B">
      <w:pPr>
        <w:pStyle w:val="Textbody"/>
        <w:spacing w:after="0"/>
        <w:jc w:val="both"/>
      </w:pPr>
      <w:r>
        <w:t>  </w:t>
      </w:r>
      <w:r w:rsidR="003A1E3B">
        <w:t>Decyzje administracyjne dotyczyły głównie:</w:t>
      </w:r>
      <w:r>
        <w:t xml:space="preserve"> </w:t>
      </w:r>
      <w:r w:rsidR="003A1E3B">
        <w:t>wydania ocen higienicznych;</w:t>
      </w:r>
      <w:r>
        <w:t xml:space="preserve"> </w:t>
      </w:r>
      <w:r w:rsidR="003A1E3B">
        <w:t>zlikwidowania przekroczeń manganu, żelazo;</w:t>
      </w:r>
      <w:r>
        <w:t xml:space="preserve"> </w:t>
      </w:r>
      <w:r w:rsidR="003A1E3B">
        <w:t xml:space="preserve">ponadnormatywnej ilości bakterii </w:t>
      </w:r>
      <w:proofErr w:type="spellStart"/>
      <w:r w:rsidR="003A1E3B">
        <w:t>Legionella</w:t>
      </w:r>
      <w:proofErr w:type="spellEnd"/>
      <w:r w:rsidR="003A1E3B">
        <w:t xml:space="preserve"> sp.;</w:t>
      </w:r>
      <w:r>
        <w:t xml:space="preserve"> </w:t>
      </w:r>
      <w:r w:rsidR="003A1E3B">
        <w:t>zlikwidowania przekroczeń bakterii grupy coli oraz Escherichia coli;</w:t>
      </w:r>
      <w:r>
        <w:t xml:space="preserve"> </w:t>
      </w:r>
      <w:r w:rsidR="003A1E3B">
        <w:t>odnowienia pomieszczeń: aptecznych, stacji uzdatniania wody;</w:t>
      </w:r>
      <w:r w:rsidR="00D53164">
        <w:t xml:space="preserve"> </w:t>
      </w:r>
      <w:r w:rsidR="003A1E3B">
        <w:t>dostosowania domów opieki do wymagań Rozporządzenia Ministra Pracy i Polityki Społecznej    w sprawie domów pomocy społecznej;</w:t>
      </w:r>
    </w:p>
    <w:p w:rsidR="003A1E3B" w:rsidRDefault="003A1E3B" w:rsidP="003A1E3B">
      <w:pPr>
        <w:pStyle w:val="Textbody"/>
        <w:spacing w:after="0"/>
        <w:jc w:val="both"/>
      </w:pPr>
      <w:r>
        <w:t>- dostosowania wody basenowej do wymagań zgodnie z  Rozporządzenie Ministra Zdrowia z</w:t>
      </w:r>
      <w:r w:rsidR="0022062A">
        <w:t> dnia   2 grudnia 2015</w:t>
      </w:r>
      <w:r>
        <w:t>r. w sprawie wymagań, jakim powinna odpowiadać woda na pływalniach</w:t>
      </w:r>
      <w:r w:rsidR="00D53164">
        <w:t xml:space="preserve">. </w:t>
      </w:r>
    </w:p>
    <w:p w:rsidR="00D53164" w:rsidRDefault="00D53164" w:rsidP="003A1E3B">
      <w:pPr>
        <w:pStyle w:val="Textbody"/>
        <w:spacing w:after="0"/>
        <w:jc w:val="both"/>
      </w:pPr>
    </w:p>
    <w:p w:rsidR="003A1E3B" w:rsidRPr="00892F5F" w:rsidRDefault="003A1E3B" w:rsidP="003A1E3B">
      <w:pPr>
        <w:pStyle w:val="Textbody"/>
        <w:spacing w:after="0"/>
        <w:jc w:val="both"/>
        <w:rPr>
          <w:b/>
          <w:i/>
        </w:rPr>
      </w:pPr>
      <w:r w:rsidRPr="00892F5F">
        <w:rPr>
          <w:b/>
          <w:i/>
        </w:rPr>
        <w:t>Interwencje</w:t>
      </w:r>
    </w:p>
    <w:p w:rsidR="003A1E3B" w:rsidRDefault="003A1E3B" w:rsidP="003A1E3B">
      <w:pPr>
        <w:pStyle w:val="Textbody"/>
        <w:spacing w:after="0"/>
        <w:jc w:val="both"/>
      </w:pPr>
      <w:r>
        <w:t xml:space="preserve">           Do </w:t>
      </w:r>
      <w:r w:rsidR="00F3564B">
        <w:t>S</w:t>
      </w:r>
      <w:r>
        <w:t xml:space="preserve">ekcji </w:t>
      </w:r>
      <w:r w:rsidR="00F3564B">
        <w:t>H</w:t>
      </w:r>
      <w:r>
        <w:t xml:space="preserve">igieny </w:t>
      </w:r>
      <w:r w:rsidR="00F3564B">
        <w:t>K</w:t>
      </w:r>
      <w:r>
        <w:t>omunalnej wpłynęło 18 interwencji, które zostały załatwione bezpośrednio oraz 15, które zostały przekazane do załatwienia według właściwości.</w:t>
      </w:r>
      <w:r w:rsidR="003D78DC">
        <w:t xml:space="preserve"> </w:t>
      </w:r>
      <w:r>
        <w:t>Interwencje przekazane wg właściwości dotyczyły głównie nieprawidłowego postępowania        z odpadami komunalnymi, złych warunków sanitarnych zwierząt.</w:t>
      </w:r>
    </w:p>
    <w:p w:rsidR="003A1E3B" w:rsidRDefault="003D78DC" w:rsidP="003A1E3B">
      <w:pPr>
        <w:pStyle w:val="Textbody"/>
        <w:spacing w:after="0"/>
        <w:jc w:val="both"/>
      </w:pPr>
      <w:r>
        <w:t xml:space="preserve">Interwencje dotyczyły </w:t>
      </w:r>
      <w:r w:rsidR="002E1ED4">
        <w:t xml:space="preserve">również </w:t>
      </w:r>
      <w:r>
        <w:t xml:space="preserve">dostosowania domów opieki </w:t>
      </w:r>
      <w:r w:rsidR="003A1E3B">
        <w:t>do wymagań Rozporządzenia Ministra Pracy i Polityki Społecznej    w sprawie domów pomocy społecznej – nałożono łącznie mandaty w kwocie 750zł.</w:t>
      </w:r>
      <w:r w:rsidR="002E1ED4">
        <w:t xml:space="preserve">; </w:t>
      </w:r>
      <w:r w:rsidR="003A1E3B">
        <w:t>złej jakości wody w Czarnowie – interwencja bezzasadna – pobrane próbki wody wykazały dobrą jakość wody;</w:t>
      </w:r>
      <w:r w:rsidR="002E1ED4">
        <w:t xml:space="preserve"> </w:t>
      </w:r>
      <w:r w:rsidR="003A1E3B">
        <w:t xml:space="preserve"> złej jakości wody w Bielawie ul. Powsińska – pobrane próbki wody wykazały przekroczenie bakterii grupy coli, Escherichia coli i </w:t>
      </w:r>
      <w:proofErr w:type="spellStart"/>
      <w:r w:rsidR="003A1E3B">
        <w:t>enterokoki</w:t>
      </w:r>
      <w:proofErr w:type="spellEnd"/>
      <w:r w:rsidR="003A1E3B">
        <w:t>, zamknięto odcinek skażenia na czas doprowadzenia jakości wody do wymagań rozporządzenia;</w:t>
      </w:r>
      <w:r w:rsidR="002E1ED4">
        <w:t xml:space="preserve"> </w:t>
      </w:r>
      <w:r w:rsidR="003A1E3B">
        <w:t>złego stanu sanitarnego obiektów basenowych: TUAN</w:t>
      </w:r>
      <w:r w:rsidR="00D47C4D">
        <w:t xml:space="preserve"> CLUB ul. Geodetów 23</w:t>
      </w:r>
      <w:r w:rsidR="003A1E3B">
        <w:t>e w Piasecznie oraz GOSiR w Piasecznie ul. Sikorskiego 20 –</w:t>
      </w:r>
      <w:r>
        <w:t xml:space="preserve"> </w:t>
      </w:r>
      <w:r w:rsidR="003A1E3B">
        <w:t>kontrole wykazały bezzasadność interwencji.</w:t>
      </w:r>
    </w:p>
    <w:p w:rsidR="002E1ED4" w:rsidRDefault="002E1ED4" w:rsidP="003A1E3B">
      <w:pPr>
        <w:pStyle w:val="Textbody"/>
        <w:spacing w:after="0"/>
        <w:jc w:val="both"/>
      </w:pPr>
    </w:p>
    <w:p w:rsidR="00F060C4" w:rsidRDefault="00F060C4" w:rsidP="003A1E3B">
      <w:pPr>
        <w:pStyle w:val="Textbody"/>
        <w:spacing w:after="0"/>
        <w:jc w:val="both"/>
      </w:pPr>
    </w:p>
    <w:p w:rsidR="00892F5F" w:rsidRDefault="003A1E3B" w:rsidP="003A1E3B">
      <w:pPr>
        <w:pStyle w:val="Textbody"/>
        <w:spacing w:after="0"/>
        <w:jc w:val="both"/>
      </w:pPr>
      <w:r>
        <w:tab/>
        <w:t xml:space="preserve">W roku 2016 po wejściu w życie nowego Rozporządzenia Ministra Zdrowia z dnia                      2 grudnia 2015 r. w sprawie wymagań, jakim powinna odpowiadać woda na pływalniach PPIS sprawował nadzór nad ustalonym wspólnie harmonogramem poboru próbek wody basenowej.            </w:t>
      </w:r>
    </w:p>
    <w:p w:rsidR="003A1E3B" w:rsidRDefault="003A1E3B" w:rsidP="003A1E3B">
      <w:pPr>
        <w:pStyle w:val="Textbody"/>
        <w:spacing w:after="0"/>
        <w:jc w:val="both"/>
      </w:pPr>
      <w:r>
        <w:t>W wyniku poborów wody z nadzoru oraz kontroli wewnętrznej wystosowano:</w:t>
      </w:r>
    </w:p>
    <w:p w:rsidR="003A1E3B" w:rsidRDefault="003A1E3B" w:rsidP="003A1E3B">
      <w:pPr>
        <w:pStyle w:val="Textbody"/>
        <w:numPr>
          <w:ilvl w:val="0"/>
          <w:numId w:val="8"/>
        </w:numPr>
        <w:spacing w:after="0"/>
        <w:jc w:val="both"/>
      </w:pPr>
      <w:r>
        <w:t>26 zawiadomienia o złej jakości wody;</w:t>
      </w:r>
    </w:p>
    <w:p w:rsidR="003A1E3B" w:rsidRDefault="003A1E3B" w:rsidP="003A1E3B">
      <w:pPr>
        <w:pStyle w:val="Textbody"/>
        <w:numPr>
          <w:ilvl w:val="0"/>
          <w:numId w:val="8"/>
        </w:numPr>
        <w:spacing w:after="0"/>
        <w:jc w:val="both"/>
      </w:pPr>
      <w:r>
        <w:t>25 ocen jakości wody basenowej;</w:t>
      </w:r>
    </w:p>
    <w:p w:rsidR="003A1E3B" w:rsidRDefault="003A1E3B" w:rsidP="003A1E3B">
      <w:pPr>
        <w:pStyle w:val="Textbody"/>
        <w:numPr>
          <w:ilvl w:val="0"/>
          <w:numId w:val="8"/>
        </w:numPr>
        <w:spacing w:after="0"/>
        <w:jc w:val="both"/>
      </w:pPr>
      <w:r>
        <w:t>5 decyzji administracyjnych.</w:t>
      </w:r>
    </w:p>
    <w:p w:rsidR="003A1E3B" w:rsidRDefault="003A1E3B" w:rsidP="003A1E3B">
      <w:pPr>
        <w:pStyle w:val="Standard"/>
      </w:pPr>
    </w:p>
    <w:p w:rsidR="00E97437" w:rsidRDefault="00E97437" w:rsidP="00E97437">
      <w:pPr>
        <w:widowControl/>
        <w:rPr>
          <w:b/>
        </w:rPr>
      </w:pPr>
    </w:p>
    <w:p w:rsidR="004E7675" w:rsidRDefault="004E7675" w:rsidP="00C50E63">
      <w:pPr>
        <w:ind w:left="360"/>
        <w:jc w:val="center"/>
        <w:rPr>
          <w:b/>
        </w:rPr>
      </w:pPr>
      <w:r w:rsidRPr="00F4020B">
        <w:rPr>
          <w:b/>
        </w:rPr>
        <w:t>Sekcja Higieny Pracy</w:t>
      </w:r>
    </w:p>
    <w:p w:rsidR="003D78DC" w:rsidRDefault="003D78DC" w:rsidP="00C50E63">
      <w:pPr>
        <w:ind w:left="360"/>
        <w:jc w:val="center"/>
        <w:rPr>
          <w:b/>
        </w:rPr>
      </w:pPr>
    </w:p>
    <w:p w:rsidR="00134C84" w:rsidRDefault="00134C84" w:rsidP="003D78DC">
      <w:r>
        <w:t>Warunki pracy pracowników, monitorowane są na bieżąco poprzez:</w:t>
      </w:r>
    </w:p>
    <w:p w:rsidR="00134C84" w:rsidRDefault="00134C84" w:rsidP="00C50E63">
      <w:pPr>
        <w:jc w:val="both"/>
      </w:pPr>
      <w:r>
        <w:t>-</w:t>
      </w:r>
      <w:r w:rsidR="0005598C">
        <w:t xml:space="preserve"> </w:t>
      </w:r>
      <w:r>
        <w:t xml:space="preserve">nadzór nad wykonywaniem pomiarów środowiskowych czynników szkodliwych </w:t>
      </w:r>
      <w:r>
        <w:br/>
        <w:t xml:space="preserve">  i uciążliwych dla zdrowia występujących w środowisku pracy,</w:t>
      </w:r>
    </w:p>
    <w:p w:rsidR="00134C84" w:rsidRDefault="00134C84" w:rsidP="00C50E63">
      <w:pPr>
        <w:jc w:val="both"/>
      </w:pPr>
      <w:r>
        <w:t>-</w:t>
      </w:r>
      <w:r w:rsidR="0005598C">
        <w:t xml:space="preserve"> </w:t>
      </w:r>
      <w:r>
        <w:t xml:space="preserve">kontrolę przeprowadzania i aktualizowania oceny ryzyka zawodowego na stanowiskach </w:t>
      </w:r>
      <w:r>
        <w:br/>
        <w:t xml:space="preserve">  pracy,</w:t>
      </w:r>
    </w:p>
    <w:p w:rsidR="00134C84" w:rsidRDefault="00134C84" w:rsidP="00C50E63">
      <w:r>
        <w:t xml:space="preserve">- </w:t>
      </w:r>
      <w:r w:rsidR="0005598C">
        <w:t xml:space="preserve"> </w:t>
      </w:r>
      <w:r>
        <w:t xml:space="preserve">nadzór nad profilaktyczną opieką zdrowotną sprawowaną nad pracownikami przez lekarzy </w:t>
      </w:r>
      <w:r>
        <w:br/>
        <w:t xml:space="preserve">  medycyny pracy,</w:t>
      </w:r>
    </w:p>
    <w:p w:rsidR="00134C84" w:rsidRDefault="00134C84" w:rsidP="00C50E63">
      <w:r>
        <w:t>- ocenę warunków higienicznosanitarnych w kontrolowanych zakładach pracy,</w:t>
      </w:r>
    </w:p>
    <w:p w:rsidR="00134C84" w:rsidRDefault="00134C84" w:rsidP="00C50E63">
      <w:r>
        <w:t xml:space="preserve">- monitoring zabezpieczenia pracowników przed niekorzystnym działaniem czynników </w:t>
      </w:r>
      <w:r>
        <w:br/>
        <w:t xml:space="preserve">  szkodliwych, występujących w środowisku pracy poprzez bieżące wyposażanie ich w środki </w:t>
      </w:r>
      <w:r>
        <w:br/>
        <w:t xml:space="preserve">  ochrony indywidualnej i zbiorowej</w:t>
      </w:r>
    </w:p>
    <w:p w:rsidR="00134C84" w:rsidRDefault="00134C84" w:rsidP="00C50E63">
      <w:pPr>
        <w:tabs>
          <w:tab w:val="left" w:pos="720"/>
        </w:tabs>
        <w:jc w:val="both"/>
      </w:pPr>
      <w:r>
        <w:tab/>
        <w:t>W ewidencji Sekcji Higieny Pracy Powiatowej Stacji Sanitarno-Epidemiologicznej w Piasecznie figurują 590 zakłady, w których zatrudnionych jest 16 971 osób. W 2016r. w tych zakładach wykonano 172 kontrole i wydano 48 decyzji administracyjnych.</w:t>
      </w:r>
    </w:p>
    <w:p w:rsidR="00134C84" w:rsidRDefault="00134C84" w:rsidP="00C50E63">
      <w:pPr>
        <w:tabs>
          <w:tab w:val="left" w:pos="720"/>
        </w:tabs>
        <w:jc w:val="both"/>
      </w:pPr>
    </w:p>
    <w:p w:rsidR="00BE7203" w:rsidRDefault="00BE7203" w:rsidP="00C50E63">
      <w:pPr>
        <w:jc w:val="center"/>
        <w:rPr>
          <w:b/>
          <w:bCs/>
        </w:rPr>
      </w:pPr>
      <w:r w:rsidRPr="00F4020B">
        <w:rPr>
          <w:b/>
          <w:bCs/>
        </w:rPr>
        <w:t>Zapobiegawczy Nadzór Sanitarny</w:t>
      </w:r>
    </w:p>
    <w:p w:rsidR="00CD1706" w:rsidRPr="00F4020B" w:rsidRDefault="00CD1706" w:rsidP="00C50E63">
      <w:pPr>
        <w:jc w:val="center"/>
        <w:rPr>
          <w:b/>
          <w:bCs/>
        </w:rPr>
      </w:pPr>
    </w:p>
    <w:p w:rsidR="00A9636C" w:rsidRPr="00F4020B" w:rsidRDefault="00A9636C" w:rsidP="00F4020B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Działania tej sekcji </w:t>
      </w:r>
      <w:r w:rsidR="00D92A44">
        <w:rPr>
          <w:color w:val="000000"/>
        </w:rPr>
        <w:t xml:space="preserve">pośrednio wpływają na jakość życia i zdrowia użytkowników obiektów. </w:t>
      </w:r>
      <w:r w:rsidRPr="008E44D5">
        <w:rPr>
          <w:color w:val="000000"/>
        </w:rPr>
        <w:t>W zakresie Zapobiegaw</w:t>
      </w:r>
      <w:r>
        <w:rPr>
          <w:color w:val="000000"/>
        </w:rPr>
        <w:t>czego Nadzoru Sanitarnego w 2016</w:t>
      </w:r>
      <w:r w:rsidRPr="008E44D5">
        <w:rPr>
          <w:color w:val="000000"/>
        </w:rPr>
        <w:t xml:space="preserve">r. wydano łącznie </w:t>
      </w:r>
      <w:r>
        <w:rPr>
          <w:color w:val="000000"/>
        </w:rPr>
        <w:t>338</w:t>
      </w:r>
      <w:r w:rsidRPr="008E44D5">
        <w:rPr>
          <w:color w:val="000000"/>
        </w:rPr>
        <w:t xml:space="preserve"> opinii s</w:t>
      </w:r>
      <w:r>
        <w:rPr>
          <w:color w:val="000000"/>
        </w:rPr>
        <w:t>anitarnych i decyzji.  Wydano 41 decyzji merytorycznych</w:t>
      </w:r>
      <w:r w:rsidRPr="008E44D5">
        <w:rPr>
          <w:color w:val="000000"/>
        </w:rPr>
        <w:t xml:space="preserve"> </w:t>
      </w:r>
      <w:r>
        <w:rPr>
          <w:color w:val="000000"/>
        </w:rPr>
        <w:t>na dopuszczenie</w:t>
      </w:r>
      <w:r w:rsidRPr="008E44D5">
        <w:rPr>
          <w:color w:val="000000"/>
        </w:rPr>
        <w:t xml:space="preserve"> do</w:t>
      </w:r>
      <w:r>
        <w:rPr>
          <w:color w:val="000000"/>
        </w:rPr>
        <w:t xml:space="preserve"> użytkowania nowo powstających obiektów.</w:t>
      </w:r>
      <w:r w:rsidRPr="008E44D5">
        <w:rPr>
          <w:color w:val="000000"/>
        </w:rPr>
        <w:t xml:space="preserve"> Na zapotrzebowanie gmin zaopiniowa</w:t>
      </w:r>
      <w:r>
        <w:rPr>
          <w:color w:val="000000"/>
        </w:rPr>
        <w:t>no 149 planów</w:t>
      </w:r>
      <w:r w:rsidRPr="008E44D5">
        <w:rPr>
          <w:color w:val="000000"/>
        </w:rPr>
        <w:t xml:space="preserve"> zagospo</w:t>
      </w:r>
      <w:r>
        <w:rPr>
          <w:color w:val="000000"/>
        </w:rPr>
        <w:t>darowania przestrzennego, wydano 59 opinii sanitarnych o uznaniu bądź odstąpieniu od wykonania raportów</w:t>
      </w:r>
      <w:r w:rsidRPr="008E44D5">
        <w:rPr>
          <w:color w:val="000000"/>
        </w:rPr>
        <w:t xml:space="preserve"> oddziaływania na środowisko</w:t>
      </w:r>
      <w:r>
        <w:rPr>
          <w:color w:val="000000"/>
        </w:rPr>
        <w:t xml:space="preserve"> przyrodnicze dla przedsięwzięć</w:t>
      </w:r>
      <w:r w:rsidRPr="008E44D5">
        <w:rPr>
          <w:color w:val="000000"/>
        </w:rPr>
        <w:t xml:space="preserve">. </w:t>
      </w:r>
      <w:r w:rsidRPr="008E44D5">
        <w:rPr>
          <w:rFonts w:eastAsia="Arial Unicode MS"/>
          <w:color w:val="000000"/>
          <w:lang w:eastAsia="pl-PL"/>
        </w:rPr>
        <w:t xml:space="preserve"> </w:t>
      </w:r>
      <w:r>
        <w:rPr>
          <w:color w:val="000000"/>
        </w:rPr>
        <w:t>Uczestniczono w 97 kontrolach dopuszczających</w:t>
      </w:r>
      <w:r w:rsidRPr="008E44D5">
        <w:rPr>
          <w:color w:val="000000"/>
        </w:rPr>
        <w:t xml:space="preserve"> do użytkowania </w:t>
      </w:r>
      <w:r>
        <w:rPr>
          <w:color w:val="000000"/>
        </w:rPr>
        <w:t>nowe lub rozbudowywane obiekty budowlane</w:t>
      </w:r>
      <w:r w:rsidRPr="008E44D5">
        <w:rPr>
          <w:color w:val="000000"/>
        </w:rPr>
        <w:t>.</w:t>
      </w:r>
      <w:r w:rsidRPr="008E44D5">
        <w:rPr>
          <w:rFonts w:eastAsia="Times New Roman"/>
        </w:rPr>
        <w:t xml:space="preserve"> </w:t>
      </w:r>
      <w:r>
        <w:rPr>
          <w:rFonts w:eastAsia="Times New Roman"/>
        </w:rPr>
        <w:t xml:space="preserve">W roku sprawozdawczym 2016 na bieżąco realizowane było porozumienie zawarte </w:t>
      </w:r>
      <w:r w:rsidRPr="008E44D5">
        <w:rPr>
          <w:rFonts w:eastAsia="Times New Roman"/>
        </w:rPr>
        <w:t>z</w:t>
      </w:r>
      <w:r>
        <w:rPr>
          <w:rFonts w:eastAsia="Times New Roman"/>
        </w:rPr>
        <w:t> </w:t>
      </w:r>
      <w:r w:rsidRPr="008E44D5">
        <w:rPr>
          <w:rFonts w:eastAsia="Times New Roman"/>
        </w:rPr>
        <w:t xml:space="preserve">Powiatową Inspekcją Weterynaryjną w punktach dotyczących wspólnych działań </w:t>
      </w:r>
      <w:r>
        <w:rPr>
          <w:rFonts w:eastAsia="Times New Roman"/>
        </w:rPr>
        <w:t xml:space="preserve">kontrolnych. </w:t>
      </w:r>
    </w:p>
    <w:p w:rsidR="00A9636C" w:rsidRDefault="00A9636C" w:rsidP="00C50E63"/>
    <w:p w:rsidR="00A9636C" w:rsidRPr="00F4020B" w:rsidRDefault="00A9636C" w:rsidP="00C50E63"/>
    <w:p w:rsidR="00A9636C" w:rsidRDefault="00A9636C" w:rsidP="00C50E63">
      <w:pPr>
        <w:ind w:left="360"/>
        <w:jc w:val="center"/>
        <w:rPr>
          <w:b/>
        </w:rPr>
      </w:pPr>
      <w:r w:rsidRPr="00F4020B">
        <w:rPr>
          <w:b/>
        </w:rPr>
        <w:t>Sekcja Higieny Dzieci i Młodzieży</w:t>
      </w:r>
    </w:p>
    <w:p w:rsidR="00F4020B" w:rsidRPr="00F4020B" w:rsidRDefault="00F4020B" w:rsidP="00C50E63">
      <w:pPr>
        <w:ind w:left="360"/>
        <w:jc w:val="center"/>
        <w:rPr>
          <w:b/>
        </w:rPr>
      </w:pPr>
    </w:p>
    <w:p w:rsidR="00A9636C" w:rsidRDefault="00A9636C" w:rsidP="00C50E63">
      <w:pPr>
        <w:ind w:firstLine="360"/>
        <w:jc w:val="both"/>
      </w:pPr>
      <w:r w:rsidRPr="00ED46CF">
        <w:t>Liczba placówek pod nadzorem (ogółem)</w:t>
      </w:r>
      <w:r w:rsidRPr="00ED46CF">
        <w:rPr>
          <w:b/>
          <w:bCs/>
        </w:rPr>
        <w:t xml:space="preserve"> </w:t>
      </w:r>
      <w:r w:rsidRPr="00ED46CF">
        <w:rPr>
          <w:bCs/>
        </w:rPr>
        <w:t>338</w:t>
      </w:r>
      <w:r w:rsidRPr="00ED46CF">
        <w:t>, w tym: 91 placówek sezonowych. Kontrole sanitarne przeprowadzono w 120 placówkach, o</w:t>
      </w:r>
      <w:r w:rsidR="001B0FC5">
        <w:t>bejmując bieżącym nadzorem  50</w:t>
      </w:r>
      <w:r w:rsidRPr="00ED46CF">
        <w:t>% będących w</w:t>
      </w:r>
      <w:r>
        <w:t> </w:t>
      </w:r>
      <w:r w:rsidRPr="00ED46CF">
        <w:t>ewidencji.</w:t>
      </w:r>
      <w:r w:rsidRPr="00ED46CF">
        <w:rPr>
          <w:i/>
        </w:rPr>
        <w:t xml:space="preserve"> </w:t>
      </w:r>
    </w:p>
    <w:p w:rsidR="00A9636C" w:rsidRDefault="00A9636C" w:rsidP="00C50E63">
      <w:pPr>
        <w:ind w:firstLine="360"/>
        <w:jc w:val="both"/>
      </w:pPr>
      <w:r w:rsidRPr="00ED46CF">
        <w:t>W wyniku kontroli wydano 3 decyzji administracyjne merytoryczne oraz wystosowano 4</w:t>
      </w:r>
      <w:r>
        <w:t> </w:t>
      </w:r>
      <w:r w:rsidRPr="00ED46CF">
        <w:t xml:space="preserve">wystąpienia pokontrolne w sprawach poprawy stanu sanitarno-technicznego placówek. Wydano 23 opinie sanitarne, w tym dla: 3 innych form wychowania przedszkolnego,  </w:t>
      </w:r>
      <w:r w:rsidRPr="00ED46CF">
        <w:lastRenderedPageBreak/>
        <w:t>5</w:t>
      </w:r>
      <w:r w:rsidR="003239DC">
        <w:t> </w:t>
      </w:r>
      <w:r w:rsidRPr="00ED46CF">
        <w:t>placówek wsparcia dziennego ( 3 w formie decyzji merytorycznej), 5  żłobków i klubów dziecięcych, 8 przedszkoli, 1</w:t>
      </w:r>
      <w:r>
        <w:t> </w:t>
      </w:r>
      <w:r w:rsidRPr="00ED46CF">
        <w:t xml:space="preserve">szkoły, 1 placówki rekreacyjnej. </w:t>
      </w:r>
    </w:p>
    <w:p w:rsidR="00A9636C" w:rsidRPr="00ED46CF" w:rsidRDefault="00A9636C" w:rsidP="00C50E63">
      <w:pPr>
        <w:ind w:firstLine="360"/>
        <w:jc w:val="both"/>
      </w:pPr>
      <w:r w:rsidRPr="00ED46CF">
        <w:t>Bieżący nadzór sanitarny nad placówkami sezonowego wypoczynku  Akcji Letniej i</w:t>
      </w:r>
      <w:r w:rsidR="00F4020B">
        <w:t> </w:t>
      </w:r>
      <w:r w:rsidRPr="00ED46CF">
        <w:t xml:space="preserve">Zimowej prowadzony był na podstawie zgłoszeń zarejestrowanych w bazie MEN, których w 2016 r. na nadzorowanym terenie odnotowano ogółem 91 turnusów AL i AZ, z czego kontrole przeprowadzono w 36 turnusach.  W ramach prowadzonej akcji </w:t>
      </w:r>
      <w:r w:rsidRPr="00C706F8">
        <w:t>obciążenia uczniów ciężarem tornistrów</w:t>
      </w:r>
      <w:r w:rsidRPr="00F96F33">
        <w:rPr>
          <w:color w:val="000080"/>
          <w:sz w:val="20"/>
          <w:szCs w:val="20"/>
        </w:rPr>
        <w:t xml:space="preserve"> </w:t>
      </w:r>
      <w:r>
        <w:t>szkolnych</w:t>
      </w:r>
      <w:r w:rsidRPr="00F96F33">
        <w:rPr>
          <w:color w:val="000080"/>
          <w:sz w:val="20"/>
          <w:szCs w:val="20"/>
        </w:rPr>
        <w:t xml:space="preserve"> </w:t>
      </w:r>
      <w:r>
        <w:t>pomiarami</w:t>
      </w:r>
      <w:r w:rsidRPr="00ED46CF">
        <w:t xml:space="preserve"> objęto 400 uczniów (288 – szkoły podstawowe i</w:t>
      </w:r>
      <w:r w:rsidR="00F4020B">
        <w:t> </w:t>
      </w:r>
      <w:r w:rsidRPr="00ED46CF">
        <w:t>112 gimnazjum</w:t>
      </w:r>
      <w:r>
        <w:t xml:space="preserve">). </w:t>
      </w:r>
      <w:r w:rsidRPr="00ED46CF">
        <w:t xml:space="preserve">W ramach oceny przygotowania szkół do nowego roku szkolnego zebrano informację z 24 placówek ( w tym przeprowadzono 9 kontroli a z 15 placówek uzyskano informację drogą teleinformatyczną. W roku 2016 przeprowadzono ocenę dostosowania mebli w 20 placówkach (18  przedszkoli; 2 szkoła podstawowa). </w:t>
      </w:r>
      <w:r>
        <w:t xml:space="preserve"> Łącznie oceniono 966 stanowisk</w:t>
      </w:r>
      <w:r w:rsidRPr="00ED46CF">
        <w:t xml:space="preserve"> i jak w ubiegłych latach nieprawidłowości nie stwierdzano. </w:t>
      </w:r>
    </w:p>
    <w:p w:rsidR="00A9636C" w:rsidRPr="00162CE9" w:rsidRDefault="00A9636C" w:rsidP="00C50E63">
      <w:pPr>
        <w:ind w:firstLine="360"/>
        <w:jc w:val="both"/>
        <w:rPr>
          <w:iCs/>
          <w:color w:val="000000"/>
        </w:rPr>
      </w:pPr>
      <w:r>
        <w:rPr>
          <w:iCs/>
        </w:rPr>
        <w:t xml:space="preserve">     </w:t>
      </w:r>
      <w:r w:rsidRPr="00ED46CF">
        <w:rPr>
          <w:iCs/>
        </w:rPr>
        <w:t>W roku 2016 dokonano oceny tygodniowych rozkładów zajęć lekcyjnych w 576 oddziałach, z czego 232 uznano za nieprawidłowe. Nieprawidłowości tak jak w latach ubiegłych dotyczyły nierównomiernego rozpoczynania zajęć lekcyjnych (zmianowość), co występuje głównie w klasach 1-3 szkół podstawowych. Porównując do roku 2015 nieprawidłowość ta utrzymuje się na stałym poziomie. W roku 2016,  tak jak w latach ubiegłych zjawisko zmianowości utrzymuje się na</w:t>
      </w:r>
      <w:r w:rsidRPr="00162CE9">
        <w:rPr>
          <w:iCs/>
          <w:color w:val="000000"/>
        </w:rPr>
        <w:t xml:space="preserve"> </w:t>
      </w:r>
      <w:r>
        <w:rPr>
          <w:iCs/>
          <w:color w:val="000000"/>
        </w:rPr>
        <w:t>podobnym</w:t>
      </w:r>
      <w:r w:rsidRPr="00162CE9">
        <w:rPr>
          <w:iCs/>
          <w:color w:val="000000"/>
        </w:rPr>
        <w:t xml:space="preserve"> poziomie</w:t>
      </w:r>
      <w:r>
        <w:rPr>
          <w:iCs/>
          <w:color w:val="000000"/>
        </w:rPr>
        <w:t xml:space="preserve"> i stanowi ok. 45% dla szkół podstawowych i 38% dla zespołów szkół.  Zmianowość dotyczy w 80% klas I-III szkół podstawowych. Rozbudowa placówek nadal nie rozwiązuje problemu zmianowości ze względu na ciągły napływ ludności na teren powiatu.</w:t>
      </w:r>
    </w:p>
    <w:p w:rsidR="00A9636C" w:rsidRPr="004731E5" w:rsidRDefault="00A9636C" w:rsidP="00C50E63">
      <w:pPr>
        <w:jc w:val="both"/>
        <w:rPr>
          <w:i/>
          <w:iCs/>
        </w:rPr>
      </w:pPr>
      <w:r w:rsidRPr="004731E5">
        <w:t xml:space="preserve">W ramach </w:t>
      </w:r>
      <w:r>
        <w:t xml:space="preserve">współpracy z samorządami lokalnymi w celu dążenia do osiągnięcia lepszych warunków i pożądanych norm w placówkach oświatowo-wychowawczych w roku 2016 wystosowano 4 wystąpienia pokontrolne informujące o stwierdzonych podczas kontroli nieprawidłowościach, które tak jak w latach ubiegłych dotyczyły głównie złego stanu sanitarno-technicznego. Wykazane nieprawidłowości były w miarę możliwości finansowych placówek usuwane lub zaplanowane w budżecie do usunięcia na kolejne lata. </w:t>
      </w:r>
    </w:p>
    <w:p w:rsidR="00AD7B2A" w:rsidRPr="00DD3030" w:rsidRDefault="00AD7B2A" w:rsidP="00C50E63">
      <w:pPr>
        <w:snapToGrid w:val="0"/>
        <w:jc w:val="both"/>
        <w:rPr>
          <w:color w:val="000000"/>
        </w:rPr>
      </w:pPr>
    </w:p>
    <w:p w:rsidR="00963586" w:rsidRDefault="00963586" w:rsidP="00C50E63">
      <w:pPr>
        <w:jc w:val="center"/>
        <w:rPr>
          <w:rFonts w:cs="Tahoma"/>
          <w:b/>
          <w:bCs/>
          <w:sz w:val="28"/>
          <w:szCs w:val="28"/>
        </w:rPr>
      </w:pPr>
    </w:p>
    <w:p w:rsidR="00963586" w:rsidRPr="00903FA4" w:rsidRDefault="00963586" w:rsidP="00C50E63">
      <w:pPr>
        <w:jc w:val="center"/>
        <w:rPr>
          <w:rFonts w:cs="Tahoma"/>
          <w:b/>
          <w:bCs/>
          <w:i/>
          <w:sz w:val="22"/>
          <w:szCs w:val="22"/>
        </w:rPr>
      </w:pPr>
      <w:r w:rsidRPr="00903FA4">
        <w:rPr>
          <w:rFonts w:cs="Tahoma"/>
          <w:b/>
          <w:bCs/>
          <w:i/>
          <w:sz w:val="22"/>
          <w:szCs w:val="22"/>
        </w:rPr>
        <w:t>SEKCJA  ZWALCZANIA CHORÓB ZAKAŹNYCH</w:t>
      </w:r>
    </w:p>
    <w:p w:rsidR="00963586" w:rsidRDefault="00963586" w:rsidP="00C50E63">
      <w:pPr>
        <w:rPr>
          <w:rFonts w:cs="Tahoma"/>
          <w:b/>
          <w:bCs/>
          <w:sz w:val="28"/>
          <w:szCs w:val="28"/>
        </w:rPr>
      </w:pPr>
    </w:p>
    <w:p w:rsidR="00963586" w:rsidRPr="00754A09" w:rsidRDefault="00963586" w:rsidP="00C50E63">
      <w:pPr>
        <w:jc w:val="both"/>
      </w:pPr>
      <w:r>
        <w:rPr>
          <w:rFonts w:cs="Tahoma"/>
          <w:sz w:val="28"/>
          <w:szCs w:val="28"/>
        </w:rPr>
        <w:tab/>
      </w:r>
      <w:r w:rsidRPr="00754A09">
        <w:t>W roku 2016 Sekcja Epidemiologii Powiatowej Stacji Sanitarno- Epidemiologicznej w</w:t>
      </w:r>
      <w:r>
        <w:t> </w:t>
      </w:r>
      <w:r w:rsidRPr="00754A09">
        <w:t>Piasecznie zrealizował</w:t>
      </w:r>
      <w:r>
        <w:t>a</w:t>
      </w:r>
      <w:r w:rsidRPr="00754A09">
        <w:t xml:space="preserve"> w następujący sposób plan pracy:</w:t>
      </w:r>
    </w:p>
    <w:p w:rsidR="00963586" w:rsidRPr="00754A09" w:rsidRDefault="00963586" w:rsidP="00C50E63">
      <w:pPr>
        <w:numPr>
          <w:ilvl w:val="0"/>
          <w:numId w:val="3"/>
        </w:numPr>
        <w:tabs>
          <w:tab w:val="left" w:pos="360"/>
        </w:tabs>
        <w:jc w:val="both"/>
      </w:pPr>
      <w:r w:rsidRPr="00754A09">
        <w:t>w roku 2016 przeprowadzono  452 wywiady epidemiologiczne,</w:t>
      </w:r>
    </w:p>
    <w:p w:rsidR="00963586" w:rsidRPr="00754A09" w:rsidRDefault="00963586" w:rsidP="00C50E63">
      <w:pPr>
        <w:numPr>
          <w:ilvl w:val="0"/>
          <w:numId w:val="3"/>
        </w:numPr>
        <w:tabs>
          <w:tab w:val="left" w:pos="360"/>
        </w:tabs>
        <w:jc w:val="both"/>
      </w:pPr>
      <w:r w:rsidRPr="00754A09">
        <w:t>współpracowano z zespołem ds. zakażeń szpitalnych (PSSE w Piasecznie nadzoruje 6 szpitali),</w:t>
      </w:r>
    </w:p>
    <w:p w:rsidR="00963586" w:rsidRPr="00754A09" w:rsidRDefault="00963586" w:rsidP="00C50E63">
      <w:pPr>
        <w:numPr>
          <w:ilvl w:val="0"/>
          <w:numId w:val="3"/>
        </w:numPr>
        <w:tabs>
          <w:tab w:val="left" w:pos="360"/>
        </w:tabs>
        <w:jc w:val="both"/>
      </w:pPr>
      <w:r w:rsidRPr="00754A09">
        <w:t>współpracowano z Inspekcją Weterynaryjną w zakresie prowadzenia czynnego nadzoru nad pogryzieniami oraz zgłaszalnością chorób odzwierzęcych, przeprowadzono 186 wywiady,</w:t>
      </w:r>
    </w:p>
    <w:p w:rsidR="00963586" w:rsidRPr="00754A09" w:rsidRDefault="00963586" w:rsidP="00C50E63">
      <w:pPr>
        <w:numPr>
          <w:ilvl w:val="0"/>
          <w:numId w:val="4"/>
        </w:numPr>
        <w:tabs>
          <w:tab w:val="clear" w:pos="644"/>
          <w:tab w:val="left" w:pos="360"/>
        </w:tabs>
        <w:ind w:left="360"/>
        <w:jc w:val="both"/>
      </w:pPr>
      <w:r>
        <w:t>W</w:t>
      </w:r>
      <w:r w:rsidRPr="00754A09">
        <w:t>szystkie podległe placówki dwukrotnie otrzymały informację o obowiązku zgłaszania do PSSE chorób zakaźnych,</w:t>
      </w:r>
    </w:p>
    <w:p w:rsidR="00963586" w:rsidRPr="00754A09" w:rsidRDefault="00963586" w:rsidP="00C50E63">
      <w:pPr>
        <w:numPr>
          <w:ilvl w:val="0"/>
          <w:numId w:val="4"/>
        </w:numPr>
        <w:tabs>
          <w:tab w:val="clear" w:pos="644"/>
          <w:tab w:val="left" w:pos="360"/>
        </w:tabs>
        <w:ind w:left="360"/>
        <w:jc w:val="both"/>
      </w:pPr>
      <w:r>
        <w:t>S</w:t>
      </w:r>
      <w:r w:rsidRPr="00754A09">
        <w:t>ystematycznie sprawowano nadzór nad zgłaszanymi przypadkami chorób zakaźnych, zwrócono uwagę na poprawę zgłaszalności, na skutek podjętych działań wzrosła ilość zarejestrowanych przypadków,</w:t>
      </w:r>
    </w:p>
    <w:p w:rsidR="00963586" w:rsidRPr="00754A09" w:rsidRDefault="00963586" w:rsidP="00C50E63">
      <w:pPr>
        <w:numPr>
          <w:ilvl w:val="0"/>
          <w:numId w:val="4"/>
        </w:numPr>
        <w:tabs>
          <w:tab w:val="clear" w:pos="644"/>
          <w:tab w:val="left" w:pos="360"/>
        </w:tabs>
        <w:ind w:left="360"/>
        <w:jc w:val="both"/>
      </w:pPr>
      <w:r>
        <w:t>S</w:t>
      </w:r>
      <w:r w:rsidRPr="00754A09">
        <w:t>porządzano sprawozdania i zgodnie z terminami meldunki wysyłano do WSSE,</w:t>
      </w:r>
    </w:p>
    <w:p w:rsidR="00963586" w:rsidRPr="00754A09" w:rsidRDefault="00963586" w:rsidP="00C50E63">
      <w:pPr>
        <w:numPr>
          <w:ilvl w:val="0"/>
          <w:numId w:val="4"/>
        </w:numPr>
        <w:tabs>
          <w:tab w:val="clear" w:pos="644"/>
          <w:tab w:val="left" w:pos="360"/>
        </w:tabs>
        <w:ind w:left="360"/>
        <w:jc w:val="both"/>
      </w:pPr>
      <w:r>
        <w:t>K</w:t>
      </w:r>
      <w:r w:rsidRPr="00754A09">
        <w:t>ontynuowano czynny nadzór nad przypadkami gruźlicy,</w:t>
      </w:r>
    </w:p>
    <w:p w:rsidR="00963586" w:rsidRPr="00754A09" w:rsidRDefault="00963586" w:rsidP="00C50E63">
      <w:pPr>
        <w:numPr>
          <w:ilvl w:val="0"/>
          <w:numId w:val="4"/>
        </w:numPr>
        <w:tabs>
          <w:tab w:val="clear" w:pos="644"/>
          <w:tab w:val="left" w:pos="360"/>
        </w:tabs>
        <w:ind w:left="360"/>
        <w:jc w:val="both"/>
      </w:pPr>
      <w:r>
        <w:t>K</w:t>
      </w:r>
      <w:r w:rsidRPr="00754A09">
        <w:t>ontynuowano nadzór nad chorobami wenerycznymi,</w:t>
      </w:r>
    </w:p>
    <w:p w:rsidR="00963586" w:rsidRDefault="00963586" w:rsidP="00C50E63">
      <w:pPr>
        <w:numPr>
          <w:ilvl w:val="0"/>
          <w:numId w:val="4"/>
        </w:numPr>
        <w:tabs>
          <w:tab w:val="clear" w:pos="644"/>
          <w:tab w:val="left" w:pos="360"/>
        </w:tabs>
        <w:ind w:left="360"/>
        <w:jc w:val="both"/>
      </w:pPr>
      <w:r>
        <w:t xml:space="preserve">W 2016r. zanotowano ognisko odry - 22 zachorowania w Ośrodku MSW w Lininie. </w:t>
      </w:r>
    </w:p>
    <w:p w:rsidR="00BC283D" w:rsidRDefault="00BC283D" w:rsidP="00BC283D">
      <w:pPr>
        <w:tabs>
          <w:tab w:val="left" w:pos="360"/>
        </w:tabs>
        <w:ind w:left="360"/>
        <w:jc w:val="both"/>
      </w:pPr>
    </w:p>
    <w:p w:rsidR="00963586" w:rsidRPr="00754A09" w:rsidRDefault="00963586" w:rsidP="00C50E63">
      <w:pPr>
        <w:tabs>
          <w:tab w:val="left" w:pos="360"/>
        </w:tabs>
        <w:jc w:val="both"/>
      </w:pPr>
    </w:p>
    <w:p w:rsidR="00963586" w:rsidRPr="00754A09" w:rsidRDefault="00963586" w:rsidP="00C50E63">
      <w:pPr>
        <w:rPr>
          <w:b/>
          <w:bCs/>
        </w:rPr>
      </w:pPr>
    </w:p>
    <w:p w:rsidR="00963586" w:rsidRPr="009B101F" w:rsidRDefault="00963586" w:rsidP="00C50E63">
      <w:pPr>
        <w:jc w:val="center"/>
        <w:rPr>
          <w:b/>
          <w:bCs/>
          <w:i/>
        </w:rPr>
      </w:pPr>
      <w:r w:rsidRPr="009B101F">
        <w:rPr>
          <w:b/>
          <w:bCs/>
          <w:i/>
        </w:rPr>
        <w:t>SEKCJA SZCZEPIEŃ OCHRONNYCH</w:t>
      </w:r>
    </w:p>
    <w:p w:rsidR="00963586" w:rsidRPr="00754A09" w:rsidRDefault="00963586" w:rsidP="00C50E63">
      <w:pPr>
        <w:jc w:val="center"/>
        <w:rPr>
          <w:b/>
          <w:bCs/>
        </w:rPr>
      </w:pPr>
    </w:p>
    <w:p w:rsidR="00963586" w:rsidRPr="00754A09" w:rsidRDefault="00963586" w:rsidP="00C50E63">
      <w:pPr>
        <w:jc w:val="both"/>
      </w:pPr>
      <w:r w:rsidRPr="00754A09">
        <w:tab/>
        <w:t>Sek</w:t>
      </w:r>
      <w:r w:rsidR="001B36DB">
        <w:t>cja Szczepień Ochronnych w 2016</w:t>
      </w:r>
      <w:r w:rsidRPr="00754A09">
        <w:t>r. wdrożyła nowy Program Szczepień Ochronnych. Wszystkie podległe ZOZ-y zostały poinformowane o zmianach w formie pisemnej oraz na spotkaniu pielęgniarek wykonujących szczepienia, które zostało zorganizowane z inicjatywy PSSE.</w:t>
      </w:r>
    </w:p>
    <w:p w:rsidR="00963586" w:rsidRPr="00754A09" w:rsidRDefault="00963586" w:rsidP="00C50E63">
      <w:pPr>
        <w:jc w:val="both"/>
      </w:pPr>
      <w:r w:rsidRPr="00754A09">
        <w:t>W 2016 roku zaplanowano 32 kontroli, wykonano 32.</w:t>
      </w:r>
    </w:p>
    <w:p w:rsidR="00963586" w:rsidRPr="00754A09" w:rsidRDefault="00963586" w:rsidP="00C50E63">
      <w:pPr>
        <w:jc w:val="both"/>
      </w:pPr>
      <w:r w:rsidRPr="00754A09">
        <w:tab/>
        <w:t>Zgodnie z  obowiązującymi przepisami wykonywano sprawozdania ze zużytych szczepionek. W roku sprawozdawczym kontynuowano program e-szczepionka.</w:t>
      </w:r>
    </w:p>
    <w:p w:rsidR="00963586" w:rsidRPr="00075E26" w:rsidRDefault="00963586" w:rsidP="00C50E63">
      <w:pPr>
        <w:tabs>
          <w:tab w:val="left" w:pos="1080"/>
        </w:tabs>
        <w:jc w:val="both"/>
        <w:rPr>
          <w:bCs/>
        </w:rPr>
      </w:pPr>
      <w:r w:rsidRPr="00754A09">
        <w:rPr>
          <w:bCs/>
        </w:rPr>
        <w:t>W roku 2016 do PSSE zgłoszono 3 NOP-y, wszystkie zgłoszono do WSSE i PZH i  Wydziału Monitorowania i Nadzoru.</w:t>
      </w:r>
    </w:p>
    <w:p w:rsidR="00963586" w:rsidRPr="00754A09" w:rsidRDefault="00963586" w:rsidP="00C50E63">
      <w:pPr>
        <w:jc w:val="center"/>
        <w:rPr>
          <w:b/>
          <w:bCs/>
        </w:rPr>
      </w:pPr>
    </w:p>
    <w:p w:rsidR="00963586" w:rsidRPr="00754A09" w:rsidRDefault="00963586" w:rsidP="00846293">
      <w:pPr>
        <w:rPr>
          <w:b/>
          <w:bCs/>
        </w:rPr>
      </w:pPr>
    </w:p>
    <w:p w:rsidR="00963586" w:rsidRPr="00546FFF" w:rsidRDefault="00963586" w:rsidP="00C50E63">
      <w:pPr>
        <w:jc w:val="center"/>
        <w:rPr>
          <w:b/>
          <w:bCs/>
          <w:i/>
        </w:rPr>
      </w:pPr>
      <w:r w:rsidRPr="00546FFF">
        <w:rPr>
          <w:b/>
          <w:bCs/>
          <w:i/>
        </w:rPr>
        <w:t>SEKCJA HIGIENY LECZNICTWA</w:t>
      </w:r>
    </w:p>
    <w:p w:rsidR="00963586" w:rsidRPr="00754A09" w:rsidRDefault="00963586" w:rsidP="00C50E63">
      <w:pPr>
        <w:rPr>
          <w:b/>
          <w:bCs/>
        </w:rPr>
      </w:pPr>
    </w:p>
    <w:p w:rsidR="00963586" w:rsidRPr="00754A09" w:rsidRDefault="00963586" w:rsidP="00C50E63">
      <w:pPr>
        <w:jc w:val="both"/>
      </w:pPr>
      <w:r w:rsidRPr="00754A09">
        <w:tab/>
        <w:t>Sekcja Higieny Lecznictwa w 2016 roku sprawowała bieżący nadzór nad prawidłowością procesów dezynfekcji i sterylizacji, kontrolowano warunki sanitarno-higieniczne w placówkach służby zdrowia.</w:t>
      </w:r>
    </w:p>
    <w:p w:rsidR="00963586" w:rsidRDefault="00963586" w:rsidP="0026295A">
      <w:pPr>
        <w:jc w:val="both"/>
      </w:pPr>
      <w:r w:rsidRPr="00754A09">
        <w:t xml:space="preserve"> </w:t>
      </w:r>
      <w:r w:rsidRPr="00754A09">
        <w:tab/>
      </w:r>
      <w:r w:rsidR="001B36DB">
        <w:rPr>
          <w:rFonts w:eastAsia="Times New Roman"/>
        </w:rPr>
        <w:t xml:space="preserve">W 2016 roku </w:t>
      </w:r>
      <w:r w:rsidRPr="00754A09">
        <w:rPr>
          <w:rFonts w:eastAsia="Times New Roman"/>
        </w:rPr>
        <w:t xml:space="preserve"> </w:t>
      </w:r>
      <w:r w:rsidRPr="00754A09">
        <w:t>kontynuowano nacisk na procedury i kontrolę dokumentacji dotyczącą zakażeń szpitalnych. W roku 2016 zgłoszono 5 interwencji. Wszystkie  dotyczyły złego stanu sanitarnego</w:t>
      </w:r>
      <w:r>
        <w:t xml:space="preserve"> obiektów</w:t>
      </w:r>
      <w:r w:rsidRPr="00754A09">
        <w:t>, w</w:t>
      </w:r>
      <w:r>
        <w:t> </w:t>
      </w:r>
      <w:r w:rsidRPr="00754A09">
        <w:t>dwóch przypadkach</w:t>
      </w:r>
      <w:r>
        <w:t xml:space="preserve"> interwencje</w:t>
      </w:r>
      <w:r w:rsidRPr="00754A09">
        <w:t xml:space="preserve"> bezzasadn</w:t>
      </w:r>
      <w:r>
        <w:t>e</w:t>
      </w:r>
      <w:r w:rsidRPr="00754A09">
        <w:t>.</w:t>
      </w:r>
      <w:r>
        <w:t xml:space="preserve"> </w:t>
      </w:r>
      <w:r w:rsidRPr="00754A09">
        <w:t xml:space="preserve">Kontrole sprawdzające wykazały </w:t>
      </w:r>
      <w:r>
        <w:t xml:space="preserve">wykonanie zaleceń pokontrolnych. </w:t>
      </w:r>
    </w:p>
    <w:p w:rsidR="00963586" w:rsidRPr="00754A09" w:rsidRDefault="00963586" w:rsidP="00C50E63">
      <w:pPr>
        <w:pStyle w:val="Tekstpodstawowy"/>
        <w:spacing w:after="0"/>
        <w:ind w:firstLine="708"/>
        <w:jc w:val="both"/>
        <w:rPr>
          <w:sz w:val="24"/>
          <w:szCs w:val="24"/>
        </w:rPr>
      </w:pPr>
      <w:r w:rsidRPr="00754A09">
        <w:rPr>
          <w:sz w:val="24"/>
          <w:szCs w:val="24"/>
        </w:rPr>
        <w:t xml:space="preserve">W całym roku przeprowadzono  71 kontroli, wydano 21 decyzji: w </w:t>
      </w:r>
      <w:r>
        <w:rPr>
          <w:sz w:val="24"/>
          <w:szCs w:val="24"/>
        </w:rPr>
        <w:t xml:space="preserve">tym 16 do celów rejestracyjnych oraz </w:t>
      </w:r>
      <w:r w:rsidRPr="00754A09">
        <w:rPr>
          <w:sz w:val="24"/>
          <w:szCs w:val="24"/>
        </w:rPr>
        <w:t xml:space="preserve"> 11 wystąpień.</w:t>
      </w:r>
    </w:p>
    <w:p w:rsidR="00963586" w:rsidRPr="00754A09" w:rsidRDefault="00963586" w:rsidP="00C50E63">
      <w:pPr>
        <w:pStyle w:val="Tekstpodstawowy"/>
        <w:spacing w:after="0"/>
        <w:rPr>
          <w:rFonts w:eastAsia="Arial Unicode MS"/>
          <w:b/>
          <w:bCs/>
          <w:sz w:val="24"/>
          <w:szCs w:val="24"/>
          <w:lang w:eastAsia="pl-PL"/>
        </w:rPr>
      </w:pPr>
    </w:p>
    <w:p w:rsidR="00A525B5" w:rsidRDefault="00A525B5" w:rsidP="00963586">
      <w:pPr>
        <w:spacing w:line="360" w:lineRule="auto"/>
        <w:jc w:val="both"/>
        <w:rPr>
          <w:rFonts w:cs="Tahoma"/>
          <w:bCs/>
        </w:rPr>
      </w:pPr>
    </w:p>
    <w:sectPr w:rsidR="00A525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56" w:rsidRDefault="00E94756" w:rsidP="005465C7">
      <w:r>
        <w:separator/>
      </w:r>
    </w:p>
  </w:endnote>
  <w:endnote w:type="continuationSeparator" w:id="0">
    <w:p w:rsidR="00E94756" w:rsidRDefault="00E94756" w:rsidP="0054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011147"/>
      <w:docPartObj>
        <w:docPartGallery w:val="Page Numbers (Bottom of Page)"/>
        <w:docPartUnique/>
      </w:docPartObj>
    </w:sdtPr>
    <w:sdtEndPr/>
    <w:sdtContent>
      <w:p w:rsidR="005465C7" w:rsidRDefault="005465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500">
          <w:rPr>
            <w:noProof/>
          </w:rPr>
          <w:t>2</w:t>
        </w:r>
        <w:r>
          <w:fldChar w:fldCharType="end"/>
        </w:r>
      </w:p>
    </w:sdtContent>
  </w:sdt>
  <w:p w:rsidR="005465C7" w:rsidRDefault="005465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56" w:rsidRDefault="00E94756" w:rsidP="005465C7">
      <w:r>
        <w:separator/>
      </w:r>
    </w:p>
  </w:footnote>
  <w:footnote w:type="continuationSeparator" w:id="0">
    <w:p w:rsidR="00E94756" w:rsidRDefault="00E94756" w:rsidP="00546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2">
    <w:nsid w:val="02CA3245"/>
    <w:multiLevelType w:val="multilevel"/>
    <w:tmpl w:val="74EAAC4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07882617"/>
    <w:multiLevelType w:val="hybridMultilevel"/>
    <w:tmpl w:val="CAFA73D8"/>
    <w:lvl w:ilvl="0" w:tplc="D5746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238F6"/>
    <w:multiLevelType w:val="hybridMultilevel"/>
    <w:tmpl w:val="DF72BA0A"/>
    <w:lvl w:ilvl="0" w:tplc="09428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7786C"/>
    <w:multiLevelType w:val="multilevel"/>
    <w:tmpl w:val="4628CB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79"/>
    <w:rsid w:val="000412B1"/>
    <w:rsid w:val="000474FA"/>
    <w:rsid w:val="000514C6"/>
    <w:rsid w:val="0005598C"/>
    <w:rsid w:val="000E2D22"/>
    <w:rsid w:val="000F42B4"/>
    <w:rsid w:val="0010265E"/>
    <w:rsid w:val="001223CA"/>
    <w:rsid w:val="00134C84"/>
    <w:rsid w:val="00137E8D"/>
    <w:rsid w:val="00155AC6"/>
    <w:rsid w:val="00191EE5"/>
    <w:rsid w:val="001B0FC5"/>
    <w:rsid w:val="001B36DB"/>
    <w:rsid w:val="001B7A36"/>
    <w:rsid w:val="001C0A84"/>
    <w:rsid w:val="00204724"/>
    <w:rsid w:val="00212ACC"/>
    <w:rsid w:val="0022062A"/>
    <w:rsid w:val="00244177"/>
    <w:rsid w:val="0026295A"/>
    <w:rsid w:val="00273ADB"/>
    <w:rsid w:val="002A4055"/>
    <w:rsid w:val="002D4F01"/>
    <w:rsid w:val="002E1ED4"/>
    <w:rsid w:val="00315954"/>
    <w:rsid w:val="003239DC"/>
    <w:rsid w:val="00326799"/>
    <w:rsid w:val="003437D9"/>
    <w:rsid w:val="00362C00"/>
    <w:rsid w:val="003A1E3B"/>
    <w:rsid w:val="003D78DC"/>
    <w:rsid w:val="004207FB"/>
    <w:rsid w:val="00430A99"/>
    <w:rsid w:val="00432418"/>
    <w:rsid w:val="00457CF9"/>
    <w:rsid w:val="004959EB"/>
    <w:rsid w:val="004B710D"/>
    <w:rsid w:val="004C20FF"/>
    <w:rsid w:val="004C788D"/>
    <w:rsid w:val="004C7E56"/>
    <w:rsid w:val="004E7675"/>
    <w:rsid w:val="00502E52"/>
    <w:rsid w:val="00520520"/>
    <w:rsid w:val="005214BE"/>
    <w:rsid w:val="00521D9A"/>
    <w:rsid w:val="005452C8"/>
    <w:rsid w:val="005465C7"/>
    <w:rsid w:val="005B42D0"/>
    <w:rsid w:val="005B6CCD"/>
    <w:rsid w:val="005B6FD8"/>
    <w:rsid w:val="005E2A5E"/>
    <w:rsid w:val="005E6C24"/>
    <w:rsid w:val="005F4E8D"/>
    <w:rsid w:val="006321E5"/>
    <w:rsid w:val="0064631C"/>
    <w:rsid w:val="0065335E"/>
    <w:rsid w:val="00661036"/>
    <w:rsid w:val="00694CB1"/>
    <w:rsid w:val="00727485"/>
    <w:rsid w:val="00735B51"/>
    <w:rsid w:val="00744A73"/>
    <w:rsid w:val="007A043A"/>
    <w:rsid w:val="007C4C7E"/>
    <w:rsid w:val="007F4F19"/>
    <w:rsid w:val="00830F01"/>
    <w:rsid w:val="0083299C"/>
    <w:rsid w:val="00846293"/>
    <w:rsid w:val="0084751F"/>
    <w:rsid w:val="00892F5F"/>
    <w:rsid w:val="008B199B"/>
    <w:rsid w:val="008D38B0"/>
    <w:rsid w:val="008E7500"/>
    <w:rsid w:val="00903FA4"/>
    <w:rsid w:val="00907A1A"/>
    <w:rsid w:val="00963586"/>
    <w:rsid w:val="0096657F"/>
    <w:rsid w:val="009E30AD"/>
    <w:rsid w:val="00A02D08"/>
    <w:rsid w:val="00A22BAC"/>
    <w:rsid w:val="00A3384A"/>
    <w:rsid w:val="00A37218"/>
    <w:rsid w:val="00A50267"/>
    <w:rsid w:val="00A525B5"/>
    <w:rsid w:val="00A6241B"/>
    <w:rsid w:val="00A854DA"/>
    <w:rsid w:val="00A9636C"/>
    <w:rsid w:val="00AA147A"/>
    <w:rsid w:val="00AB1A4A"/>
    <w:rsid w:val="00AB4F8F"/>
    <w:rsid w:val="00AD2821"/>
    <w:rsid w:val="00AD7B2A"/>
    <w:rsid w:val="00AF7216"/>
    <w:rsid w:val="00B109D5"/>
    <w:rsid w:val="00B1269B"/>
    <w:rsid w:val="00B43CB6"/>
    <w:rsid w:val="00B52243"/>
    <w:rsid w:val="00B85A64"/>
    <w:rsid w:val="00B97773"/>
    <w:rsid w:val="00BA4CAA"/>
    <w:rsid w:val="00BC283D"/>
    <w:rsid w:val="00BE466F"/>
    <w:rsid w:val="00BE7203"/>
    <w:rsid w:val="00BF3379"/>
    <w:rsid w:val="00C45824"/>
    <w:rsid w:val="00C50E63"/>
    <w:rsid w:val="00C52415"/>
    <w:rsid w:val="00C5360F"/>
    <w:rsid w:val="00CD1706"/>
    <w:rsid w:val="00CF5868"/>
    <w:rsid w:val="00D34BB1"/>
    <w:rsid w:val="00D47C4D"/>
    <w:rsid w:val="00D53164"/>
    <w:rsid w:val="00D904A1"/>
    <w:rsid w:val="00D92A44"/>
    <w:rsid w:val="00DC564F"/>
    <w:rsid w:val="00E05FC2"/>
    <w:rsid w:val="00E83738"/>
    <w:rsid w:val="00E94756"/>
    <w:rsid w:val="00E97437"/>
    <w:rsid w:val="00EB6A5A"/>
    <w:rsid w:val="00EC681C"/>
    <w:rsid w:val="00EE0159"/>
    <w:rsid w:val="00EE39B3"/>
    <w:rsid w:val="00EE711E"/>
    <w:rsid w:val="00F060C4"/>
    <w:rsid w:val="00F20D02"/>
    <w:rsid w:val="00F27B2B"/>
    <w:rsid w:val="00F3564B"/>
    <w:rsid w:val="00F40033"/>
    <w:rsid w:val="00F4020B"/>
    <w:rsid w:val="00F66906"/>
    <w:rsid w:val="00F71EEF"/>
    <w:rsid w:val="00F71FDA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4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5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54DA"/>
    <w:rPr>
      <w:rFonts w:ascii="Arial" w:eastAsia="Lucida Sans Unicode" w:hAnsi="Arial" w:cs="Arial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273ADB"/>
    <w:pPr>
      <w:widowControl/>
      <w:spacing w:after="120"/>
    </w:pPr>
    <w:rPr>
      <w:rFonts w:eastAsia="Times New Roman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73AD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Standard">
    <w:name w:val="Standard"/>
    <w:rsid w:val="00273AD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Pogrubienie">
    <w:name w:val="Strong"/>
    <w:qFormat/>
    <w:rsid w:val="00273ADB"/>
    <w:rPr>
      <w:b/>
      <w:bCs/>
    </w:rPr>
  </w:style>
  <w:style w:type="paragraph" w:styleId="NormalnyWeb">
    <w:name w:val="Normal (Web)"/>
    <w:basedOn w:val="Normalny"/>
    <w:uiPriority w:val="99"/>
    <w:unhideWhenUsed/>
    <w:rsid w:val="00273ADB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5C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6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5C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3A1E3B"/>
    <w:pPr>
      <w:widowControl w:val="0"/>
      <w:autoSpaceDN w:val="0"/>
      <w:spacing w:after="120"/>
      <w:textAlignment w:val="baseline"/>
    </w:pPr>
    <w:rPr>
      <w:rFonts w:eastAsia="Arial Unicode MS" w:cs="Mangal"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4D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5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54DA"/>
    <w:rPr>
      <w:rFonts w:ascii="Arial" w:eastAsia="Lucida Sans Unicode" w:hAnsi="Arial" w:cs="Arial"/>
      <w:b/>
      <w:bCs/>
      <w:kern w:val="32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273ADB"/>
    <w:pPr>
      <w:widowControl/>
      <w:spacing w:after="120"/>
    </w:pPr>
    <w:rPr>
      <w:rFonts w:eastAsia="Times New Roman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73AD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Standard">
    <w:name w:val="Standard"/>
    <w:rsid w:val="00273AD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Pogrubienie">
    <w:name w:val="Strong"/>
    <w:qFormat/>
    <w:rsid w:val="00273ADB"/>
    <w:rPr>
      <w:b/>
      <w:bCs/>
    </w:rPr>
  </w:style>
  <w:style w:type="paragraph" w:styleId="NormalnyWeb">
    <w:name w:val="Normal (Web)"/>
    <w:basedOn w:val="Normalny"/>
    <w:uiPriority w:val="99"/>
    <w:unhideWhenUsed/>
    <w:rsid w:val="00273ADB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5C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6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5C7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3A1E3B"/>
    <w:pPr>
      <w:widowControl w:val="0"/>
      <w:autoSpaceDN w:val="0"/>
      <w:spacing w:after="120"/>
      <w:textAlignment w:val="baseline"/>
    </w:pPr>
    <w:rPr>
      <w:rFonts w:eastAsia="Arial Unicode MS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2568</Words>
  <Characters>15412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Agnieszka</cp:lastModifiedBy>
  <cp:revision>76</cp:revision>
  <cp:lastPrinted>2017-02-03T09:44:00Z</cp:lastPrinted>
  <dcterms:created xsi:type="dcterms:W3CDTF">2017-02-03T07:50:00Z</dcterms:created>
  <dcterms:modified xsi:type="dcterms:W3CDTF">2017-02-03T10:25:00Z</dcterms:modified>
</cp:coreProperties>
</file>