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F33" w:rsidRDefault="002F0F33" w:rsidP="002F0F33">
      <w:pPr>
        <w:pStyle w:val="Standard"/>
        <w:spacing w:line="360" w:lineRule="auto"/>
        <w:jc w:val="right"/>
        <w:rPr>
          <w:sz w:val="26"/>
        </w:rPr>
      </w:pPr>
    </w:p>
    <w:p w:rsidR="00901259" w:rsidRDefault="002549F4" w:rsidP="002549F4">
      <w:pPr>
        <w:pStyle w:val="Standard"/>
        <w:spacing w:line="360" w:lineRule="auto"/>
        <w:rPr>
          <w:sz w:val="26"/>
          <w:lang w:val="pl-PL"/>
        </w:rPr>
      </w:pPr>
      <w:r w:rsidRPr="00901259">
        <w:rPr>
          <w:sz w:val="26"/>
          <w:lang w:val="pl-PL"/>
        </w:rPr>
        <w:t xml:space="preserve">                                                                                                                                                 </w:t>
      </w:r>
      <w:r w:rsidR="00C312F5">
        <w:rPr>
          <w:sz w:val="26"/>
          <w:lang w:val="pl-PL"/>
        </w:rPr>
        <w:t xml:space="preserve">                  </w:t>
      </w:r>
      <w:r w:rsidR="001C6DB3">
        <w:rPr>
          <w:sz w:val="26"/>
          <w:lang w:val="pl-PL"/>
        </w:rPr>
        <w:t>Góra Kalwaria</w:t>
      </w:r>
      <w:r w:rsidR="00901259" w:rsidRPr="00901259">
        <w:rPr>
          <w:sz w:val="26"/>
          <w:lang w:val="pl-PL"/>
        </w:rPr>
        <w:t xml:space="preserve"> d</w:t>
      </w:r>
      <w:r w:rsidR="00901259">
        <w:rPr>
          <w:sz w:val="26"/>
          <w:lang w:val="pl-PL"/>
        </w:rPr>
        <w:t xml:space="preserve">n. </w:t>
      </w:r>
      <w:r w:rsidR="00F76BE3">
        <w:rPr>
          <w:sz w:val="26"/>
          <w:lang w:val="pl-PL"/>
        </w:rPr>
        <w:t>30</w:t>
      </w:r>
      <w:r w:rsidR="00011DFE">
        <w:rPr>
          <w:sz w:val="26"/>
          <w:lang w:val="pl-PL"/>
        </w:rPr>
        <w:t>.04.2024</w:t>
      </w:r>
      <w:r w:rsidR="00C312F5">
        <w:rPr>
          <w:sz w:val="26"/>
          <w:lang w:val="pl-PL"/>
        </w:rPr>
        <w:t>r.</w:t>
      </w:r>
      <w:r w:rsidR="00901259">
        <w:rPr>
          <w:sz w:val="26"/>
          <w:lang w:val="pl-PL"/>
        </w:rPr>
        <w:t xml:space="preserve"> </w:t>
      </w:r>
    </w:p>
    <w:p w:rsidR="001C6DB3" w:rsidRDefault="001C6DB3" w:rsidP="002549F4">
      <w:pPr>
        <w:pStyle w:val="Standard"/>
        <w:spacing w:line="360" w:lineRule="auto"/>
        <w:rPr>
          <w:sz w:val="26"/>
          <w:lang w:val="pl-PL"/>
        </w:rPr>
      </w:pPr>
    </w:p>
    <w:p w:rsidR="002F0F33" w:rsidRPr="00F76BE3" w:rsidRDefault="00901259" w:rsidP="00F76BE3">
      <w:pPr>
        <w:pStyle w:val="Standard"/>
        <w:spacing w:line="360" w:lineRule="auto"/>
        <w:jc w:val="center"/>
        <w:rPr>
          <w:b/>
          <w:sz w:val="26"/>
          <w:lang w:val="pl-PL"/>
        </w:rPr>
      </w:pPr>
      <w:r w:rsidRPr="00901259">
        <w:rPr>
          <w:b/>
          <w:sz w:val="26"/>
          <w:lang w:val="pl-PL"/>
        </w:rPr>
        <w:t>Wykaz</w:t>
      </w:r>
      <w:r w:rsidR="00C4589B">
        <w:rPr>
          <w:b/>
          <w:sz w:val="26"/>
          <w:lang w:val="pl-PL"/>
        </w:rPr>
        <w:t xml:space="preserve"> obejmujący</w:t>
      </w:r>
      <w:r w:rsidRPr="00901259">
        <w:rPr>
          <w:b/>
          <w:sz w:val="26"/>
          <w:lang w:val="pl-PL"/>
        </w:rPr>
        <w:t xml:space="preserve"> </w:t>
      </w:r>
      <w:r w:rsidR="00C4589B">
        <w:rPr>
          <w:b/>
          <w:sz w:val="26"/>
          <w:lang w:val="pl-PL"/>
        </w:rPr>
        <w:t>pomieszczenia przeznaczone</w:t>
      </w:r>
      <w:r w:rsidRPr="00901259">
        <w:rPr>
          <w:b/>
          <w:sz w:val="26"/>
          <w:lang w:val="pl-PL"/>
        </w:rPr>
        <w:t xml:space="preserve"> do</w:t>
      </w:r>
      <w:r w:rsidR="00C4589B">
        <w:rPr>
          <w:b/>
          <w:sz w:val="26"/>
          <w:lang w:val="pl-PL"/>
        </w:rPr>
        <w:t xml:space="preserve"> ponownego </w:t>
      </w:r>
      <w:r w:rsidR="00F76BE3">
        <w:rPr>
          <w:b/>
          <w:sz w:val="26"/>
          <w:lang w:val="pl-PL"/>
        </w:rPr>
        <w:t>udostępnienia na rzecz dotychczasowego użyczającego.</w:t>
      </w:r>
      <w:bookmarkStart w:id="0" w:name="_GoBack"/>
      <w:bookmarkEnd w:id="0"/>
    </w:p>
    <w:p w:rsidR="002F0F33" w:rsidRPr="002549F4" w:rsidRDefault="002F0F33" w:rsidP="002F0F33">
      <w:pPr>
        <w:pStyle w:val="Standard"/>
        <w:spacing w:line="360" w:lineRule="auto"/>
        <w:rPr>
          <w:b/>
          <w:sz w:val="26"/>
          <w:u w:val="single"/>
          <w:lang w:val="pl-PL"/>
        </w:rPr>
      </w:pPr>
    </w:p>
    <w:tbl>
      <w:tblPr>
        <w:tblW w:w="14042" w:type="dxa"/>
        <w:tblInd w:w="6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168"/>
        <w:gridCol w:w="1979"/>
        <w:gridCol w:w="3407"/>
        <w:gridCol w:w="1418"/>
        <w:gridCol w:w="1425"/>
        <w:gridCol w:w="2107"/>
      </w:tblGrid>
      <w:tr w:rsidR="002F0F33" w:rsidTr="00C4589B">
        <w:trPr>
          <w:tblHeader/>
        </w:trPr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Pr="00901259" w:rsidRDefault="002F0F33" w:rsidP="00B7120E">
            <w:pPr>
              <w:pStyle w:val="TableHeading"/>
              <w:rPr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Lp.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Nr ewidencyjny</w:t>
            </w:r>
          </w:p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 xml:space="preserve"> nieruchomości /KW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Opis nieruchomości</w:t>
            </w:r>
          </w:p>
        </w:tc>
        <w:tc>
          <w:tcPr>
            <w:tcW w:w="3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Pr="002549F4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2549F4">
              <w:rPr>
                <w:i w:val="0"/>
                <w:sz w:val="22"/>
                <w:lang w:val="pl-PL"/>
              </w:rPr>
              <w:t xml:space="preserve">Przeznaczenie nieruchomości </w:t>
            </w:r>
            <w:r w:rsidRPr="002549F4">
              <w:rPr>
                <w:i w:val="0"/>
                <w:sz w:val="22"/>
                <w:lang w:val="pl-PL"/>
              </w:rPr>
              <w:br/>
              <w:t>i sposób jej zagospodarowania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 w:rsidRPr="00901259">
              <w:rPr>
                <w:i w:val="0"/>
                <w:sz w:val="22"/>
                <w:lang w:val="pl-PL"/>
              </w:rPr>
              <w:t>Okres tr</w:t>
            </w:r>
            <w:r>
              <w:rPr>
                <w:i w:val="0"/>
                <w:sz w:val="22"/>
              </w:rPr>
              <w:t>wania umowy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Minimalna wysokość opłat</w:t>
            </w:r>
          </w:p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(miesięczna)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Termin wnoszenia opłat</w:t>
            </w:r>
          </w:p>
        </w:tc>
      </w:tr>
      <w:tr w:rsidR="002F0F33" w:rsidRPr="00C312F5" w:rsidTr="00B7120E"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F25C49" w:rsidP="00F25C49">
            <w:pPr>
              <w:pStyle w:val="Textbody"/>
              <w:spacing w:after="0" w:line="100" w:lineRule="atLeast"/>
              <w:ind w:left="15"/>
              <w:rPr>
                <w:sz w:val="22"/>
                <w:szCs w:val="22"/>
                <w:lang w:val="pl-PL"/>
              </w:rPr>
            </w:pPr>
            <w:proofErr w:type="spellStart"/>
            <w:r>
              <w:t>Nieruchomość</w:t>
            </w:r>
            <w:proofErr w:type="spellEnd"/>
            <w:r>
              <w:t xml:space="preserve">  </w:t>
            </w:r>
            <w:proofErr w:type="spellStart"/>
            <w:r>
              <w:t>uregulowana</w:t>
            </w:r>
            <w:proofErr w:type="spellEnd"/>
            <w:r>
              <w:t xml:space="preserve"> w </w:t>
            </w:r>
            <w:proofErr w:type="spellStart"/>
            <w:r>
              <w:t>księdze</w:t>
            </w:r>
            <w:proofErr w:type="spellEnd"/>
            <w:r>
              <w:t xml:space="preserve"> </w:t>
            </w:r>
            <w:proofErr w:type="spellStart"/>
            <w:r>
              <w:t>wieczyst</w:t>
            </w:r>
            <w:r w:rsidRPr="00EA3607">
              <w:t>ej</w:t>
            </w:r>
            <w:proofErr w:type="spellEnd"/>
            <w:r w:rsidRPr="00EA3607">
              <w:t xml:space="preserve"> WA5M/00319947/1, </w:t>
            </w:r>
            <w:proofErr w:type="spellStart"/>
            <w:r w:rsidRPr="00EA3607">
              <w:t>stanowiącej</w:t>
            </w:r>
            <w:proofErr w:type="spellEnd"/>
            <w:r w:rsidRPr="00EA3607">
              <w:t xml:space="preserve"> </w:t>
            </w:r>
            <w:proofErr w:type="spellStart"/>
            <w:r w:rsidRPr="00EA3607">
              <w:t>dz</w:t>
            </w:r>
            <w:r>
              <w:t>iałkę</w:t>
            </w:r>
            <w:proofErr w:type="spellEnd"/>
            <w:r>
              <w:t xml:space="preserve"> </w:t>
            </w:r>
            <w:proofErr w:type="spellStart"/>
            <w:r>
              <w:t>ewid</w:t>
            </w:r>
            <w:proofErr w:type="spellEnd"/>
            <w:r>
              <w:t xml:space="preserve">. </w:t>
            </w:r>
            <w:proofErr w:type="spellStart"/>
            <w:r>
              <w:t>nr</w:t>
            </w:r>
            <w:proofErr w:type="spellEnd"/>
            <w:r>
              <w:t xml:space="preserve"> 6, </w:t>
            </w:r>
            <w:proofErr w:type="spellStart"/>
            <w:r>
              <w:t>obręb</w:t>
            </w:r>
            <w:proofErr w:type="spellEnd"/>
            <w:r>
              <w:t xml:space="preserve"> 3-02 m.</w:t>
            </w:r>
          </w:p>
        </w:tc>
        <w:tc>
          <w:tcPr>
            <w:tcW w:w="19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1C6DB3" w:rsidP="001E77A3">
            <w:pPr>
              <w:pStyle w:val="TableContents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Lokal mieszkalny</w:t>
            </w:r>
            <w:r w:rsidRPr="002549F4">
              <w:rPr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 xml:space="preserve">w pełni </w:t>
            </w:r>
            <w:r w:rsidRPr="002549F4">
              <w:rPr>
                <w:sz w:val="22"/>
                <w:szCs w:val="22"/>
                <w:lang w:val="pl-PL"/>
              </w:rPr>
              <w:t>wyposaż</w:t>
            </w:r>
            <w:r>
              <w:rPr>
                <w:sz w:val="22"/>
                <w:szCs w:val="22"/>
                <w:lang w:val="pl-PL"/>
              </w:rPr>
              <w:t>ony</w:t>
            </w:r>
            <w:r w:rsidRPr="002549F4">
              <w:rPr>
                <w:sz w:val="22"/>
                <w:szCs w:val="22"/>
                <w:lang w:val="pl-PL"/>
              </w:rPr>
              <w:t xml:space="preserve"> o pow. </w:t>
            </w:r>
            <w:r>
              <w:rPr>
                <w:sz w:val="22"/>
                <w:szCs w:val="22"/>
                <w:lang w:val="pl-PL"/>
              </w:rPr>
              <w:t>4</w:t>
            </w:r>
            <w:r w:rsidR="001E77A3">
              <w:rPr>
                <w:sz w:val="22"/>
                <w:szCs w:val="22"/>
                <w:lang w:val="pl-PL"/>
              </w:rPr>
              <w:t>2</w:t>
            </w:r>
            <w:r w:rsidRPr="002549F4">
              <w:rPr>
                <w:sz w:val="22"/>
                <w:szCs w:val="22"/>
                <w:lang w:val="pl-PL"/>
              </w:rPr>
              <w:t xml:space="preserve"> m </w:t>
            </w:r>
            <w:r w:rsidRPr="002549F4">
              <w:rPr>
                <w:sz w:val="22"/>
                <w:szCs w:val="22"/>
                <w:vertAlign w:val="superscript"/>
                <w:lang w:val="pl-PL"/>
              </w:rPr>
              <w:t>2</w:t>
            </w:r>
            <w:r>
              <w:rPr>
                <w:sz w:val="22"/>
                <w:szCs w:val="22"/>
                <w:lang w:val="pl-PL"/>
              </w:rPr>
              <w:t xml:space="preserve"> znajdujący</w:t>
            </w:r>
            <w:r w:rsidRPr="002549F4">
              <w:rPr>
                <w:sz w:val="22"/>
                <w:szCs w:val="22"/>
                <w:lang w:val="pl-PL"/>
              </w:rPr>
              <w:t xml:space="preserve"> się w budynku </w:t>
            </w:r>
            <w:r w:rsidR="001E77A3">
              <w:rPr>
                <w:sz w:val="22"/>
                <w:szCs w:val="22"/>
                <w:lang w:val="pl-PL"/>
              </w:rPr>
              <w:t>internatu przy Zespole</w:t>
            </w:r>
            <w:r w:rsidRPr="002549F4">
              <w:rPr>
                <w:sz w:val="22"/>
                <w:szCs w:val="22"/>
                <w:lang w:val="pl-PL"/>
              </w:rPr>
              <w:t xml:space="preserve"> Szkół </w:t>
            </w:r>
            <w:r>
              <w:rPr>
                <w:sz w:val="22"/>
                <w:szCs w:val="22"/>
                <w:lang w:val="pl-PL"/>
              </w:rPr>
              <w:t>Zawodowych im. Marszałka Franciszka Bielińskiego ul. Budowlanych 14, 05-530 Góra Kalwaria</w:t>
            </w:r>
            <w:r w:rsidR="00011DFE">
              <w:rPr>
                <w:sz w:val="22"/>
                <w:szCs w:val="22"/>
                <w:lang w:val="pl-PL"/>
              </w:rPr>
              <w:t xml:space="preserve"> 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17702A" w:rsidRDefault="00087F4A" w:rsidP="00087F4A">
            <w:pPr>
              <w:pStyle w:val="TableContents"/>
              <w:spacing w:after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Nieruchomość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udostępniana</w:t>
            </w:r>
            <w:proofErr w:type="spellEnd"/>
            <w:r w:rsidR="00011DF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 </w:t>
            </w:r>
            <w:proofErr w:type="spellStart"/>
            <w:r>
              <w:rPr>
                <w:sz w:val="22"/>
                <w:szCs w:val="22"/>
              </w:rPr>
              <w:t>celu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utworzenia</w:t>
            </w:r>
            <w:proofErr w:type="spellEnd"/>
            <w:r w:rsidR="00011DFE">
              <w:rPr>
                <w:sz w:val="22"/>
                <w:szCs w:val="22"/>
              </w:rPr>
              <w:t xml:space="preserve"> </w:t>
            </w:r>
            <w:proofErr w:type="spellStart"/>
            <w:r w:rsidR="00011DFE">
              <w:rPr>
                <w:sz w:val="22"/>
                <w:szCs w:val="22"/>
              </w:rPr>
              <w:t>mieszkania</w:t>
            </w:r>
            <w:proofErr w:type="spellEnd"/>
            <w:r w:rsidR="00011DFE">
              <w:rPr>
                <w:sz w:val="22"/>
                <w:szCs w:val="22"/>
              </w:rPr>
              <w:t xml:space="preserve"> </w:t>
            </w:r>
            <w:proofErr w:type="spellStart"/>
            <w:r w:rsidR="00011DFE">
              <w:rPr>
                <w:sz w:val="22"/>
                <w:szCs w:val="22"/>
              </w:rPr>
              <w:t>treningowego</w:t>
            </w:r>
            <w:proofErr w:type="spellEnd"/>
            <w:r w:rsidR="00011DFE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 w:rsidR="00011DFE">
              <w:rPr>
                <w:sz w:val="22"/>
                <w:szCs w:val="22"/>
              </w:rPr>
              <w:t xml:space="preserve"> </w:t>
            </w:r>
            <w:proofErr w:type="spellStart"/>
            <w:r w:rsidR="00011DFE">
              <w:rPr>
                <w:sz w:val="22"/>
                <w:szCs w:val="22"/>
              </w:rPr>
              <w:t>wspomaganego</w:t>
            </w:r>
            <w:proofErr w:type="spellEnd"/>
            <w:r w:rsidR="00011DFE">
              <w:rPr>
                <w:sz w:val="22"/>
                <w:szCs w:val="22"/>
              </w:rPr>
              <w:t xml:space="preserve"> </w:t>
            </w:r>
            <w:proofErr w:type="spellStart"/>
            <w:r w:rsidR="00011DFE">
              <w:rPr>
                <w:sz w:val="22"/>
                <w:szCs w:val="22"/>
              </w:rPr>
              <w:t>stanowiącego</w:t>
            </w:r>
            <w:proofErr w:type="spellEnd"/>
            <w:r w:rsidR="00011DFE">
              <w:rPr>
                <w:sz w:val="22"/>
                <w:szCs w:val="22"/>
              </w:rPr>
              <w:t xml:space="preserve"> </w:t>
            </w:r>
            <w:proofErr w:type="spellStart"/>
            <w:r w:rsidR="00011DFE">
              <w:rPr>
                <w:sz w:val="22"/>
                <w:szCs w:val="22"/>
              </w:rPr>
              <w:t>formę</w:t>
            </w:r>
            <w:proofErr w:type="spellEnd"/>
            <w:r w:rsidR="00011DFE">
              <w:rPr>
                <w:sz w:val="22"/>
                <w:szCs w:val="22"/>
              </w:rPr>
              <w:t xml:space="preserve"> </w:t>
            </w:r>
            <w:proofErr w:type="spellStart"/>
            <w:r w:rsidR="00011DFE">
              <w:rPr>
                <w:sz w:val="22"/>
                <w:szCs w:val="22"/>
              </w:rPr>
              <w:t>pomocy</w:t>
            </w:r>
            <w:proofErr w:type="spellEnd"/>
            <w:r w:rsidR="00011DFE">
              <w:rPr>
                <w:sz w:val="22"/>
                <w:szCs w:val="22"/>
              </w:rPr>
              <w:t xml:space="preserve"> </w:t>
            </w:r>
            <w:proofErr w:type="spellStart"/>
            <w:r w:rsidR="00011DFE">
              <w:rPr>
                <w:sz w:val="22"/>
                <w:szCs w:val="22"/>
              </w:rPr>
              <w:t>społecznej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011DFE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proofErr w:type="spellStart"/>
            <w:r>
              <w:rPr>
                <w:sz w:val="22"/>
                <w:szCs w:val="22"/>
              </w:rPr>
              <w:t>lata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2F0F33" w:rsidRPr="0017702A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1DFE" w:rsidRPr="00011DFE" w:rsidRDefault="00011DFE" w:rsidP="00011DF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</w:t>
            </w:r>
            <w:r w:rsidR="00F25C49" w:rsidRPr="00006AD5">
              <w:rPr>
                <w:sz w:val="22"/>
                <w:szCs w:val="22"/>
              </w:rPr>
              <w:t>płaty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za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ciepłą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i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zimną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wodę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oraz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ścieki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naliczane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na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podstawie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stanu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licznika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wodomierza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oraz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006AD5">
              <w:rPr>
                <w:sz w:val="22"/>
                <w:szCs w:val="22"/>
                <w:lang w:val="pl-PL"/>
              </w:rPr>
              <w:t>koszty mediów i wywozu nieczystości</w:t>
            </w:r>
          </w:p>
        </w:tc>
        <w:tc>
          <w:tcPr>
            <w:tcW w:w="2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 w:rsidRPr="002549F4">
              <w:rPr>
                <w:color w:val="auto"/>
                <w:sz w:val="22"/>
                <w:szCs w:val="22"/>
                <w:lang w:val="pl-PL"/>
              </w:rPr>
              <w:t>Miesięcznie z góry do 1</w:t>
            </w:r>
            <w:r w:rsidR="001C6DB3">
              <w:rPr>
                <w:color w:val="auto"/>
                <w:sz w:val="22"/>
                <w:szCs w:val="22"/>
                <w:lang w:val="pl-PL"/>
              </w:rPr>
              <w:t>0</w:t>
            </w:r>
            <w:r w:rsidRPr="002549F4">
              <w:rPr>
                <w:color w:val="auto"/>
                <w:sz w:val="22"/>
                <w:szCs w:val="22"/>
                <w:lang w:val="pl-PL"/>
              </w:rPr>
              <w:t xml:space="preserve"> – go</w:t>
            </w:r>
            <w:r w:rsidR="00202181">
              <w:rPr>
                <w:color w:val="auto"/>
                <w:sz w:val="22"/>
                <w:szCs w:val="22"/>
                <w:lang w:val="pl-PL"/>
              </w:rPr>
              <w:t xml:space="preserve"> dnia</w:t>
            </w:r>
            <w:r w:rsidRPr="002549F4">
              <w:rPr>
                <w:color w:val="auto"/>
                <w:sz w:val="22"/>
                <w:szCs w:val="22"/>
                <w:lang w:val="pl-PL"/>
              </w:rPr>
              <w:t xml:space="preserve"> każdego miesiąca</w:t>
            </w:r>
            <w:r w:rsidR="00011DFE">
              <w:rPr>
                <w:color w:val="auto"/>
                <w:sz w:val="22"/>
                <w:szCs w:val="22"/>
                <w:lang w:val="pl-PL"/>
              </w:rPr>
              <w:t>.</w:t>
            </w:r>
          </w:p>
          <w:p w:rsidR="000B0948" w:rsidRPr="002549F4" w:rsidRDefault="000B0948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</w:p>
        </w:tc>
      </w:tr>
    </w:tbl>
    <w:p w:rsidR="002F0F33" w:rsidRPr="002549F4" w:rsidRDefault="0070569A" w:rsidP="002F0F33">
      <w:pPr>
        <w:widowControl/>
        <w:suppressAutoHyphens w:val="0"/>
        <w:ind w:firstLine="567"/>
        <w:textAlignment w:val="auto"/>
        <w:rPr>
          <w:lang w:val="pl-PL"/>
        </w:rPr>
      </w:pPr>
      <w:r>
        <w:rPr>
          <w:rFonts w:eastAsia="Times New Roman" w:cs="Times New Roman"/>
          <w:color w:val="auto"/>
          <w:kern w:val="0"/>
          <w:lang w:val="pl-PL"/>
        </w:rPr>
        <w:t xml:space="preserve">  </w:t>
      </w:r>
      <w:r w:rsidR="002F0F33">
        <w:rPr>
          <w:rFonts w:eastAsia="Times New Roman" w:cs="Times New Roman"/>
          <w:color w:val="auto"/>
          <w:kern w:val="0"/>
          <w:lang w:val="pl-PL"/>
        </w:rPr>
        <w:t>Niniejszy wykaz podaje się do publicznej wiadomości na okres 21 dni</w:t>
      </w:r>
      <w:r w:rsidR="00357561">
        <w:rPr>
          <w:rFonts w:eastAsia="Times New Roman" w:cs="Times New Roman"/>
          <w:color w:val="auto"/>
          <w:kern w:val="0"/>
          <w:lang w:val="pl-PL"/>
        </w:rPr>
        <w:t xml:space="preserve"> l</w:t>
      </w:r>
      <w:r w:rsidR="005C2AC8">
        <w:rPr>
          <w:rFonts w:eastAsia="Times New Roman" w:cs="Times New Roman"/>
          <w:color w:val="auto"/>
          <w:kern w:val="0"/>
          <w:lang w:val="pl-PL"/>
        </w:rPr>
        <w:t xml:space="preserve">icząc od dnia wywieszenia, tj. od </w:t>
      </w:r>
      <w:r w:rsidR="00F76BE3">
        <w:rPr>
          <w:rFonts w:eastAsia="Times New Roman" w:cs="Times New Roman"/>
          <w:color w:val="auto"/>
          <w:kern w:val="0"/>
          <w:lang w:val="pl-PL"/>
        </w:rPr>
        <w:t>30</w:t>
      </w:r>
      <w:r w:rsidR="00011DFE">
        <w:rPr>
          <w:rFonts w:eastAsia="Times New Roman" w:cs="Times New Roman"/>
          <w:color w:val="auto"/>
          <w:kern w:val="0"/>
          <w:lang w:val="pl-PL"/>
        </w:rPr>
        <w:t>.04.2024</w:t>
      </w:r>
      <w:r w:rsidR="001E77A3">
        <w:rPr>
          <w:rFonts w:eastAsia="Times New Roman" w:cs="Times New Roman"/>
          <w:color w:val="auto"/>
          <w:kern w:val="0"/>
          <w:lang w:val="pl-PL"/>
        </w:rPr>
        <w:t>r</w:t>
      </w:r>
      <w:r w:rsidR="00C312F5">
        <w:rPr>
          <w:rFonts w:eastAsia="Times New Roman" w:cs="Times New Roman"/>
          <w:color w:val="auto"/>
          <w:kern w:val="0"/>
          <w:lang w:val="pl-PL"/>
        </w:rPr>
        <w:t>.</w:t>
      </w:r>
      <w:r w:rsidR="002F0F33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549F4">
        <w:rPr>
          <w:rFonts w:eastAsia="Times New Roman" w:cs="Times New Roman"/>
          <w:color w:val="auto"/>
          <w:kern w:val="0"/>
          <w:lang w:val="pl-PL"/>
        </w:rPr>
        <w:t xml:space="preserve">       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  </w:t>
      </w:r>
    </w:p>
    <w:p w:rsidR="002F0F33" w:rsidRPr="002549F4" w:rsidRDefault="002F0F33" w:rsidP="002F0F33">
      <w:pPr>
        <w:pStyle w:val="Standard"/>
        <w:spacing w:line="360" w:lineRule="auto"/>
        <w:jc w:val="both"/>
        <w:rPr>
          <w:b/>
          <w:bCs/>
          <w:sz w:val="26"/>
          <w:szCs w:val="26"/>
          <w:lang w:val="pl-PL"/>
        </w:rPr>
      </w:pPr>
    </w:p>
    <w:p w:rsidR="002F0F33" w:rsidRPr="002549F4" w:rsidRDefault="002F0F33" w:rsidP="002F0F33">
      <w:pPr>
        <w:rPr>
          <w:lang w:val="pl-PL"/>
        </w:rPr>
      </w:pPr>
    </w:p>
    <w:p w:rsidR="0087112B" w:rsidRPr="002549F4" w:rsidRDefault="0087112B">
      <w:pPr>
        <w:rPr>
          <w:lang w:val="pl-PL"/>
        </w:rPr>
      </w:pPr>
    </w:p>
    <w:sectPr w:rsidR="0087112B" w:rsidRPr="002549F4" w:rsidSect="0017702A">
      <w:footnotePr>
        <w:numRestart w:val="eachPage"/>
      </w:footnotePr>
      <w:endnotePr>
        <w:numFmt w:val="decimal"/>
      </w:endnotePr>
      <w:pgSz w:w="16838" w:h="11906" w:orient="landscape"/>
      <w:pgMar w:top="680" w:right="1529" w:bottom="680" w:left="79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numRestart w:val="eachPage"/>
  </w:footnotePr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F33"/>
    <w:rsid w:val="00006AD5"/>
    <w:rsid w:val="00011DFE"/>
    <w:rsid w:val="00087F4A"/>
    <w:rsid w:val="000B0948"/>
    <w:rsid w:val="00115199"/>
    <w:rsid w:val="001C6DB3"/>
    <w:rsid w:val="001E77A3"/>
    <w:rsid w:val="00202181"/>
    <w:rsid w:val="002549F4"/>
    <w:rsid w:val="002620F2"/>
    <w:rsid w:val="002F0F33"/>
    <w:rsid w:val="003450FF"/>
    <w:rsid w:val="00357561"/>
    <w:rsid w:val="004966A0"/>
    <w:rsid w:val="005C2AC8"/>
    <w:rsid w:val="0070569A"/>
    <w:rsid w:val="007105B5"/>
    <w:rsid w:val="008267AC"/>
    <w:rsid w:val="0087112B"/>
    <w:rsid w:val="00894251"/>
    <w:rsid w:val="00901259"/>
    <w:rsid w:val="009A18EE"/>
    <w:rsid w:val="00AA4F39"/>
    <w:rsid w:val="00B160D4"/>
    <w:rsid w:val="00BD16CB"/>
    <w:rsid w:val="00C312F5"/>
    <w:rsid w:val="00C4589B"/>
    <w:rsid w:val="00C73C33"/>
    <w:rsid w:val="00D155EF"/>
    <w:rsid w:val="00D40DBB"/>
    <w:rsid w:val="00D66F0F"/>
    <w:rsid w:val="00DE2E50"/>
    <w:rsid w:val="00F25C49"/>
    <w:rsid w:val="00F60471"/>
    <w:rsid w:val="00F76BE3"/>
    <w:rsid w:val="00FD4712"/>
    <w:rsid w:val="00FE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DB8B7"/>
  <w15:docId w15:val="{45F2C7E7-2BD8-4604-9021-B7445D49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paragraph" w:customStyle="1" w:styleId="Textbody">
    <w:name w:val="Text body"/>
    <w:basedOn w:val="Standard"/>
    <w:rsid w:val="002F0F33"/>
    <w:pPr>
      <w:spacing w:after="120"/>
    </w:pPr>
  </w:style>
  <w:style w:type="paragraph" w:customStyle="1" w:styleId="TableContents">
    <w:name w:val="Table Contents"/>
    <w:basedOn w:val="Textbody"/>
    <w:rsid w:val="002F0F33"/>
    <w:pPr>
      <w:suppressLineNumbers/>
    </w:pPr>
  </w:style>
  <w:style w:type="paragraph" w:customStyle="1" w:styleId="TableHeading">
    <w:name w:val="Table Heading"/>
    <w:basedOn w:val="TableContents"/>
    <w:rsid w:val="002F0F33"/>
    <w:pPr>
      <w:jc w:val="center"/>
    </w:pPr>
    <w:rPr>
      <w:b/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D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DB3"/>
    <w:rPr>
      <w:rFonts w:ascii="Segoe UI" w:eastAsia="HG Mincho Light J" w:hAnsi="Segoe UI" w:cs="Segoe UI"/>
      <w:color w:val="000000"/>
      <w:kern w:val="3"/>
      <w:sz w:val="18"/>
      <w:szCs w:val="18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1945F-74B1-4280-AEE7-220348C26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Frej</dc:creator>
  <cp:lastModifiedBy>Monika Królak</cp:lastModifiedBy>
  <cp:revision>4</cp:revision>
  <cp:lastPrinted>2024-04-12T09:22:00Z</cp:lastPrinted>
  <dcterms:created xsi:type="dcterms:W3CDTF">2024-04-12T09:22:00Z</dcterms:created>
  <dcterms:modified xsi:type="dcterms:W3CDTF">2024-04-30T08:42:00Z</dcterms:modified>
</cp:coreProperties>
</file>