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30FD5" w14:textId="77777777" w:rsidR="00292957" w:rsidRDefault="00FC2E82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292957">
        <w:rPr>
          <w:b/>
          <w:sz w:val="28"/>
        </w:rPr>
        <w:t>Ogłoszenie</w:t>
      </w:r>
    </w:p>
    <w:p w14:paraId="404349FA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Starosty Piaseczyńskiego</w:t>
      </w:r>
    </w:p>
    <w:p w14:paraId="0C1510EF" w14:textId="77777777" w:rsidR="00292957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w sprawie sporządzenia wykazu nieruchomości</w:t>
      </w:r>
    </w:p>
    <w:p w14:paraId="1F3754E7" w14:textId="2889B35C" w:rsidR="006D391C" w:rsidRDefault="00292957" w:rsidP="00C511F5">
      <w:pPr>
        <w:pStyle w:val="Textbody"/>
        <w:spacing w:after="0"/>
        <w:jc w:val="center"/>
        <w:rPr>
          <w:b/>
          <w:sz w:val="28"/>
        </w:rPr>
      </w:pPr>
      <w:r>
        <w:rPr>
          <w:b/>
          <w:sz w:val="28"/>
        </w:rPr>
        <w:t>przeznaczon</w:t>
      </w:r>
      <w:r w:rsidR="00C511F5">
        <w:rPr>
          <w:b/>
          <w:sz w:val="28"/>
        </w:rPr>
        <w:t>ych</w:t>
      </w:r>
      <w:r w:rsidR="00A47E0D">
        <w:rPr>
          <w:b/>
          <w:sz w:val="28"/>
        </w:rPr>
        <w:t xml:space="preserve"> do oddania </w:t>
      </w:r>
      <w:r w:rsidR="00157696">
        <w:rPr>
          <w:b/>
          <w:sz w:val="28"/>
        </w:rPr>
        <w:t>w dzierżawę</w:t>
      </w:r>
      <w:r w:rsidR="00036F60">
        <w:rPr>
          <w:b/>
          <w:sz w:val="28"/>
        </w:rPr>
        <w:t xml:space="preserve"> </w:t>
      </w:r>
    </w:p>
    <w:p w14:paraId="28C0DE9D" w14:textId="77777777" w:rsidR="00292957" w:rsidRDefault="00292957" w:rsidP="006D391C">
      <w:pPr>
        <w:pStyle w:val="Textbody"/>
        <w:jc w:val="center"/>
      </w:pPr>
      <w:r>
        <w:t> </w:t>
      </w:r>
    </w:p>
    <w:p w14:paraId="0A28E576" w14:textId="5B1D5AD7" w:rsidR="00292957" w:rsidRDefault="00292957" w:rsidP="00292957">
      <w:pPr>
        <w:pStyle w:val="Textbody"/>
        <w:jc w:val="both"/>
      </w:pPr>
      <w:r>
        <w:t>Działając na podstawie art. 35 ust. 1 i 2 ustawy z dnia 21 sierpnia 1997r. o gospodarce nieruchomościami (t.j</w:t>
      </w:r>
      <w:r w:rsidR="00840F3C">
        <w:t>. Dz. U. z</w:t>
      </w:r>
      <w:r>
        <w:t xml:space="preserve"> </w:t>
      </w:r>
      <w:r w:rsidR="005634E8">
        <w:t xml:space="preserve">2023 </w:t>
      </w:r>
      <w:r>
        <w:t>r</w:t>
      </w:r>
      <w:r w:rsidR="00036F60">
        <w:t xml:space="preserve">. poz. </w:t>
      </w:r>
      <w:r w:rsidR="005634E8">
        <w:t>344</w:t>
      </w:r>
      <w:r>
        <w:t>)</w:t>
      </w:r>
      <w:r w:rsidR="009C6802">
        <w:t>,</w:t>
      </w:r>
      <w:r>
        <w:t xml:space="preserve"> Starosta Piaseczyński ogłasza</w:t>
      </w:r>
      <w:r w:rsidR="00696DFE">
        <w:t xml:space="preserve"> </w:t>
      </w:r>
      <w:r>
        <w:t>co następuje:</w:t>
      </w:r>
    </w:p>
    <w:p w14:paraId="5DF78ABA" w14:textId="77777777" w:rsidR="00292957" w:rsidRDefault="00292957" w:rsidP="00292957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b/>
        </w:rPr>
        <w:t>I</w:t>
      </w:r>
    </w:p>
    <w:p w14:paraId="74BCAAA0" w14:textId="0B511416" w:rsidR="008B4461" w:rsidRDefault="00292957" w:rsidP="00292957">
      <w:pPr>
        <w:pStyle w:val="Textbody"/>
        <w:jc w:val="both"/>
      </w:pPr>
      <w:r>
        <w:t>Z zasobu nieruchomości Ska</w:t>
      </w:r>
      <w:r w:rsidR="00820B48">
        <w:t>rbu Państwa przeznaczon</w:t>
      </w:r>
      <w:r w:rsidR="005634E8">
        <w:t>a</w:t>
      </w:r>
      <w:r w:rsidR="00820B48">
        <w:t xml:space="preserve"> został</w:t>
      </w:r>
      <w:r w:rsidR="005634E8">
        <w:t>a</w:t>
      </w:r>
      <w:r w:rsidR="00157696">
        <w:t xml:space="preserve"> do oddania w dzierżawę</w:t>
      </w:r>
      <w:r w:rsidR="00A37C6E">
        <w:br/>
      </w:r>
      <w:r w:rsidR="001D7D3A">
        <w:t>na</w:t>
      </w:r>
      <w:r w:rsidR="001F196D">
        <w:t xml:space="preserve"> okres</w:t>
      </w:r>
      <w:r w:rsidR="00160B98">
        <w:t xml:space="preserve"> </w:t>
      </w:r>
      <w:r w:rsidR="00157696">
        <w:t xml:space="preserve">do </w:t>
      </w:r>
      <w:r w:rsidR="00696DFE">
        <w:t>3</w:t>
      </w:r>
      <w:r w:rsidR="008B4461">
        <w:t xml:space="preserve"> lat:</w:t>
      </w:r>
    </w:p>
    <w:p w14:paraId="6EC31E0F" w14:textId="4656A5BA" w:rsidR="00AC796F" w:rsidRDefault="00C26DA0" w:rsidP="00157696">
      <w:pPr>
        <w:pStyle w:val="Textbody"/>
        <w:jc w:val="both"/>
      </w:pPr>
      <w:r>
        <w:t xml:space="preserve">- </w:t>
      </w:r>
      <w:r w:rsidR="00AC796F">
        <w:t xml:space="preserve">niezabudowana działka </w:t>
      </w:r>
      <w:r w:rsidR="005634E8">
        <w:t>ew. nr 1/223 z obrębu  Linin II</w:t>
      </w:r>
      <w:r w:rsidR="00AC796F">
        <w:t xml:space="preserve">, gm. Góra Kalwaria, uregulowana </w:t>
      </w:r>
      <w:r w:rsidR="005634E8">
        <w:t>w </w:t>
      </w:r>
      <w:r w:rsidR="00AC796F">
        <w:t>KW nr WA5M/00298008/3</w:t>
      </w:r>
      <w:bookmarkStart w:id="0" w:name="_GoBack"/>
      <w:bookmarkEnd w:id="0"/>
    </w:p>
    <w:p w14:paraId="12C6E87A" w14:textId="77777777" w:rsidR="00157696" w:rsidRDefault="00157696" w:rsidP="00292957">
      <w:pPr>
        <w:pStyle w:val="Textbody"/>
        <w:jc w:val="both"/>
      </w:pPr>
    </w:p>
    <w:p w14:paraId="0205A38C" w14:textId="5B04C7F8" w:rsidR="00292957" w:rsidRDefault="00292957" w:rsidP="00292957">
      <w:pPr>
        <w:pStyle w:val="Textbody"/>
        <w:jc w:val="both"/>
      </w:pPr>
      <w:r>
        <w:t>W/w działk</w:t>
      </w:r>
      <w:r w:rsidR="005634E8">
        <w:t>a</w:t>
      </w:r>
      <w:r>
        <w:t xml:space="preserve"> został</w:t>
      </w:r>
      <w:r w:rsidR="005634E8">
        <w:t>a</w:t>
      </w:r>
      <w:r>
        <w:t xml:space="preserve"> opisan</w:t>
      </w:r>
      <w:r w:rsidR="005634E8">
        <w:t>a</w:t>
      </w:r>
      <w:r>
        <w:t xml:space="preserve"> szczegółowo</w:t>
      </w:r>
      <w:r w:rsidR="00BE7A90">
        <w:t>,</w:t>
      </w:r>
      <w:r>
        <w:t xml:space="preserve"> w wykazie stanowiącym załącznik do niniejszego </w:t>
      </w:r>
      <w:r w:rsidR="009C6802">
        <w:t>ogłoszenia</w:t>
      </w:r>
      <w:r w:rsidR="00C62A4D">
        <w:t>.</w:t>
      </w:r>
    </w:p>
    <w:p w14:paraId="2D5FD527" w14:textId="77777777" w:rsidR="00292957" w:rsidRDefault="00292957" w:rsidP="00292957">
      <w:pPr>
        <w:pStyle w:val="Textbody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</w:t>
      </w:r>
    </w:p>
    <w:p w14:paraId="508101DA" w14:textId="252BF54C" w:rsidR="00292957" w:rsidRDefault="00292957" w:rsidP="00387D96">
      <w:pPr>
        <w:pStyle w:val="Textbody"/>
        <w:spacing w:line="360" w:lineRule="auto"/>
        <w:jc w:val="both"/>
      </w:pPr>
      <w:r>
        <w:t>Ogłoszenie zostanie wywieszone na tablicy ogłoszeń Starostwa Powiatowego w Piasecznie</w:t>
      </w:r>
      <w:r w:rsidR="00131DDB">
        <w:t>, zamieszczone</w:t>
      </w:r>
      <w:r>
        <w:t xml:space="preserve"> na stronie internetowej </w:t>
      </w:r>
      <w:hyperlink r:id="rId7" w:history="1">
        <w:r w:rsidR="00131DDB" w:rsidRPr="00AC5DEF">
          <w:rPr>
            <w:rStyle w:val="Hipercze"/>
          </w:rPr>
          <w:t>www.piaseczno.pl</w:t>
        </w:r>
      </w:hyperlink>
      <w:r w:rsidR="00131DDB">
        <w:t xml:space="preserve"> </w:t>
      </w:r>
      <w:r w:rsidR="00AC796F">
        <w:t xml:space="preserve"> w okresie</w:t>
      </w:r>
      <w:r w:rsidR="005634E8">
        <w:t xml:space="preserve"> od 10.08.2023 </w:t>
      </w:r>
      <w:r w:rsidR="00C511F5">
        <w:t>r.</w:t>
      </w:r>
      <w:r w:rsidR="00820B48">
        <w:t xml:space="preserve"> do</w:t>
      </w:r>
      <w:r w:rsidR="004A5EC1">
        <w:t xml:space="preserve"> </w:t>
      </w:r>
      <w:r w:rsidR="005634E8">
        <w:t xml:space="preserve">31.08.2023 </w:t>
      </w:r>
      <w:r w:rsidR="00C511F5">
        <w:t>r.</w:t>
      </w:r>
      <w:r w:rsidR="00131DDB">
        <w:t xml:space="preserve"> oraz na stronie podmiotowej </w:t>
      </w:r>
      <w:r w:rsidR="00F93242">
        <w:t>wojewody w Biuletynie Informacji Publicznej przez okres 21 dni.</w:t>
      </w:r>
    </w:p>
    <w:p w14:paraId="7D0F1B4F" w14:textId="1FA3A9C2" w:rsidR="00454987" w:rsidRDefault="00C26DA0" w:rsidP="00387D96">
      <w:pPr>
        <w:pStyle w:val="Textbody"/>
        <w:spacing w:line="360" w:lineRule="auto"/>
        <w:jc w:val="both"/>
      </w:pPr>
      <w:r>
        <w:t>T</w:t>
      </w:r>
      <w:r w:rsidR="005634E8">
        <w:t xml:space="preserve">ermin składania ofert upływa 31.08.2023 </w:t>
      </w:r>
      <w:r w:rsidR="00454987">
        <w:t>r.</w:t>
      </w:r>
    </w:p>
    <w:p w14:paraId="0030DA05" w14:textId="77777777" w:rsidR="00840F3C" w:rsidRDefault="00840F3C" w:rsidP="00292957">
      <w:pPr>
        <w:pStyle w:val="Textbody"/>
        <w:jc w:val="both"/>
      </w:pPr>
    </w:p>
    <w:p w14:paraId="6D28B2C7" w14:textId="77777777" w:rsidR="004A5EC1" w:rsidRDefault="004A5EC1" w:rsidP="00292957">
      <w:pPr>
        <w:pStyle w:val="Textbody"/>
        <w:jc w:val="both"/>
      </w:pPr>
    </w:p>
    <w:p w14:paraId="4D5F68A4" w14:textId="5ED70039" w:rsidR="004A5EC1" w:rsidRPr="001F196D" w:rsidRDefault="004A5EC1" w:rsidP="00A37C6E">
      <w:pPr>
        <w:pStyle w:val="Textbody"/>
        <w:spacing w:after="0" w:line="276" w:lineRule="auto"/>
        <w:jc w:val="both"/>
        <w:rPr>
          <w:b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B4461" w:rsidRPr="001F196D">
        <w:rPr>
          <w:b/>
        </w:rPr>
        <w:t xml:space="preserve">    </w:t>
      </w:r>
      <w:r w:rsidR="00A37C6E" w:rsidRPr="001F196D">
        <w:rPr>
          <w:b/>
          <w:i/>
          <w:iCs/>
        </w:rPr>
        <w:t xml:space="preserve">Starosta Piaseczyński </w:t>
      </w:r>
    </w:p>
    <w:p w14:paraId="42C9A0C5" w14:textId="265D2812" w:rsidR="00A37C6E" w:rsidRPr="001F196D" w:rsidRDefault="008B4461" w:rsidP="00A37C6E">
      <w:pPr>
        <w:pStyle w:val="Textbody"/>
        <w:spacing w:after="0" w:line="276" w:lineRule="auto"/>
        <w:ind w:left="4956" w:firstLine="708"/>
        <w:jc w:val="both"/>
        <w:rPr>
          <w:b/>
          <w:i/>
          <w:iCs/>
        </w:rPr>
      </w:pPr>
      <w:r w:rsidRPr="001F196D">
        <w:rPr>
          <w:b/>
          <w:i/>
          <w:iCs/>
        </w:rPr>
        <w:t xml:space="preserve">          </w:t>
      </w:r>
      <w:r w:rsidR="00A37C6E" w:rsidRPr="001F196D">
        <w:rPr>
          <w:b/>
          <w:i/>
          <w:iCs/>
        </w:rPr>
        <w:t>Ksawery Gut</w:t>
      </w:r>
    </w:p>
    <w:p w14:paraId="5CBB0419" w14:textId="4390A50E" w:rsidR="00A37C6E" w:rsidRPr="004A5EC1" w:rsidRDefault="001F196D" w:rsidP="00A37C6E">
      <w:pPr>
        <w:pStyle w:val="Textbody"/>
        <w:spacing w:after="0" w:line="276" w:lineRule="auto"/>
        <w:ind w:left="4956" w:firstLine="708"/>
        <w:jc w:val="both"/>
        <w:rPr>
          <w:i/>
          <w:color w:val="000000" w:themeColor="text1"/>
        </w:rPr>
      </w:pPr>
      <w:r>
        <w:t>/podpisano elektronicznie/</w:t>
      </w:r>
    </w:p>
    <w:p w14:paraId="603E3677" w14:textId="77777777" w:rsidR="009E7FD6" w:rsidRDefault="009E7FD6"/>
    <w:sectPr w:rsidR="009E7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FA5C2" w14:textId="77777777" w:rsidR="009C6802" w:rsidRDefault="009C6802" w:rsidP="009C6802">
      <w:pPr>
        <w:spacing w:after="0" w:line="240" w:lineRule="auto"/>
      </w:pPr>
      <w:r>
        <w:separator/>
      </w:r>
    </w:p>
  </w:endnote>
  <w:endnote w:type="continuationSeparator" w:id="0">
    <w:p w14:paraId="64E2201C" w14:textId="77777777" w:rsidR="009C6802" w:rsidRDefault="009C6802" w:rsidP="009C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C59BB" w14:textId="77777777" w:rsidR="009C6802" w:rsidRDefault="009C6802" w:rsidP="009C6802">
      <w:pPr>
        <w:spacing w:after="0" w:line="240" w:lineRule="auto"/>
      </w:pPr>
      <w:r>
        <w:separator/>
      </w:r>
    </w:p>
  </w:footnote>
  <w:footnote w:type="continuationSeparator" w:id="0">
    <w:p w14:paraId="0A7D4188" w14:textId="77777777" w:rsidR="009C6802" w:rsidRDefault="009C6802" w:rsidP="009C6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93660"/>
    <w:multiLevelType w:val="hybridMultilevel"/>
    <w:tmpl w:val="2800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54231"/>
    <w:multiLevelType w:val="multilevel"/>
    <w:tmpl w:val="1B525BB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57"/>
    <w:rsid w:val="00036F60"/>
    <w:rsid w:val="00131DDB"/>
    <w:rsid w:val="00157696"/>
    <w:rsid w:val="00160B98"/>
    <w:rsid w:val="00162F51"/>
    <w:rsid w:val="001659C1"/>
    <w:rsid w:val="001D7D3A"/>
    <w:rsid w:val="001F196D"/>
    <w:rsid w:val="00292957"/>
    <w:rsid w:val="002930CF"/>
    <w:rsid w:val="002A4D67"/>
    <w:rsid w:val="002A6136"/>
    <w:rsid w:val="002D0A7D"/>
    <w:rsid w:val="00387D96"/>
    <w:rsid w:val="00454987"/>
    <w:rsid w:val="004A5EC1"/>
    <w:rsid w:val="004B464A"/>
    <w:rsid w:val="005634E8"/>
    <w:rsid w:val="006137CF"/>
    <w:rsid w:val="00664292"/>
    <w:rsid w:val="00696DFE"/>
    <w:rsid w:val="006D391C"/>
    <w:rsid w:val="007034D2"/>
    <w:rsid w:val="00732D56"/>
    <w:rsid w:val="0074628B"/>
    <w:rsid w:val="007666C9"/>
    <w:rsid w:val="007828E4"/>
    <w:rsid w:val="0081035E"/>
    <w:rsid w:val="00820B48"/>
    <w:rsid w:val="00840F3C"/>
    <w:rsid w:val="008B4461"/>
    <w:rsid w:val="0095489E"/>
    <w:rsid w:val="009638EE"/>
    <w:rsid w:val="00991941"/>
    <w:rsid w:val="009A4A5F"/>
    <w:rsid w:val="009C6802"/>
    <w:rsid w:val="009E2711"/>
    <w:rsid w:val="009E5951"/>
    <w:rsid w:val="009E7FD6"/>
    <w:rsid w:val="009F4EBD"/>
    <w:rsid w:val="00A37C6E"/>
    <w:rsid w:val="00A47E0D"/>
    <w:rsid w:val="00AC796F"/>
    <w:rsid w:val="00B47B1B"/>
    <w:rsid w:val="00B52914"/>
    <w:rsid w:val="00BE7A90"/>
    <w:rsid w:val="00BF7540"/>
    <w:rsid w:val="00C12AD0"/>
    <w:rsid w:val="00C26DA0"/>
    <w:rsid w:val="00C511F5"/>
    <w:rsid w:val="00C62A4D"/>
    <w:rsid w:val="00C812EB"/>
    <w:rsid w:val="00D601A4"/>
    <w:rsid w:val="00D804DE"/>
    <w:rsid w:val="00F93242"/>
    <w:rsid w:val="00FC2E82"/>
    <w:rsid w:val="00FD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05B0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asec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Karaś-Rokicińska</dc:creator>
  <cp:keywords/>
  <dc:description/>
  <cp:lastModifiedBy>Marcin Antosiewicz</cp:lastModifiedBy>
  <cp:revision>2</cp:revision>
  <cp:lastPrinted>2021-11-04T09:09:00Z</cp:lastPrinted>
  <dcterms:created xsi:type="dcterms:W3CDTF">2023-08-07T12:59:00Z</dcterms:created>
  <dcterms:modified xsi:type="dcterms:W3CDTF">2023-08-07T12:59:00Z</dcterms:modified>
</cp:coreProperties>
</file>