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828693" w14:textId="77777777" w:rsidR="00675DEE" w:rsidRDefault="00675DEE" w:rsidP="007E2BC4">
      <w:pPr>
        <w:jc w:val="center"/>
        <w:rPr>
          <w:b/>
        </w:rPr>
      </w:pPr>
    </w:p>
    <w:p w14:paraId="0C4EF22C" w14:textId="77777777" w:rsidR="00675DEE" w:rsidRDefault="00675DEE" w:rsidP="007E2BC4">
      <w:pPr>
        <w:jc w:val="center"/>
        <w:rPr>
          <w:b/>
        </w:rPr>
      </w:pPr>
    </w:p>
    <w:p w14:paraId="518C4326" w14:textId="77777777" w:rsidR="00675DEE" w:rsidRDefault="00675DEE" w:rsidP="007E2BC4">
      <w:pPr>
        <w:jc w:val="center"/>
        <w:rPr>
          <w:b/>
        </w:rPr>
      </w:pPr>
    </w:p>
    <w:p w14:paraId="1E22F8A8" w14:textId="4BAD4711" w:rsidR="007E2BC4" w:rsidRDefault="007E2BC4" w:rsidP="007E2BC4">
      <w:pPr>
        <w:jc w:val="center"/>
      </w:pPr>
      <w:r>
        <w:rPr>
          <w:b/>
        </w:rPr>
        <w:t xml:space="preserve">Załącznik do Ogłoszenia Starosty Piaseczyńskiego </w:t>
      </w:r>
    </w:p>
    <w:p w14:paraId="3EAA0C37" w14:textId="6DC1106B" w:rsidR="007E2BC4" w:rsidRDefault="007E2BC4" w:rsidP="007E2BC4">
      <w:pPr>
        <w:jc w:val="center"/>
        <w:rPr>
          <w:b/>
        </w:rPr>
      </w:pPr>
      <w:r>
        <w:rPr>
          <w:b/>
        </w:rPr>
        <w:t>Wykaz nieruchomości Skarbu Państwa przeznaczonych do oddania w dzierżawę na rzecz dotychczasowego dzierżawcy</w:t>
      </w:r>
      <w:r w:rsidR="0095036A">
        <w:rPr>
          <w:b/>
        </w:rPr>
        <w:t xml:space="preserve"> na okres 10 lat</w:t>
      </w:r>
      <w:r>
        <w:rPr>
          <w:b/>
        </w:rPr>
        <w:t xml:space="preserve"> </w:t>
      </w:r>
    </w:p>
    <w:p w14:paraId="7BA0BA15" w14:textId="77777777" w:rsidR="002A0865" w:rsidRDefault="002A0865">
      <w:pPr>
        <w:jc w:val="center"/>
        <w:rPr>
          <w:b/>
          <w:sz w:val="18"/>
        </w:rPr>
      </w:pPr>
    </w:p>
    <w:tbl>
      <w:tblPr>
        <w:tblW w:w="0" w:type="auto"/>
        <w:tblInd w:w="988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double" w:sz="2" w:space="0" w:color="000000"/>
          <w:insideV w:val="single" w:sz="4" w:space="0" w:color="000000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850"/>
        <w:gridCol w:w="1985"/>
        <w:gridCol w:w="1417"/>
        <w:gridCol w:w="1559"/>
        <w:gridCol w:w="2410"/>
        <w:gridCol w:w="1843"/>
        <w:gridCol w:w="1276"/>
        <w:gridCol w:w="1842"/>
        <w:gridCol w:w="851"/>
      </w:tblGrid>
      <w:tr w:rsidR="00C23048" w14:paraId="3EFB0088" w14:textId="77777777" w:rsidTr="00751607">
        <w:tc>
          <w:tcPr>
            <w:tcW w:w="850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600FB761" w14:textId="77777777" w:rsidR="00C23048" w:rsidRPr="00CD70C6" w:rsidRDefault="00C23048" w:rsidP="00722E6D">
            <w:pPr>
              <w:snapToGrid w:val="0"/>
              <w:ind w:left="-97" w:right="-922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Nr działki</w:t>
            </w:r>
          </w:p>
        </w:tc>
        <w:tc>
          <w:tcPr>
            <w:tcW w:w="1985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55FAF8E7" w14:textId="77777777" w:rsidR="00C23048" w:rsidRPr="00CD70C6" w:rsidRDefault="00C23048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Dokument potwierdzający własność</w:t>
            </w:r>
          </w:p>
        </w:tc>
        <w:tc>
          <w:tcPr>
            <w:tcW w:w="1417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182B88A4" w14:textId="77777777" w:rsidR="00C23048" w:rsidRPr="00CD70C6" w:rsidRDefault="00C23048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Powierzchnia    działki</w:t>
            </w:r>
          </w:p>
        </w:tc>
        <w:tc>
          <w:tcPr>
            <w:tcW w:w="1559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5925C36F" w14:textId="77777777" w:rsidR="00C23048" w:rsidRPr="00CD70C6" w:rsidRDefault="00C23048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Położenie działki</w:t>
            </w:r>
          </w:p>
        </w:tc>
        <w:tc>
          <w:tcPr>
            <w:tcW w:w="2410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18C75A95" w14:textId="77777777" w:rsidR="00C23048" w:rsidRPr="00CD70C6" w:rsidRDefault="00C23048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Opis  nieruchomości</w:t>
            </w:r>
          </w:p>
        </w:tc>
        <w:tc>
          <w:tcPr>
            <w:tcW w:w="1843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32EAD721" w14:textId="77777777" w:rsidR="00C23048" w:rsidRPr="00CD70C6" w:rsidRDefault="00C23048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Zapis w planie zagospodarowania przestrzennego</w:t>
            </w:r>
          </w:p>
        </w:tc>
        <w:tc>
          <w:tcPr>
            <w:tcW w:w="1276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764BCE06" w14:textId="77777777" w:rsidR="00C23048" w:rsidRPr="00CD70C6" w:rsidRDefault="00722E6D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Stawka czynszu</w:t>
            </w:r>
          </w:p>
          <w:p w14:paraId="552BAF7E" w14:textId="77777777" w:rsidR="00722E6D" w:rsidRPr="00CD70C6" w:rsidRDefault="00722E6D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07F86399" w14:textId="77777777" w:rsidR="00C23048" w:rsidRPr="00CD70C6" w:rsidRDefault="00C23048" w:rsidP="00722E6D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CD70C6">
              <w:rPr>
                <w:b/>
                <w:bCs/>
                <w:color w:val="000000" w:themeColor="text1"/>
                <w:sz w:val="18"/>
                <w:szCs w:val="18"/>
              </w:rPr>
              <w:t>Termin wnoszenia opłat i zasady ich aktualizacji</w:t>
            </w:r>
          </w:p>
        </w:tc>
        <w:tc>
          <w:tcPr>
            <w:tcW w:w="851" w:type="dxa"/>
            <w:tcBorders>
              <w:top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5F118A7F" w14:textId="77777777" w:rsidR="00C23048" w:rsidRPr="00CD70C6" w:rsidRDefault="00C23048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Okres umowy</w:t>
            </w:r>
          </w:p>
        </w:tc>
      </w:tr>
      <w:tr w:rsidR="0095036A" w14:paraId="3560EF32" w14:textId="77777777" w:rsidTr="00751607">
        <w:trPr>
          <w:trHeight w:val="3642"/>
        </w:trPr>
        <w:tc>
          <w:tcPr>
            <w:tcW w:w="850" w:type="dxa"/>
            <w:vAlign w:val="center"/>
          </w:tcPr>
          <w:p w14:paraId="1C71B54F" w14:textId="76B92EFE" w:rsidR="0095036A" w:rsidRPr="0095036A" w:rsidRDefault="0095036A" w:rsidP="0095036A">
            <w:pPr>
              <w:snapToGrid w:val="0"/>
              <w:jc w:val="center"/>
              <w:rPr>
                <w:sz w:val="18"/>
                <w:szCs w:val="18"/>
              </w:rPr>
            </w:pPr>
            <w:r w:rsidRPr="0095036A">
              <w:rPr>
                <w:sz w:val="18"/>
                <w:szCs w:val="18"/>
              </w:rPr>
              <w:t>dz. 1/324</w:t>
            </w:r>
          </w:p>
          <w:p w14:paraId="74251355" w14:textId="77777777" w:rsidR="0095036A" w:rsidRPr="0095036A" w:rsidRDefault="0095036A" w:rsidP="006D674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24424D03" w14:textId="77777777" w:rsidR="0095036A" w:rsidRPr="0095036A" w:rsidRDefault="0095036A" w:rsidP="00CD70C6">
            <w:pPr>
              <w:snapToGrid w:val="0"/>
              <w:ind w:right="121"/>
              <w:jc w:val="center"/>
              <w:rPr>
                <w:sz w:val="18"/>
                <w:szCs w:val="18"/>
              </w:rPr>
            </w:pPr>
            <w:r w:rsidRPr="0095036A">
              <w:rPr>
                <w:sz w:val="18"/>
                <w:szCs w:val="18"/>
              </w:rPr>
              <w:t xml:space="preserve">KW nr </w:t>
            </w:r>
          </w:p>
          <w:p w14:paraId="4D638A61" w14:textId="0CD09164" w:rsidR="0095036A" w:rsidRPr="0095036A" w:rsidRDefault="0095036A" w:rsidP="00CD70C6">
            <w:pPr>
              <w:snapToGrid w:val="0"/>
              <w:ind w:right="121"/>
              <w:jc w:val="center"/>
              <w:rPr>
                <w:sz w:val="18"/>
                <w:szCs w:val="18"/>
              </w:rPr>
            </w:pPr>
            <w:r w:rsidRPr="0095036A">
              <w:rPr>
                <w:sz w:val="18"/>
                <w:szCs w:val="18"/>
              </w:rPr>
              <w:t>WA5M/00298008/3</w:t>
            </w:r>
          </w:p>
        </w:tc>
        <w:tc>
          <w:tcPr>
            <w:tcW w:w="1417" w:type="dxa"/>
            <w:vAlign w:val="center"/>
          </w:tcPr>
          <w:p w14:paraId="7EC097A8" w14:textId="4CC63CB1" w:rsidR="0095036A" w:rsidRPr="00CD70C6" w:rsidRDefault="0095036A" w:rsidP="006D674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0,0438</w:t>
            </w:r>
            <w:r w:rsidRPr="00CD70C6">
              <w:rPr>
                <w:sz w:val="18"/>
                <w:szCs w:val="18"/>
              </w:rPr>
              <w:t xml:space="preserve"> ha</w:t>
            </w:r>
          </w:p>
        </w:tc>
        <w:tc>
          <w:tcPr>
            <w:tcW w:w="1559" w:type="dxa"/>
            <w:vAlign w:val="center"/>
          </w:tcPr>
          <w:p w14:paraId="1CB37115" w14:textId="77777777" w:rsidR="0095036A" w:rsidRDefault="0095036A" w:rsidP="006D6740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297A5A63" w14:textId="77777777" w:rsidR="0095036A" w:rsidRDefault="0095036A" w:rsidP="006D6740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55EA470E" w14:textId="77777777" w:rsidR="0095036A" w:rsidRDefault="0095036A" w:rsidP="006D6740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17B4BBAE" w14:textId="77777777" w:rsidR="0095036A" w:rsidRDefault="0095036A" w:rsidP="006D6740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197F9339" w14:textId="05FB40B6" w:rsidR="0095036A" w:rsidRDefault="0095036A" w:rsidP="006D6740">
            <w:pPr>
              <w:snapToGrid w:val="0"/>
              <w:jc w:val="center"/>
              <w:rPr>
                <w:sz w:val="18"/>
                <w:szCs w:val="18"/>
              </w:rPr>
            </w:pPr>
            <w:r w:rsidRPr="00CD70C6">
              <w:rPr>
                <w:sz w:val="18"/>
                <w:szCs w:val="18"/>
              </w:rPr>
              <w:t xml:space="preserve"> Obr. </w:t>
            </w:r>
            <w:r>
              <w:rPr>
                <w:sz w:val="18"/>
                <w:szCs w:val="18"/>
              </w:rPr>
              <w:t>Linin II</w:t>
            </w:r>
          </w:p>
          <w:p w14:paraId="12EE3BD8" w14:textId="2D51D060" w:rsidR="0095036A" w:rsidRDefault="0095036A" w:rsidP="006D674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Gm. Góra Kalwaria</w:t>
            </w:r>
          </w:p>
          <w:p w14:paraId="120406B4" w14:textId="77777777" w:rsidR="0095036A" w:rsidRDefault="0095036A" w:rsidP="006D6740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3F81D77F" w14:textId="77777777" w:rsidR="0095036A" w:rsidRDefault="0095036A" w:rsidP="006D6740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7334EE23" w14:textId="77777777" w:rsidR="0095036A" w:rsidRDefault="0095036A" w:rsidP="006D6740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3F43D8D0" w14:textId="77777777" w:rsidR="0095036A" w:rsidRPr="00CD70C6" w:rsidRDefault="0095036A" w:rsidP="0095036A">
            <w:pPr>
              <w:snapToGrid w:val="0"/>
              <w:rPr>
                <w:sz w:val="18"/>
                <w:szCs w:val="18"/>
              </w:rPr>
            </w:pPr>
          </w:p>
          <w:p w14:paraId="7C76F94F" w14:textId="77777777" w:rsidR="0095036A" w:rsidRPr="00CD70C6" w:rsidRDefault="0095036A" w:rsidP="006D6740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3D8701DD" w14:textId="4E3FB105" w:rsidR="0095036A" w:rsidRPr="00CD70C6" w:rsidRDefault="0095036A" w:rsidP="006D674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7F5F629C" w14:textId="3ACD6967" w:rsidR="0095036A" w:rsidRPr="00092824" w:rsidRDefault="00092824" w:rsidP="00092824">
            <w:pPr>
              <w:pStyle w:val="TableContents"/>
              <w:snapToGrid w:val="0"/>
              <w:spacing w:after="0" w:line="276" w:lineRule="auto"/>
              <w:rPr>
                <w:sz w:val="18"/>
                <w:szCs w:val="18"/>
                <w:lang w:val="pl-PL"/>
              </w:rPr>
            </w:pPr>
            <w:proofErr w:type="spellStart"/>
            <w:r w:rsidRPr="00092824">
              <w:rPr>
                <w:sz w:val="18"/>
                <w:szCs w:val="18"/>
              </w:rPr>
              <w:t>Działka</w:t>
            </w:r>
            <w:proofErr w:type="spellEnd"/>
            <w:r w:rsidRPr="00092824">
              <w:rPr>
                <w:sz w:val="18"/>
                <w:szCs w:val="18"/>
              </w:rPr>
              <w:t xml:space="preserve"> </w:t>
            </w:r>
            <w:proofErr w:type="spellStart"/>
            <w:r w:rsidRPr="00092824">
              <w:rPr>
                <w:sz w:val="18"/>
                <w:szCs w:val="18"/>
              </w:rPr>
              <w:t>zabudowana</w:t>
            </w:r>
            <w:proofErr w:type="spellEnd"/>
            <w:r w:rsidRPr="00092824">
              <w:rPr>
                <w:sz w:val="18"/>
                <w:szCs w:val="18"/>
              </w:rPr>
              <w:t xml:space="preserve">, </w:t>
            </w:r>
            <w:proofErr w:type="spellStart"/>
            <w:r w:rsidRPr="00092824">
              <w:rPr>
                <w:sz w:val="18"/>
                <w:szCs w:val="18"/>
              </w:rPr>
              <w:t>ogrodzona</w:t>
            </w:r>
            <w:proofErr w:type="spellEnd"/>
            <w:r w:rsidRPr="00092824">
              <w:rPr>
                <w:sz w:val="18"/>
                <w:szCs w:val="18"/>
              </w:rPr>
              <w:t xml:space="preserve">, </w:t>
            </w:r>
            <w:proofErr w:type="spellStart"/>
            <w:r w:rsidRPr="00092824">
              <w:rPr>
                <w:sz w:val="18"/>
                <w:szCs w:val="18"/>
              </w:rPr>
              <w:t>położona</w:t>
            </w:r>
            <w:proofErr w:type="spellEnd"/>
            <w:r w:rsidRPr="00092824">
              <w:rPr>
                <w:sz w:val="18"/>
                <w:szCs w:val="18"/>
              </w:rPr>
              <w:t xml:space="preserve"> w </w:t>
            </w:r>
            <w:proofErr w:type="spellStart"/>
            <w:r w:rsidRPr="00092824">
              <w:rPr>
                <w:sz w:val="18"/>
                <w:szCs w:val="18"/>
              </w:rPr>
              <w:t>kompleksie</w:t>
            </w:r>
            <w:proofErr w:type="spellEnd"/>
            <w:r w:rsidRPr="00092824">
              <w:rPr>
                <w:sz w:val="18"/>
                <w:szCs w:val="18"/>
              </w:rPr>
              <w:t xml:space="preserve"> </w:t>
            </w:r>
            <w:proofErr w:type="spellStart"/>
            <w:r w:rsidRPr="00092824">
              <w:rPr>
                <w:sz w:val="18"/>
                <w:szCs w:val="18"/>
              </w:rPr>
              <w:t>urządzonych</w:t>
            </w:r>
            <w:proofErr w:type="spellEnd"/>
            <w:r w:rsidRPr="00092824">
              <w:rPr>
                <w:sz w:val="18"/>
                <w:szCs w:val="18"/>
              </w:rPr>
              <w:t xml:space="preserve"> </w:t>
            </w:r>
            <w:proofErr w:type="spellStart"/>
            <w:r w:rsidRPr="00092824">
              <w:rPr>
                <w:sz w:val="18"/>
                <w:szCs w:val="18"/>
              </w:rPr>
              <w:t>ogródków</w:t>
            </w:r>
            <w:proofErr w:type="spellEnd"/>
            <w:r w:rsidRPr="00092824">
              <w:rPr>
                <w:sz w:val="18"/>
                <w:szCs w:val="18"/>
              </w:rPr>
              <w:t xml:space="preserve"> </w:t>
            </w:r>
            <w:proofErr w:type="spellStart"/>
            <w:r w:rsidRPr="00092824">
              <w:rPr>
                <w:sz w:val="18"/>
                <w:szCs w:val="18"/>
              </w:rPr>
              <w:t>działkowych</w:t>
            </w:r>
            <w:proofErr w:type="spellEnd"/>
          </w:p>
        </w:tc>
        <w:tc>
          <w:tcPr>
            <w:tcW w:w="1843" w:type="dxa"/>
            <w:vAlign w:val="center"/>
          </w:tcPr>
          <w:p w14:paraId="0956E706" w14:textId="2B936BF8" w:rsidR="0095036A" w:rsidRPr="00CD70C6" w:rsidRDefault="0095036A" w:rsidP="0095036A">
            <w:pPr>
              <w:snapToGrid w:val="0"/>
              <w:spacing w:line="276" w:lineRule="auto"/>
              <w:rPr>
                <w:sz w:val="18"/>
                <w:szCs w:val="18"/>
              </w:rPr>
            </w:pPr>
            <w:r w:rsidRPr="00CD70C6">
              <w:rPr>
                <w:sz w:val="18"/>
                <w:szCs w:val="18"/>
              </w:rPr>
              <w:t>Zgodnie z miejscowym planem zagospodarowania przestrzennego, dzia</w:t>
            </w:r>
            <w:r>
              <w:rPr>
                <w:sz w:val="18"/>
                <w:szCs w:val="18"/>
              </w:rPr>
              <w:t>łka znajduje się na terenie MNE6 – tereny zabudowy mieszkaniowej jednorodzinnej ekstensywnej</w:t>
            </w:r>
          </w:p>
        </w:tc>
        <w:tc>
          <w:tcPr>
            <w:tcW w:w="1276" w:type="dxa"/>
            <w:vAlign w:val="center"/>
          </w:tcPr>
          <w:p w14:paraId="65E97777" w14:textId="1DD4F4EF" w:rsidR="0095036A" w:rsidRPr="00CD70C6" w:rsidRDefault="00270EA6" w:rsidP="00751607">
            <w:pPr>
              <w:snapToGrid w:val="0"/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Na warunkach </w:t>
            </w:r>
            <w:r w:rsidR="00751607">
              <w:rPr>
                <w:color w:val="000000" w:themeColor="text1"/>
                <w:sz w:val="18"/>
                <w:szCs w:val="18"/>
              </w:rPr>
              <w:t>dotychczasowych</w:t>
            </w:r>
          </w:p>
        </w:tc>
        <w:tc>
          <w:tcPr>
            <w:tcW w:w="1842" w:type="dxa"/>
          </w:tcPr>
          <w:p w14:paraId="3A56BDEA" w14:textId="77777777" w:rsidR="0095036A" w:rsidRDefault="0095036A" w:rsidP="002706AA">
            <w:pPr>
              <w:snapToGrid w:val="0"/>
              <w:spacing w:line="276" w:lineRule="auto"/>
              <w:rPr>
                <w:sz w:val="18"/>
                <w:szCs w:val="18"/>
              </w:rPr>
            </w:pPr>
          </w:p>
          <w:p w14:paraId="2CC09D4A" w14:textId="77777777" w:rsidR="0095036A" w:rsidRDefault="0095036A" w:rsidP="002706AA">
            <w:pPr>
              <w:snapToGrid w:val="0"/>
              <w:spacing w:line="276" w:lineRule="auto"/>
              <w:rPr>
                <w:sz w:val="18"/>
                <w:szCs w:val="18"/>
              </w:rPr>
            </w:pPr>
          </w:p>
          <w:p w14:paraId="48990977" w14:textId="0D9E2446" w:rsidR="0095036A" w:rsidRPr="00CD70C6" w:rsidRDefault="0095036A" w:rsidP="00270EA6">
            <w:pPr>
              <w:snapToGri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  <w:r w:rsidR="00270EA6">
              <w:rPr>
                <w:sz w:val="18"/>
                <w:szCs w:val="18"/>
              </w:rPr>
              <w:t xml:space="preserve"> 31 marca każdego roku z góry za każdy rok. Czynsz podlega corocznej waloryzacji, na zasadach określonych </w:t>
            </w:r>
            <w:r w:rsidRPr="00CD70C6">
              <w:rPr>
                <w:sz w:val="18"/>
                <w:szCs w:val="18"/>
              </w:rPr>
              <w:t>w art. 5 ustawy z dnia 21.08.1997r. o gospodarce nieruchomościami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right w:val="single" w:sz="4" w:space="0" w:color="000000"/>
            </w:tcBorders>
            <w:vAlign w:val="center"/>
          </w:tcPr>
          <w:p w14:paraId="299E0FAE" w14:textId="4B883C3C" w:rsidR="0095036A" w:rsidRPr="00CD70C6" w:rsidRDefault="0095036A" w:rsidP="006D674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CD70C6">
              <w:rPr>
                <w:sz w:val="18"/>
                <w:szCs w:val="18"/>
              </w:rPr>
              <w:t xml:space="preserve"> lat</w:t>
            </w:r>
          </w:p>
          <w:p w14:paraId="320CF006" w14:textId="31EE9182" w:rsidR="0095036A" w:rsidRPr="00CD70C6" w:rsidRDefault="0095036A" w:rsidP="00E21966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06B96487" w14:textId="13115242" w:rsidR="002A0865" w:rsidRDefault="002A0865">
      <w:pPr>
        <w:ind w:left="-851" w:right="-620"/>
        <w:jc w:val="center"/>
      </w:pPr>
    </w:p>
    <w:p w14:paraId="2E0A5EA0" w14:textId="77777777" w:rsidR="00A878F6" w:rsidRDefault="00A878F6">
      <w:pPr>
        <w:ind w:left="-851" w:right="-620"/>
        <w:jc w:val="center"/>
      </w:pPr>
    </w:p>
    <w:p w14:paraId="5EDCD9D1" w14:textId="77777777" w:rsidR="00A878F6" w:rsidRDefault="00A878F6">
      <w:pPr>
        <w:ind w:left="-851" w:right="-620"/>
        <w:jc w:val="center"/>
      </w:pPr>
    </w:p>
    <w:p w14:paraId="53221973" w14:textId="29D0734D" w:rsidR="00B918C1" w:rsidRDefault="00A878F6" w:rsidP="00A878F6">
      <w:pPr>
        <w:ind w:left="-851" w:right="-620"/>
        <w:jc w:val="center"/>
      </w:pPr>
      <w:r>
        <w:t xml:space="preserve">                                                                                                 Starosta Piaseczyński</w:t>
      </w:r>
    </w:p>
    <w:p w14:paraId="59A370BE" w14:textId="3CE40B44" w:rsidR="00A878F6" w:rsidRPr="00A878F6" w:rsidRDefault="00A878F6" w:rsidP="00A878F6">
      <w:pPr>
        <w:ind w:left="-851" w:right="-620"/>
        <w:jc w:val="center"/>
        <w:rPr>
          <w:i/>
        </w:rPr>
      </w:pPr>
      <w:bookmarkStart w:id="0" w:name="_GoBack"/>
      <w:bookmarkEnd w:id="0"/>
      <w:r>
        <w:t xml:space="preserve">                                                                                                </w:t>
      </w:r>
      <w:r w:rsidRPr="00A878F6">
        <w:rPr>
          <w:i/>
        </w:rPr>
        <w:t>Ksawery Gut</w:t>
      </w:r>
    </w:p>
    <w:p w14:paraId="1DD1F249" w14:textId="585388FE" w:rsidR="00A878F6" w:rsidRDefault="00A878F6" w:rsidP="00A878F6">
      <w:pPr>
        <w:ind w:left="-851" w:right="-620"/>
        <w:jc w:val="center"/>
      </w:pPr>
      <w:r>
        <w:t xml:space="preserve">                                                                  </w:t>
      </w:r>
      <w:r w:rsidR="00784225">
        <w:t xml:space="preserve">                               </w:t>
      </w:r>
      <w:r>
        <w:t>/podpisano elektronicznie/</w:t>
      </w:r>
    </w:p>
    <w:p w14:paraId="6EC986CB" w14:textId="77777777" w:rsidR="00A878F6" w:rsidRDefault="00A878F6">
      <w:pPr>
        <w:ind w:left="-851" w:right="-620"/>
        <w:jc w:val="center"/>
      </w:pPr>
    </w:p>
    <w:p w14:paraId="3FF99638" w14:textId="77777777" w:rsidR="00A878F6" w:rsidRDefault="00A878F6">
      <w:pPr>
        <w:ind w:left="-851" w:right="-620"/>
        <w:jc w:val="center"/>
      </w:pPr>
    </w:p>
    <w:sectPr w:rsidR="00A878F6" w:rsidSect="008C23F3">
      <w:footerReference w:type="default" r:id="rId7"/>
      <w:pgSz w:w="16837" w:h="11905" w:orient="landscape"/>
      <w:pgMar w:top="567" w:right="567" w:bottom="1135" w:left="567" w:header="708" w:footer="708" w:gutter="0"/>
      <w:pgNumType w:star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858298" w14:textId="77777777" w:rsidR="00A878F6" w:rsidRDefault="00A878F6" w:rsidP="00A878F6">
      <w:pPr>
        <w:spacing w:line="240" w:lineRule="auto"/>
      </w:pPr>
      <w:r>
        <w:separator/>
      </w:r>
    </w:p>
  </w:endnote>
  <w:endnote w:type="continuationSeparator" w:id="0">
    <w:p w14:paraId="19FA5418" w14:textId="77777777" w:rsidR="00A878F6" w:rsidRDefault="00A878F6" w:rsidP="00A878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msmincho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84898" w14:textId="4831800D" w:rsidR="00A878F6" w:rsidRDefault="00A878F6">
    <w:pPr>
      <w:pStyle w:val="Stopka"/>
    </w:pPr>
    <w:r w:rsidRPr="00A878F6">
      <w:t>Wydruk stanowi dowód tego, co zostało stwierdzone w piśmie wydanym w formie dokumentu elektronicznego, zgodnie z art. 393 Kodeksu postępowania administracyjnego. Został on wytworz</w:t>
    </w:r>
    <w:r>
      <w:t>ony za pomocą systemu teleinfor</w:t>
    </w:r>
    <w:r w:rsidRPr="00A878F6">
      <w:t>m</w:t>
    </w:r>
    <w:r>
      <w:t>a</w:t>
    </w:r>
    <w:r w:rsidRPr="00A878F6">
      <w:t>tycznego i podpisany kwalifikowanym podpisem elektronicznym.</w:t>
    </w:r>
  </w:p>
  <w:p w14:paraId="24969534" w14:textId="77777777" w:rsidR="00A878F6" w:rsidRDefault="00A878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189DB2" w14:textId="77777777" w:rsidR="00A878F6" w:rsidRDefault="00A878F6" w:rsidP="00A878F6">
      <w:pPr>
        <w:spacing w:line="240" w:lineRule="auto"/>
      </w:pPr>
      <w:r>
        <w:separator/>
      </w:r>
    </w:p>
  </w:footnote>
  <w:footnote w:type="continuationSeparator" w:id="0">
    <w:p w14:paraId="4D99ED6A" w14:textId="77777777" w:rsidR="00A878F6" w:rsidRDefault="00A878F6" w:rsidP="00A878F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865"/>
    <w:rsid w:val="00082DC9"/>
    <w:rsid w:val="00092824"/>
    <w:rsid w:val="000D1EA5"/>
    <w:rsid w:val="001F456C"/>
    <w:rsid w:val="00205579"/>
    <w:rsid w:val="00236343"/>
    <w:rsid w:val="002706AA"/>
    <w:rsid w:val="00270EA6"/>
    <w:rsid w:val="002A0865"/>
    <w:rsid w:val="003221E0"/>
    <w:rsid w:val="00364A1B"/>
    <w:rsid w:val="003E29EC"/>
    <w:rsid w:val="00456A55"/>
    <w:rsid w:val="0048481F"/>
    <w:rsid w:val="004A3570"/>
    <w:rsid w:val="004D3770"/>
    <w:rsid w:val="004E6855"/>
    <w:rsid w:val="005A109C"/>
    <w:rsid w:val="005C0B49"/>
    <w:rsid w:val="0062712C"/>
    <w:rsid w:val="00655CFF"/>
    <w:rsid w:val="00675DEE"/>
    <w:rsid w:val="006D139B"/>
    <w:rsid w:val="006D6740"/>
    <w:rsid w:val="006F0939"/>
    <w:rsid w:val="00716E39"/>
    <w:rsid w:val="00722E6D"/>
    <w:rsid w:val="00751607"/>
    <w:rsid w:val="00784225"/>
    <w:rsid w:val="007E2BC4"/>
    <w:rsid w:val="008261D4"/>
    <w:rsid w:val="0088027C"/>
    <w:rsid w:val="00887C20"/>
    <w:rsid w:val="008C23F3"/>
    <w:rsid w:val="008D4691"/>
    <w:rsid w:val="0091791D"/>
    <w:rsid w:val="0095036A"/>
    <w:rsid w:val="009838EC"/>
    <w:rsid w:val="00984A4D"/>
    <w:rsid w:val="009C35A0"/>
    <w:rsid w:val="009D1890"/>
    <w:rsid w:val="009F1FB2"/>
    <w:rsid w:val="00A35306"/>
    <w:rsid w:val="00A878F6"/>
    <w:rsid w:val="00AF37D0"/>
    <w:rsid w:val="00B352AF"/>
    <w:rsid w:val="00B850AA"/>
    <w:rsid w:val="00B918C1"/>
    <w:rsid w:val="00BC7115"/>
    <w:rsid w:val="00C23048"/>
    <w:rsid w:val="00C414E8"/>
    <w:rsid w:val="00C66F86"/>
    <w:rsid w:val="00CA0BC6"/>
    <w:rsid w:val="00CA16A2"/>
    <w:rsid w:val="00CC3FFF"/>
    <w:rsid w:val="00CD70C6"/>
    <w:rsid w:val="00D20798"/>
    <w:rsid w:val="00D57AF6"/>
    <w:rsid w:val="00DC72AB"/>
    <w:rsid w:val="00E1006F"/>
    <w:rsid w:val="00E21966"/>
    <w:rsid w:val="00E4093D"/>
    <w:rsid w:val="00E54291"/>
    <w:rsid w:val="00E551BD"/>
    <w:rsid w:val="00E63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D41894F"/>
  <w15:docId w15:val="{0A2F45BD-AFBB-455E-ACBC-1E712B740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spacing w:line="240" w:lineRule="atLeast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2z0">
    <w:name w:val="WW8Num2z0"/>
    <w:rPr>
      <w:b/>
    </w:rPr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Pr>
      <w:sz w:val="20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Tekstdymka1">
    <w:name w:val="Tekst dymka1"/>
    <w:basedOn w:val="Normalny"/>
    <w:rPr>
      <w:rFonts w:ascii="Tahoma" w:hAnsi="Tahoma"/>
      <w:sz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Contents">
    <w:name w:val="Table Contents"/>
    <w:basedOn w:val="Normalny"/>
    <w:rsid w:val="005C0B49"/>
    <w:pPr>
      <w:suppressLineNumbers/>
      <w:autoSpaceDN w:val="0"/>
      <w:spacing w:after="120" w:line="240" w:lineRule="auto"/>
      <w:textAlignment w:val="baseline"/>
    </w:pPr>
    <w:rPr>
      <w:rFonts w:eastAsia="HG Mincho Light J" w:cs="Arial Unicode MS"/>
      <w:color w:val="000000"/>
      <w:kern w:val="3"/>
      <w:szCs w:val="24"/>
      <w:lang w:val="en-US"/>
    </w:rPr>
  </w:style>
  <w:style w:type="character" w:customStyle="1" w:styleId="WW-Absatz-Standardschriftart11111">
    <w:name w:val="WW-Absatz-Standardschriftart11111"/>
    <w:rsid w:val="005C0B49"/>
  </w:style>
  <w:style w:type="paragraph" w:styleId="Tekstdymka">
    <w:name w:val="Balloon Text"/>
    <w:basedOn w:val="Normalny"/>
    <w:link w:val="TekstdymkaZnak"/>
    <w:uiPriority w:val="99"/>
    <w:semiHidden/>
    <w:unhideWhenUsed/>
    <w:rsid w:val="0048481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81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878F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78F6"/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A878F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78F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DC826-366B-4DEF-807C-B535177DE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NIERUCHOMOŚCI SKARBU PAŃSTWA</vt:lpstr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NIERUCHOMOŚCI SKARBU PAŃSTWA</dc:title>
  <dc:subject/>
  <dc:creator>33</dc:creator>
  <cp:keywords/>
  <cp:lastModifiedBy>Piotr Jaroszewski</cp:lastModifiedBy>
  <cp:revision>4</cp:revision>
  <cp:lastPrinted>2022-03-23T08:43:00Z</cp:lastPrinted>
  <dcterms:created xsi:type="dcterms:W3CDTF">2022-03-23T08:38:00Z</dcterms:created>
  <dcterms:modified xsi:type="dcterms:W3CDTF">2022-03-23T14:08:00Z</dcterms:modified>
</cp:coreProperties>
</file>