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7A4F84" w:rsidRPr="00DC4492" w:rsidRDefault="007A4F84">
      <w:pPr>
        <w:tabs>
          <w:tab w:val="left" w:pos="4095"/>
        </w:tabs>
        <w:jc w:val="center"/>
        <w:rPr>
          <w:b/>
          <w:bCs/>
          <w:szCs w:val="22"/>
        </w:rPr>
      </w:pPr>
    </w:p>
    <w:p w:rsidR="00220A0E" w:rsidRPr="00804697" w:rsidRDefault="00220A0E">
      <w:pPr>
        <w:tabs>
          <w:tab w:val="left" w:pos="4095"/>
        </w:tabs>
        <w:jc w:val="center"/>
        <w:rPr>
          <w:sz w:val="28"/>
          <w:szCs w:val="22"/>
        </w:rPr>
      </w:pPr>
      <w:r w:rsidRPr="00804697">
        <w:rPr>
          <w:b/>
          <w:bCs/>
          <w:sz w:val="28"/>
          <w:szCs w:val="22"/>
        </w:rPr>
        <w:t>OBWIESZCZENIE STAROSTY PIASECZYŃSKIEGO</w:t>
      </w:r>
    </w:p>
    <w:p w:rsidR="00BE392E" w:rsidRDefault="00BE392E" w:rsidP="004B2303">
      <w:pPr>
        <w:autoSpaceDN w:val="0"/>
        <w:ind w:firstLine="567"/>
        <w:jc w:val="both"/>
        <w:textAlignment w:val="baseline"/>
      </w:pPr>
      <w:bookmarkStart w:id="0" w:name="_Hlk496094112"/>
      <w:bookmarkStart w:id="1" w:name="_Hlk496513761"/>
    </w:p>
    <w:p w:rsidR="00BE392E" w:rsidRDefault="00212147" w:rsidP="00D872D7">
      <w:pPr>
        <w:autoSpaceDN w:val="0"/>
        <w:ind w:firstLine="567"/>
        <w:jc w:val="both"/>
        <w:textAlignment w:val="baseline"/>
        <w:rPr>
          <w:kern w:val="3"/>
        </w:rPr>
      </w:pPr>
      <w:r>
        <w:t>Na podstawie art. 11f ust. 3 i 4 ustawy z dnia  10 kwietnia 2003 r. o szczególnych zasadach przygotowania i realizacji inwestycji w zakresie dróg publicznych</w:t>
      </w:r>
      <w:r w:rsidRPr="00101ABB">
        <w:t xml:space="preserve"> (</w:t>
      </w:r>
      <w:proofErr w:type="spellStart"/>
      <w:r w:rsidRPr="00101ABB">
        <w:t>t.j</w:t>
      </w:r>
      <w:proofErr w:type="spellEnd"/>
      <w:r w:rsidRPr="00101ABB">
        <w:t>. Dz.U. z 20</w:t>
      </w:r>
      <w:r>
        <w:t>2</w:t>
      </w:r>
      <w:r w:rsidR="00D872D7">
        <w:t>4</w:t>
      </w:r>
      <w:r>
        <w:t xml:space="preserve"> r., poz. </w:t>
      </w:r>
      <w:r w:rsidR="00D872D7">
        <w:t>311</w:t>
      </w:r>
      <w:r w:rsidRPr="00101ABB">
        <w:t>) zawiadamia się, że w dn</w:t>
      </w:r>
      <w:r w:rsidR="00505AC5">
        <w:t xml:space="preserve">iu </w:t>
      </w:r>
      <w:r w:rsidR="00D872D7">
        <w:rPr>
          <w:b/>
        </w:rPr>
        <w:t>17 października 2024</w:t>
      </w:r>
      <w:r w:rsidRPr="00505AC5">
        <w:rPr>
          <w:b/>
        </w:rPr>
        <w:t xml:space="preserve"> r</w:t>
      </w:r>
      <w:r w:rsidRPr="00101ABB">
        <w:t>. na wniosek</w:t>
      </w:r>
      <w:r w:rsidR="00B70170">
        <w:t xml:space="preserve"> </w:t>
      </w:r>
      <w:r w:rsidR="00D872D7">
        <w:t xml:space="preserve">Zarządu Powiatu Piaseczyńskiego, została wydana decyzja Starosty Piaseczyńskiego nr </w:t>
      </w:r>
      <w:r w:rsidR="00D872D7" w:rsidRPr="00D872D7">
        <w:rPr>
          <w:b/>
        </w:rPr>
        <w:t>24/2024</w:t>
      </w:r>
      <w:r w:rsidR="00D872D7">
        <w:t xml:space="preserve"> </w:t>
      </w:r>
      <w:r w:rsidR="00B70170">
        <w:t xml:space="preserve"> (nr rej. ARB.6740.1.</w:t>
      </w:r>
      <w:r w:rsidR="00D872D7">
        <w:t>21.2024</w:t>
      </w:r>
      <w:r w:rsidR="00B70170">
        <w:t xml:space="preserve">.MT) </w:t>
      </w:r>
      <w:bookmarkStart w:id="2" w:name="_GoBack"/>
      <w:r w:rsidRPr="008C5FE4">
        <w:t>o zezwoleniu na realizację inwe</w:t>
      </w:r>
      <w:r>
        <w:t xml:space="preserve">stycji drogowej polegającej </w:t>
      </w:r>
      <w:r w:rsidR="00B70170">
        <w:t xml:space="preserve">na </w:t>
      </w:r>
      <w:bookmarkEnd w:id="0"/>
      <w:bookmarkEnd w:id="1"/>
      <w:r w:rsidR="00D872D7" w:rsidRPr="006D6122">
        <w:rPr>
          <w:b/>
          <w:kern w:val="3"/>
        </w:rPr>
        <w:t>rozbudowie</w:t>
      </w:r>
      <w:r w:rsidR="00D872D7">
        <w:rPr>
          <w:b/>
          <w:kern w:val="3"/>
        </w:rPr>
        <w:t xml:space="preserve"> </w:t>
      </w:r>
      <w:r w:rsidR="00D872D7" w:rsidRPr="00F23837">
        <w:rPr>
          <w:b/>
          <w:kern w:val="3"/>
        </w:rPr>
        <w:t>drogi powiatowej nr 2836W – w miejscowości Henryków-Urocze, gm. Piaseczno</w:t>
      </w:r>
      <w:r w:rsidR="00D872D7" w:rsidRPr="009D2139">
        <w:rPr>
          <w:kern w:val="3"/>
        </w:rPr>
        <w:t xml:space="preserve"> </w:t>
      </w:r>
      <w:bookmarkEnd w:id="2"/>
      <w:r w:rsidR="00D872D7" w:rsidRPr="009D2139">
        <w:rPr>
          <w:kern w:val="3"/>
        </w:rPr>
        <w:t xml:space="preserve"> </w:t>
      </w:r>
    </w:p>
    <w:p w:rsidR="00D872D7" w:rsidRDefault="00D872D7" w:rsidP="00D872D7">
      <w:pPr>
        <w:autoSpaceDN w:val="0"/>
        <w:ind w:firstLine="567"/>
        <w:jc w:val="both"/>
        <w:textAlignment w:val="baseline"/>
        <w:rPr>
          <w:b/>
          <w:color w:val="000000"/>
        </w:rPr>
      </w:pPr>
    </w:p>
    <w:p w:rsidR="00D872D7" w:rsidRPr="009D2139" w:rsidRDefault="00D872D7" w:rsidP="00D872D7">
      <w:pPr>
        <w:ind w:left="1260" w:hanging="1260"/>
        <w:jc w:val="both"/>
      </w:pPr>
      <w:r w:rsidRPr="009D2139">
        <w:rPr>
          <w:b/>
          <w:color w:val="000000"/>
        </w:rPr>
        <w:t xml:space="preserve">Działki przeznaczone pod realizację inwestycji drogowej: </w:t>
      </w:r>
    </w:p>
    <w:p w:rsidR="00D872D7" w:rsidRPr="009D2139" w:rsidRDefault="00D872D7" w:rsidP="00D872D7">
      <w:pPr>
        <w:ind w:left="1260" w:hanging="1260"/>
        <w:jc w:val="both"/>
      </w:pPr>
      <w:r w:rsidRPr="009D2139">
        <w:rPr>
          <w:b/>
          <w:color w:val="000000"/>
        </w:rPr>
        <w:t>w liniach rozgraniczających projektowanej drogi:</w:t>
      </w:r>
    </w:p>
    <w:p w:rsidR="00D872D7" w:rsidRPr="009D2139" w:rsidRDefault="00D872D7" w:rsidP="00D872D7">
      <w:pPr>
        <w:jc w:val="both"/>
      </w:pPr>
      <w:r w:rsidRPr="009D2139">
        <w:rPr>
          <w:color w:val="000000"/>
        </w:rPr>
        <w:t>drukiem wytłuszczonym – pod przejęcie przez jednostkę samorządu terytorialnego – Powiat Piaseczyński, w nawiasach podano nr działki po podziale (po średniku działki po podziale poza inwestycją</w:t>
      </w:r>
      <w:r w:rsidRPr="009D2139">
        <w:t xml:space="preserve"> </w:t>
      </w:r>
      <w:r w:rsidRPr="009D2139">
        <w:rPr>
          <w:color w:val="000000"/>
        </w:rPr>
        <w:t>pozostające przy aktualnym właścicielu), oznaczone wg katastru nieruchomości numerami:</w:t>
      </w:r>
    </w:p>
    <w:p w:rsidR="00D872D7" w:rsidRPr="009D2139" w:rsidRDefault="00D872D7" w:rsidP="00D872D7">
      <w:pPr>
        <w:spacing w:before="51" w:after="57"/>
        <w:jc w:val="both"/>
        <w:rPr>
          <w:bCs/>
          <w:color w:val="000000"/>
        </w:rPr>
      </w:pPr>
      <w:r w:rsidRPr="009D2139">
        <w:rPr>
          <w:bCs/>
          <w:color w:val="000000"/>
        </w:rPr>
        <w:t>jednostka ewidencyjna 141804_5 Piaseczno-obszar wiejski, z obrębu 0015 Henryków-Urocze</w:t>
      </w:r>
    </w:p>
    <w:p w:rsidR="00B70170" w:rsidRDefault="00D872D7" w:rsidP="00B70170">
      <w:pPr>
        <w:spacing w:before="51" w:after="57"/>
        <w:jc w:val="both"/>
        <w:rPr>
          <w:bCs/>
          <w:color w:val="000000"/>
        </w:rPr>
      </w:pPr>
      <w:r w:rsidRPr="009D2139">
        <w:rPr>
          <w:bCs/>
          <w:color w:val="000000"/>
        </w:rPr>
        <w:t>224, 198, 199/17, 133/1 (</w:t>
      </w:r>
      <w:r w:rsidRPr="009D2139">
        <w:rPr>
          <w:b/>
          <w:bCs/>
          <w:color w:val="000000"/>
        </w:rPr>
        <w:t>133/6</w:t>
      </w:r>
      <w:r w:rsidRPr="009D2139">
        <w:rPr>
          <w:bCs/>
          <w:color w:val="000000"/>
        </w:rPr>
        <w:t>; 133/7), 133/5 (</w:t>
      </w:r>
      <w:r w:rsidRPr="009D2139">
        <w:rPr>
          <w:b/>
          <w:bCs/>
          <w:color w:val="000000"/>
        </w:rPr>
        <w:t>133/8</w:t>
      </w:r>
      <w:r w:rsidRPr="009D2139">
        <w:rPr>
          <w:bCs/>
          <w:color w:val="000000"/>
        </w:rPr>
        <w:t>; 133/9), 199/12 (</w:t>
      </w:r>
      <w:r w:rsidRPr="009D2139">
        <w:rPr>
          <w:b/>
          <w:bCs/>
          <w:color w:val="000000"/>
        </w:rPr>
        <w:t>199/18</w:t>
      </w:r>
      <w:r w:rsidRPr="009D2139">
        <w:rPr>
          <w:bCs/>
          <w:color w:val="000000"/>
        </w:rPr>
        <w:t>; 199/19),                                               199/13 (</w:t>
      </w:r>
      <w:r w:rsidRPr="009D2139">
        <w:rPr>
          <w:b/>
          <w:bCs/>
          <w:color w:val="000000"/>
        </w:rPr>
        <w:t>199/20</w:t>
      </w:r>
      <w:r w:rsidRPr="009D2139">
        <w:rPr>
          <w:bCs/>
          <w:color w:val="000000"/>
        </w:rPr>
        <w:t>; 199/21), 199/14 (</w:t>
      </w:r>
      <w:r w:rsidRPr="009D2139">
        <w:rPr>
          <w:b/>
          <w:bCs/>
          <w:color w:val="000000"/>
        </w:rPr>
        <w:t>199/22</w:t>
      </w:r>
      <w:r w:rsidRPr="009D2139">
        <w:rPr>
          <w:bCs/>
          <w:color w:val="000000"/>
        </w:rPr>
        <w:t>; 199/23), 199/15 (</w:t>
      </w:r>
      <w:r w:rsidRPr="009D2139">
        <w:rPr>
          <w:b/>
          <w:bCs/>
          <w:color w:val="000000"/>
        </w:rPr>
        <w:t>199/24</w:t>
      </w:r>
      <w:r w:rsidRPr="009D2139">
        <w:rPr>
          <w:bCs/>
          <w:color w:val="000000"/>
        </w:rPr>
        <w:t>; 199/25), 199/16 (</w:t>
      </w:r>
      <w:r w:rsidRPr="009D2139">
        <w:rPr>
          <w:b/>
          <w:bCs/>
          <w:color w:val="000000"/>
        </w:rPr>
        <w:t>199/26</w:t>
      </w:r>
      <w:r w:rsidRPr="009D2139">
        <w:rPr>
          <w:bCs/>
          <w:color w:val="000000"/>
        </w:rPr>
        <w:t xml:space="preserve">; 199/27) </w:t>
      </w:r>
    </w:p>
    <w:p w:rsidR="009A4B08" w:rsidRPr="00B70170" w:rsidRDefault="009A4B08" w:rsidP="00B70170">
      <w:pPr>
        <w:spacing w:before="51" w:after="57"/>
        <w:jc w:val="both"/>
        <w:rPr>
          <w:bCs/>
          <w:color w:val="000000"/>
        </w:rPr>
      </w:pPr>
    </w:p>
    <w:p w:rsidR="00212147" w:rsidRDefault="00212147" w:rsidP="00BE392E">
      <w:pPr>
        <w:pStyle w:val="Tekstpodstawowywcity32"/>
        <w:spacing w:after="0"/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Z treścią decyzji nr </w:t>
      </w:r>
      <w:r w:rsidR="00D872D7">
        <w:rPr>
          <w:b/>
          <w:bCs/>
          <w:sz w:val="24"/>
          <w:szCs w:val="24"/>
        </w:rPr>
        <w:t>24/2024</w:t>
      </w:r>
      <w:r w:rsidR="00B70170">
        <w:rPr>
          <w:b/>
          <w:bCs/>
          <w:sz w:val="24"/>
          <w:szCs w:val="24"/>
        </w:rPr>
        <w:t xml:space="preserve"> z dnia </w:t>
      </w:r>
      <w:r w:rsidR="00D872D7">
        <w:rPr>
          <w:b/>
          <w:bCs/>
          <w:sz w:val="24"/>
          <w:szCs w:val="24"/>
        </w:rPr>
        <w:t>17 października 2024</w:t>
      </w:r>
      <w:r w:rsidR="00B70170">
        <w:rPr>
          <w:b/>
          <w:bCs/>
          <w:sz w:val="24"/>
          <w:szCs w:val="24"/>
        </w:rPr>
        <w:t xml:space="preserve"> r.</w:t>
      </w:r>
      <w:r w:rsidRPr="00170DCB">
        <w:rPr>
          <w:bCs/>
          <w:sz w:val="24"/>
          <w:szCs w:val="24"/>
        </w:rPr>
        <w:t xml:space="preserve"> na realizację inwestycji drogowej oraz załączonymi do niej materiałami można zapoznać się w </w:t>
      </w:r>
      <w:r>
        <w:rPr>
          <w:bCs/>
          <w:sz w:val="24"/>
          <w:szCs w:val="24"/>
        </w:rPr>
        <w:t>Kancelarii Architektoniczno-Budowlanej na parterze Starostwa Powiatowego</w:t>
      </w:r>
      <w:r w:rsidRPr="00170DCB">
        <w:rPr>
          <w:bCs/>
          <w:sz w:val="24"/>
          <w:szCs w:val="24"/>
        </w:rPr>
        <w:t xml:space="preserve"> w Piasecznie, ul. </w:t>
      </w:r>
      <w:proofErr w:type="spellStart"/>
      <w:r w:rsidRPr="00170DCB">
        <w:rPr>
          <w:bCs/>
          <w:sz w:val="24"/>
          <w:szCs w:val="24"/>
        </w:rPr>
        <w:t>Chyl</w:t>
      </w:r>
      <w:r>
        <w:rPr>
          <w:bCs/>
          <w:sz w:val="24"/>
          <w:szCs w:val="24"/>
        </w:rPr>
        <w:t>iczkowska</w:t>
      </w:r>
      <w:proofErr w:type="spellEnd"/>
      <w:r>
        <w:rPr>
          <w:bCs/>
          <w:sz w:val="24"/>
          <w:szCs w:val="24"/>
        </w:rPr>
        <w:t xml:space="preserve"> 14, 05-500 Piaseczno.</w:t>
      </w:r>
    </w:p>
    <w:p w:rsidR="00212147" w:rsidRDefault="00212147" w:rsidP="00BE392E">
      <w:pPr>
        <w:pStyle w:val="Tekstpodstawowywcity32"/>
        <w:spacing w:after="0"/>
        <w:ind w:left="0" w:firstLine="709"/>
        <w:jc w:val="both"/>
        <w:rPr>
          <w:bCs/>
          <w:sz w:val="24"/>
          <w:szCs w:val="24"/>
        </w:rPr>
      </w:pPr>
      <w:r w:rsidRPr="00170DCB">
        <w:rPr>
          <w:bCs/>
          <w:sz w:val="24"/>
          <w:szCs w:val="24"/>
        </w:rPr>
        <w:t xml:space="preserve">Od ww. decyzji służy prawo wniesienia odwołania do Wojewody Mazowieckiego, za moim pośrednictwem, (Starosta Piaseczyński, ul. </w:t>
      </w:r>
      <w:proofErr w:type="spellStart"/>
      <w:r w:rsidRPr="00170DCB">
        <w:rPr>
          <w:bCs/>
          <w:sz w:val="24"/>
          <w:szCs w:val="24"/>
        </w:rPr>
        <w:t>Chyliczkowska</w:t>
      </w:r>
      <w:proofErr w:type="spellEnd"/>
      <w:r w:rsidRPr="00170DCB">
        <w:rPr>
          <w:bCs/>
          <w:sz w:val="24"/>
          <w:szCs w:val="24"/>
        </w:rPr>
        <w:t xml:space="preserve"> 14, 05-500 Piaseczno), w terminie 14 dni od dnia jej publicznego ogłoszenia. </w:t>
      </w:r>
    </w:p>
    <w:p w:rsidR="00BE392E" w:rsidRPr="00BE392E" w:rsidRDefault="00212147" w:rsidP="00BE392E">
      <w:pPr>
        <w:pStyle w:val="Tekstpodstawowywcity32"/>
        <w:ind w:left="0" w:firstLine="709"/>
        <w:jc w:val="both"/>
        <w:rPr>
          <w:bCs/>
          <w:sz w:val="24"/>
          <w:szCs w:val="24"/>
        </w:rPr>
      </w:pPr>
      <w:r w:rsidRPr="00170DCB">
        <w:rPr>
          <w:bCs/>
          <w:sz w:val="24"/>
          <w:szCs w:val="24"/>
        </w:rPr>
        <w:t>Zgodnie z art. 49 ustawy Kodeks postępowania administracyjnego doręczenie uważa się za dokonane po upływie czternastu dni od dnia publicznego ogłoszenia.</w:t>
      </w:r>
    </w:p>
    <w:p w:rsidR="00D84D8D" w:rsidRPr="004130D9" w:rsidRDefault="00BE392E" w:rsidP="00B70170">
      <w:pPr>
        <w:tabs>
          <w:tab w:val="left" w:pos="360"/>
        </w:tabs>
        <w:jc w:val="both"/>
      </w:pPr>
      <w:r>
        <w:tab/>
      </w:r>
      <w:r>
        <w:tab/>
      </w:r>
    </w:p>
    <w:p w:rsidR="00DC4492" w:rsidRPr="00DC4492" w:rsidRDefault="00732814" w:rsidP="009214B0">
      <w:pPr>
        <w:pStyle w:val="Tekstpodstawowywcity32"/>
        <w:tabs>
          <w:tab w:val="right" w:pos="4872"/>
        </w:tabs>
        <w:ind w:left="0" w:firstLine="709"/>
        <w:jc w:val="both"/>
        <w:rPr>
          <w:b/>
          <w:bCs/>
          <w:sz w:val="24"/>
          <w:szCs w:val="22"/>
        </w:rPr>
      </w:pPr>
      <w:r>
        <w:rPr>
          <w:b/>
          <w:bCs/>
          <w:noProof/>
          <w:sz w:val="24"/>
          <w:szCs w:val="22"/>
          <w:lang w:eastAsia="pl-PL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D88DE0A" wp14:editId="66BB1460">
                <wp:simplePos x="0" y="0"/>
                <wp:positionH relativeFrom="column">
                  <wp:posOffset>3148330</wp:posOffset>
                </wp:positionH>
                <wp:positionV relativeFrom="paragraph">
                  <wp:posOffset>6350</wp:posOffset>
                </wp:positionV>
                <wp:extent cx="2447925" cy="1294765"/>
                <wp:effectExtent l="0" t="0" r="28575" b="19685"/>
                <wp:wrapSquare wrapText="bothSides"/>
                <wp:docPr id="3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47925" cy="12947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txbx>
                        <w:txbxContent>
                          <w:p w:rsidR="00D872D7" w:rsidRPr="00D872D7" w:rsidRDefault="00D872D7" w:rsidP="00D872D7">
                            <w:pPr>
                              <w:jc w:val="center"/>
                              <w:rPr>
                                <w:caps/>
                                <w:sz w:val="22"/>
                              </w:rPr>
                            </w:pPr>
                            <w:r w:rsidRPr="00D872D7">
                              <w:rPr>
                                <w:caps/>
                                <w:sz w:val="22"/>
                              </w:rPr>
                              <w:t>opatrzone kwalifikowanym podpisem elektronicznym</w:t>
                            </w:r>
                          </w:p>
                          <w:p w:rsidR="00D872D7" w:rsidRPr="00D872D7" w:rsidRDefault="00D872D7" w:rsidP="00D872D7">
                            <w:pPr>
                              <w:jc w:val="center"/>
                              <w:rPr>
                                <w:caps/>
                                <w:sz w:val="22"/>
                              </w:rPr>
                            </w:pPr>
                          </w:p>
                          <w:p w:rsidR="00D872D7" w:rsidRPr="00D872D7" w:rsidRDefault="00D872D7" w:rsidP="00D872D7">
                            <w:pPr>
                              <w:spacing w:after="120"/>
                              <w:jc w:val="center"/>
                              <w:rPr>
                                <w:sz w:val="22"/>
                              </w:rPr>
                            </w:pPr>
                            <w:r w:rsidRPr="00D872D7">
                              <w:rPr>
                                <w:sz w:val="22"/>
                              </w:rPr>
                              <w:t>Z up. Starosty Piaseczyńskiego</w:t>
                            </w:r>
                          </w:p>
                          <w:p w:rsidR="00D872D7" w:rsidRPr="00D872D7" w:rsidRDefault="00D872D7" w:rsidP="00D872D7">
                            <w:pPr>
                              <w:jc w:val="center"/>
                              <w:rPr>
                                <w:i/>
                                <w:sz w:val="22"/>
                              </w:rPr>
                            </w:pPr>
                            <w:r w:rsidRPr="00D872D7">
                              <w:rPr>
                                <w:i/>
                                <w:sz w:val="22"/>
                              </w:rPr>
                              <w:t>Maria Wasilewska</w:t>
                            </w:r>
                          </w:p>
                          <w:p w:rsidR="00D872D7" w:rsidRPr="00D872D7" w:rsidRDefault="00D872D7" w:rsidP="00D872D7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D872D7">
                              <w:rPr>
                                <w:sz w:val="22"/>
                              </w:rPr>
                              <w:t>Główny Specjalista Wydziału</w:t>
                            </w:r>
                          </w:p>
                          <w:p w:rsidR="00D872D7" w:rsidRPr="00D872D7" w:rsidRDefault="00D872D7" w:rsidP="00D872D7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D872D7">
                              <w:rPr>
                                <w:sz w:val="22"/>
                              </w:rPr>
                              <w:t>Architektoniczno-Budowlanego</w:t>
                            </w:r>
                          </w:p>
                          <w:p w:rsidR="00D84D8D" w:rsidRPr="00BE392E" w:rsidRDefault="00D84D8D" w:rsidP="00D84D8D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247.9pt;margin-top:.5pt;width:192.75pt;height:101.9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" strokecolor="white" strokeweight=".26467mm">
                <v:path arrowok="t"/>
                <v:textbox>
                  <w:txbxContent>
                    <w:p w:rsidR="00D872D7" w:rsidRPr="00D872D7" w:rsidRDefault="00D872D7" w:rsidP="00D872D7">
                      <w:pPr>
                        <w:jc w:val="center"/>
                        <w:rPr>
                          <w:caps/>
                          <w:sz w:val="22"/>
                        </w:rPr>
                      </w:pPr>
                      <w:r w:rsidRPr="00D872D7">
                        <w:rPr>
                          <w:caps/>
                          <w:sz w:val="22"/>
                        </w:rPr>
                        <w:t>opatrzone kwalifikowanym podpisem elektronicznym</w:t>
                      </w:r>
                    </w:p>
                    <w:p w:rsidR="00D872D7" w:rsidRPr="00D872D7" w:rsidRDefault="00D872D7" w:rsidP="00D872D7">
                      <w:pPr>
                        <w:jc w:val="center"/>
                        <w:rPr>
                          <w:caps/>
                          <w:sz w:val="22"/>
                        </w:rPr>
                      </w:pPr>
                    </w:p>
                    <w:p w:rsidR="00D872D7" w:rsidRPr="00D872D7" w:rsidRDefault="00D872D7" w:rsidP="00D872D7">
                      <w:pPr>
                        <w:spacing w:after="120"/>
                        <w:jc w:val="center"/>
                        <w:rPr>
                          <w:sz w:val="22"/>
                        </w:rPr>
                      </w:pPr>
                      <w:r w:rsidRPr="00D872D7">
                        <w:rPr>
                          <w:sz w:val="22"/>
                        </w:rPr>
                        <w:t>Z up. Starosty Piaseczyńskiego</w:t>
                      </w:r>
                    </w:p>
                    <w:p w:rsidR="00D872D7" w:rsidRPr="00D872D7" w:rsidRDefault="00D872D7" w:rsidP="00D872D7">
                      <w:pPr>
                        <w:jc w:val="center"/>
                        <w:rPr>
                          <w:i/>
                          <w:sz w:val="22"/>
                        </w:rPr>
                      </w:pPr>
                      <w:r w:rsidRPr="00D872D7">
                        <w:rPr>
                          <w:i/>
                          <w:sz w:val="22"/>
                        </w:rPr>
                        <w:t>Maria Wasilewska</w:t>
                      </w:r>
                    </w:p>
                    <w:p w:rsidR="00D872D7" w:rsidRPr="00D872D7" w:rsidRDefault="00D872D7" w:rsidP="00D872D7">
                      <w:pPr>
                        <w:jc w:val="center"/>
                        <w:rPr>
                          <w:sz w:val="22"/>
                        </w:rPr>
                      </w:pPr>
                      <w:r w:rsidRPr="00D872D7">
                        <w:rPr>
                          <w:sz w:val="22"/>
                        </w:rPr>
                        <w:t>Główny Specjalista Wydziału</w:t>
                      </w:r>
                    </w:p>
                    <w:p w:rsidR="00D872D7" w:rsidRPr="00D872D7" w:rsidRDefault="00D872D7" w:rsidP="00D872D7">
                      <w:pPr>
                        <w:jc w:val="center"/>
                        <w:rPr>
                          <w:sz w:val="22"/>
                        </w:rPr>
                      </w:pPr>
                      <w:r w:rsidRPr="00D872D7">
                        <w:rPr>
                          <w:sz w:val="22"/>
                        </w:rPr>
                        <w:t>Architektoniczno-Budowlanego</w:t>
                      </w:r>
                    </w:p>
                    <w:p w:rsidR="00D84D8D" w:rsidRPr="00BE392E" w:rsidRDefault="00D84D8D" w:rsidP="00D84D8D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9214B0">
        <w:rPr>
          <w:b/>
          <w:bCs/>
          <w:sz w:val="24"/>
          <w:szCs w:val="22"/>
        </w:rPr>
        <w:tab/>
      </w:r>
    </w:p>
    <w:p w:rsidR="00DC4492" w:rsidRPr="00DC4492" w:rsidRDefault="00DC4492" w:rsidP="00BB3E8F">
      <w:pPr>
        <w:pStyle w:val="Tekstpodstawowywcity32"/>
        <w:spacing w:after="0"/>
        <w:ind w:left="0"/>
        <w:jc w:val="both"/>
        <w:rPr>
          <w:b/>
          <w:bCs/>
          <w:sz w:val="24"/>
          <w:szCs w:val="22"/>
        </w:rPr>
      </w:pPr>
    </w:p>
    <w:p w:rsidR="00804697" w:rsidRDefault="00804697" w:rsidP="00BB3E8F">
      <w:pPr>
        <w:pStyle w:val="Tekstpodstawowywcity32"/>
        <w:spacing w:after="0"/>
        <w:ind w:left="0"/>
        <w:jc w:val="both"/>
        <w:rPr>
          <w:b/>
          <w:bCs/>
          <w:sz w:val="24"/>
          <w:szCs w:val="22"/>
        </w:rPr>
      </w:pPr>
    </w:p>
    <w:p w:rsidR="00804697" w:rsidRDefault="00804697" w:rsidP="00BB3E8F">
      <w:pPr>
        <w:pStyle w:val="Tekstpodstawowywcity32"/>
        <w:spacing w:after="0"/>
        <w:ind w:left="0"/>
        <w:jc w:val="both"/>
        <w:rPr>
          <w:b/>
          <w:bCs/>
          <w:sz w:val="24"/>
          <w:szCs w:val="22"/>
        </w:rPr>
      </w:pPr>
    </w:p>
    <w:p w:rsidR="00804697" w:rsidRDefault="00804697" w:rsidP="00BB3E8F">
      <w:pPr>
        <w:pStyle w:val="Tekstpodstawowywcity32"/>
        <w:spacing w:after="0"/>
        <w:ind w:left="0"/>
        <w:jc w:val="both"/>
        <w:rPr>
          <w:b/>
          <w:bCs/>
          <w:sz w:val="24"/>
          <w:szCs w:val="22"/>
        </w:rPr>
      </w:pPr>
    </w:p>
    <w:p w:rsidR="00D872D7" w:rsidRDefault="00D872D7" w:rsidP="00BB3E8F">
      <w:pPr>
        <w:pStyle w:val="Tekstpodstawowywcity32"/>
        <w:spacing w:after="0"/>
        <w:ind w:left="0"/>
        <w:jc w:val="both"/>
        <w:rPr>
          <w:b/>
          <w:bCs/>
          <w:sz w:val="24"/>
          <w:szCs w:val="22"/>
        </w:rPr>
      </w:pPr>
    </w:p>
    <w:p w:rsidR="00D872D7" w:rsidRDefault="00D872D7" w:rsidP="00BB3E8F">
      <w:pPr>
        <w:pStyle w:val="Tekstpodstawowywcity32"/>
        <w:spacing w:after="0"/>
        <w:ind w:left="0"/>
        <w:jc w:val="both"/>
        <w:rPr>
          <w:b/>
          <w:bCs/>
          <w:sz w:val="24"/>
          <w:szCs w:val="22"/>
        </w:rPr>
      </w:pPr>
    </w:p>
    <w:p w:rsidR="00085338" w:rsidRDefault="00085338" w:rsidP="00BB3E8F">
      <w:pPr>
        <w:pStyle w:val="Tekstpodstawowywcity32"/>
        <w:spacing w:after="0"/>
        <w:ind w:left="0"/>
        <w:jc w:val="both"/>
        <w:rPr>
          <w:b/>
          <w:bCs/>
          <w:sz w:val="24"/>
          <w:szCs w:val="22"/>
        </w:rPr>
      </w:pPr>
    </w:p>
    <w:p w:rsidR="00110542" w:rsidRPr="00DC4492" w:rsidRDefault="00756195" w:rsidP="00BB3E8F">
      <w:pPr>
        <w:pStyle w:val="Tekstpodstawowywcity32"/>
        <w:spacing w:after="0"/>
        <w:ind w:left="0"/>
        <w:jc w:val="both"/>
        <w:rPr>
          <w:b/>
          <w:bCs/>
          <w:sz w:val="24"/>
          <w:szCs w:val="22"/>
        </w:rPr>
      </w:pPr>
      <w:r w:rsidRPr="00DC4492">
        <w:rPr>
          <w:b/>
          <w:bCs/>
          <w:sz w:val="24"/>
          <w:szCs w:val="22"/>
        </w:rPr>
        <w:t>Nr rej. ARB.6740.1.</w:t>
      </w:r>
      <w:r w:rsidR="00D872D7">
        <w:rPr>
          <w:b/>
          <w:bCs/>
          <w:sz w:val="24"/>
          <w:szCs w:val="22"/>
        </w:rPr>
        <w:t>2</w:t>
      </w:r>
      <w:r w:rsidR="009A4B08">
        <w:rPr>
          <w:b/>
          <w:bCs/>
          <w:sz w:val="24"/>
          <w:szCs w:val="22"/>
        </w:rPr>
        <w:t>1</w:t>
      </w:r>
      <w:r w:rsidR="00D872D7">
        <w:rPr>
          <w:b/>
          <w:bCs/>
          <w:sz w:val="24"/>
          <w:szCs w:val="22"/>
        </w:rPr>
        <w:t>.2024</w:t>
      </w:r>
      <w:r w:rsidRPr="00DC4492">
        <w:rPr>
          <w:b/>
          <w:bCs/>
          <w:sz w:val="24"/>
          <w:szCs w:val="22"/>
        </w:rPr>
        <w:t xml:space="preserve">.MT                         </w:t>
      </w:r>
      <w:r w:rsidR="00BB3E8F" w:rsidRPr="00DC4492">
        <w:rPr>
          <w:b/>
          <w:bCs/>
          <w:sz w:val="24"/>
          <w:szCs w:val="22"/>
        </w:rPr>
        <w:t xml:space="preserve">                               </w:t>
      </w:r>
    </w:p>
    <w:p w:rsidR="00BB3E8F" w:rsidRPr="00DC4492" w:rsidRDefault="00110542" w:rsidP="00BB3E8F">
      <w:pPr>
        <w:ind w:left="1260" w:hanging="1260"/>
        <w:jc w:val="both"/>
        <w:rPr>
          <w:szCs w:val="22"/>
        </w:rPr>
      </w:pPr>
      <w:r w:rsidRPr="00DC4492">
        <w:rPr>
          <w:b/>
          <w:i/>
          <w:szCs w:val="22"/>
        </w:rPr>
        <w:t xml:space="preserve">Publiczne obwieszczenie nastąpiło w dniu: </w:t>
      </w:r>
      <w:r w:rsidR="00732814">
        <w:rPr>
          <w:b/>
          <w:i/>
          <w:szCs w:val="22"/>
        </w:rPr>
        <w:t>17.10.2024 r.</w:t>
      </w:r>
    </w:p>
    <w:p w:rsidR="00220A0E" w:rsidRPr="00DC4492" w:rsidRDefault="00110542" w:rsidP="00BB3E8F">
      <w:pPr>
        <w:ind w:left="1260" w:hanging="1260"/>
        <w:jc w:val="both"/>
        <w:rPr>
          <w:szCs w:val="22"/>
        </w:rPr>
      </w:pPr>
      <w:r w:rsidRPr="00DC4492">
        <w:rPr>
          <w:szCs w:val="22"/>
        </w:rPr>
        <w:t xml:space="preserve">   (datę obwieszczenia wpisuje osoba dokonująca obwieszczenia na postawie art. 49 § 2 k.p.a.)</w:t>
      </w:r>
    </w:p>
    <w:p w:rsidR="00C66A60" w:rsidRPr="00DC4492" w:rsidRDefault="00C66A60" w:rsidP="00BB3E8F">
      <w:pPr>
        <w:ind w:left="1260" w:hanging="1260"/>
        <w:jc w:val="both"/>
        <w:rPr>
          <w:szCs w:val="22"/>
        </w:rPr>
      </w:pPr>
    </w:p>
    <w:p w:rsidR="00C66A60" w:rsidRPr="00DC4492" w:rsidRDefault="00C66A60" w:rsidP="00C66A60">
      <w:pPr>
        <w:jc w:val="both"/>
        <w:rPr>
          <w:szCs w:val="22"/>
        </w:rPr>
      </w:pPr>
      <w:r w:rsidRPr="00DC4492">
        <w:rPr>
          <w:b/>
          <w:color w:val="000000"/>
          <w:szCs w:val="22"/>
        </w:rPr>
        <w:t>Wydruk dokumentu, stanowi dowód tego co zostało stwierdzone w piśmie, zgodnie z art. 39</w:t>
      </w:r>
      <w:r w:rsidRPr="00DC4492">
        <w:rPr>
          <w:b/>
          <w:color w:val="000000"/>
          <w:position w:val="8"/>
          <w:szCs w:val="22"/>
        </w:rPr>
        <w:t>3</w:t>
      </w:r>
      <w:r w:rsidRPr="00DC4492">
        <w:rPr>
          <w:b/>
          <w:color w:val="000000"/>
          <w:szCs w:val="22"/>
        </w:rPr>
        <w:t xml:space="preserve"> k.p.a. Został on wytworzony za pomocą systemu teleinformatycznego i podpisany kwalifikowanym podpisem elektronicznym</w:t>
      </w:r>
    </w:p>
    <w:sectPr w:rsidR="00C66A60" w:rsidRPr="00DC4492" w:rsidSect="00BE392E">
      <w:footerReference w:type="default" r:id="rId8"/>
      <w:pgSz w:w="11906" w:h="16838"/>
      <w:pgMar w:top="284" w:right="720" w:bottom="0" w:left="720" w:header="708" w:footer="41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11AF" w:rsidRDefault="008111AF">
      <w:r>
        <w:separator/>
      </w:r>
    </w:p>
  </w:endnote>
  <w:endnote w:type="continuationSeparator" w:id="0">
    <w:p w:rsidR="008111AF" w:rsidRDefault="008111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6A60" w:rsidRDefault="00C66A60" w:rsidP="00C66A60">
    <w:pPr>
      <w:pStyle w:val="Stopka"/>
      <w:jc w:val="center"/>
    </w:pPr>
    <w:r>
      <w:tab/>
    </w:r>
    <w:r>
      <w:tab/>
    </w:r>
  </w:p>
  <w:p w:rsidR="00C66A60" w:rsidRDefault="000B6E87" w:rsidP="00C66A60">
    <w:pPr>
      <w:pStyle w:val="Stopka"/>
      <w:jc w:val="center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6090D110" wp14:editId="2EB12CD7">
              <wp:simplePos x="0" y="0"/>
              <wp:positionH relativeFrom="column">
                <wp:posOffset>51435</wp:posOffset>
              </wp:positionH>
              <wp:positionV relativeFrom="paragraph">
                <wp:posOffset>150495</wp:posOffset>
              </wp:positionV>
              <wp:extent cx="6488430" cy="15875"/>
              <wp:effectExtent l="13335" t="7620" r="13335" b="5080"/>
              <wp:wrapNone/>
              <wp:docPr id="2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6488430" cy="1587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w14:anchorId="7F0AFCE0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margin-left:4.05pt;margin-top:11.85pt;width:510.9pt;height:1.25pt;flip:y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"/>
          </w:pict>
        </mc:Fallback>
      </mc:AlternateContent>
    </w:r>
  </w:p>
  <w:p w:rsidR="00220A0E" w:rsidRDefault="00C66A60" w:rsidP="00321A89">
    <w:pPr>
      <w:pStyle w:val="Stopka"/>
      <w:tabs>
        <w:tab w:val="left" w:pos="488"/>
      </w:tabs>
      <w:jc w:val="center"/>
    </w:pPr>
    <w:r>
      <w:tab/>
    </w:r>
    <w:r w:rsidR="00BE392E">
      <w:t>A</w:t>
    </w:r>
    <w:r w:rsidR="00A9075B">
      <w:t>RB.6740.1.</w:t>
    </w:r>
    <w:r w:rsidR="00D872D7">
      <w:t>21.2024</w:t>
    </w:r>
    <w:r w:rsidR="00804697">
      <w:t>.MT</w:t>
    </w:r>
    <w:r w:rsidR="00804697">
      <w:tab/>
    </w:r>
    <w:r>
      <w:tab/>
    </w:r>
    <w:r>
      <w:tab/>
      <w:t xml:space="preserve">Strona </w:t>
    </w:r>
    <w:r>
      <w:fldChar w:fldCharType="begin"/>
    </w:r>
    <w:r>
      <w:instrText>PAGE   \* MERGEFORMAT</w:instrText>
    </w:r>
    <w:r>
      <w:fldChar w:fldCharType="separate"/>
    </w:r>
    <w:r w:rsidR="00732814">
      <w:rPr>
        <w:noProof/>
      </w:rPr>
      <w:t>1</w:t>
    </w:r>
    <w:r>
      <w:fldChar w:fldCharType="end"/>
    </w:r>
    <w:r w:rsidR="00D84D8D">
      <w:t>/</w:t>
    </w:r>
    <w:r w:rsidR="00D872D7"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11AF" w:rsidRDefault="008111AF">
      <w:r>
        <w:separator/>
      </w:r>
    </w:p>
  </w:footnote>
  <w:footnote w:type="continuationSeparator" w:id="0">
    <w:p w:rsidR="008111AF" w:rsidRDefault="008111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3977151"/>
    <w:multiLevelType w:val="hybridMultilevel"/>
    <w:tmpl w:val="924615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01363C"/>
    <w:multiLevelType w:val="hybridMultilevel"/>
    <w:tmpl w:val="C0065DE0"/>
    <w:lvl w:ilvl="0" w:tplc="0B40DD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EFC5276"/>
    <w:multiLevelType w:val="hybridMultilevel"/>
    <w:tmpl w:val="7FDCA382"/>
    <w:lvl w:ilvl="0" w:tplc="04150001">
      <w:start w:val="1"/>
      <w:numFmt w:val="bullet"/>
      <w:lvlText w:val=""/>
      <w:lvlJc w:val="left"/>
      <w:pPr>
        <w:ind w:left="10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6EE6"/>
    <w:rsid w:val="000368C0"/>
    <w:rsid w:val="00085338"/>
    <w:rsid w:val="000B6E87"/>
    <w:rsid w:val="000D0D8B"/>
    <w:rsid w:val="000D68DB"/>
    <w:rsid w:val="001061DA"/>
    <w:rsid w:val="00110542"/>
    <w:rsid w:val="001E2282"/>
    <w:rsid w:val="00203A56"/>
    <w:rsid w:val="00212147"/>
    <w:rsid w:val="00220A0E"/>
    <w:rsid w:val="0025158B"/>
    <w:rsid w:val="0026290F"/>
    <w:rsid w:val="002A0508"/>
    <w:rsid w:val="002E18FF"/>
    <w:rsid w:val="00303383"/>
    <w:rsid w:val="00311341"/>
    <w:rsid w:val="00316AB0"/>
    <w:rsid w:val="00317E53"/>
    <w:rsid w:val="00321A89"/>
    <w:rsid w:val="00323138"/>
    <w:rsid w:val="003952CF"/>
    <w:rsid w:val="003D35EF"/>
    <w:rsid w:val="004B2303"/>
    <w:rsid w:val="004E0A81"/>
    <w:rsid w:val="00505AC5"/>
    <w:rsid w:val="00522A64"/>
    <w:rsid w:val="00582F21"/>
    <w:rsid w:val="005858BB"/>
    <w:rsid w:val="005867B9"/>
    <w:rsid w:val="005E5B49"/>
    <w:rsid w:val="006351E0"/>
    <w:rsid w:val="00671544"/>
    <w:rsid w:val="00732814"/>
    <w:rsid w:val="00756195"/>
    <w:rsid w:val="007A4F84"/>
    <w:rsid w:val="00804697"/>
    <w:rsid w:val="008111AF"/>
    <w:rsid w:val="008165D1"/>
    <w:rsid w:val="00823EF3"/>
    <w:rsid w:val="00834DBE"/>
    <w:rsid w:val="008B1955"/>
    <w:rsid w:val="008B4231"/>
    <w:rsid w:val="009214B0"/>
    <w:rsid w:val="0095376C"/>
    <w:rsid w:val="00953BD8"/>
    <w:rsid w:val="0095490C"/>
    <w:rsid w:val="009A4B08"/>
    <w:rsid w:val="009B6A8F"/>
    <w:rsid w:val="00A15324"/>
    <w:rsid w:val="00A9075B"/>
    <w:rsid w:val="00AA0108"/>
    <w:rsid w:val="00AD4EE6"/>
    <w:rsid w:val="00AF6EE6"/>
    <w:rsid w:val="00B55A65"/>
    <w:rsid w:val="00B70170"/>
    <w:rsid w:val="00BB3E8F"/>
    <w:rsid w:val="00BB708A"/>
    <w:rsid w:val="00BD6EE3"/>
    <w:rsid w:val="00BE392E"/>
    <w:rsid w:val="00C66A60"/>
    <w:rsid w:val="00CA7A4A"/>
    <w:rsid w:val="00CF664E"/>
    <w:rsid w:val="00D37A8C"/>
    <w:rsid w:val="00D50F07"/>
    <w:rsid w:val="00D84D8D"/>
    <w:rsid w:val="00D872D7"/>
    <w:rsid w:val="00D92FB7"/>
    <w:rsid w:val="00DC04A3"/>
    <w:rsid w:val="00DC4492"/>
    <w:rsid w:val="00DE390A"/>
    <w:rsid w:val="00DF5E41"/>
    <w:rsid w:val="00E82715"/>
    <w:rsid w:val="00EC66BF"/>
    <w:rsid w:val="00F02E33"/>
    <w:rsid w:val="00F33395"/>
    <w:rsid w:val="00F5785C"/>
    <w:rsid w:val="00FC6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Domylnaczcionkaakapitu3">
    <w:name w:val="Domyślna czcionka akapitu3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uiPriority w:val="99"/>
    <w:rPr>
      <w:sz w:val="24"/>
      <w:szCs w:val="24"/>
    </w:rPr>
  </w:style>
  <w:style w:type="character" w:customStyle="1" w:styleId="HTML-wstpniesformatowanyZnak">
    <w:name w:val="HTML - wstępnie sformatowany Znak"/>
    <w:rPr>
      <w:rFonts w:ascii="Courier New" w:hAnsi="Courier New" w:cs="Courier New"/>
      <w:sz w:val="24"/>
      <w:szCs w:val="24"/>
      <w:lang w:eastAsia="zh-CN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Tekstpodstawowy21">
    <w:name w:val="Tekst podstawowy 21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uiPriority w:val="99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qFormat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styleId="Akapitzlist">
    <w:name w:val="List Paragraph"/>
    <w:basedOn w:val="Normalny"/>
    <w:qFormat/>
    <w:pPr>
      <w:ind w:left="708"/>
      <w:textAlignment w:val="baseline"/>
    </w:pPr>
    <w:rPr>
      <w:kern w:val="1"/>
    </w:rPr>
  </w:style>
  <w:style w:type="paragraph" w:customStyle="1" w:styleId="Standard">
    <w:name w:val="Standard"/>
    <w:pPr>
      <w:suppressAutoHyphens/>
      <w:textAlignment w:val="baseline"/>
    </w:pPr>
    <w:rPr>
      <w:kern w:val="1"/>
      <w:sz w:val="24"/>
      <w:szCs w:val="24"/>
      <w:lang w:eastAsia="zh-CN"/>
    </w:rPr>
  </w:style>
  <w:style w:type="paragraph" w:customStyle="1" w:styleId="Default">
    <w:name w:val="Default"/>
    <w:rsid w:val="0011054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table" w:styleId="Tabela-Siatka">
    <w:name w:val="Table Grid"/>
    <w:basedOn w:val="Standardowy"/>
    <w:uiPriority w:val="39"/>
    <w:rsid w:val="0095490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przypisukocowego">
    <w:name w:val="endnote reference"/>
    <w:basedOn w:val="Domylnaczcionkaakapitu"/>
    <w:uiPriority w:val="99"/>
    <w:semiHidden/>
    <w:unhideWhenUsed/>
    <w:rsid w:val="004B2303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Domylnaczcionkaakapitu3">
    <w:name w:val="Domyślna czcionka akapitu3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uiPriority w:val="99"/>
    <w:rPr>
      <w:sz w:val="24"/>
      <w:szCs w:val="24"/>
    </w:rPr>
  </w:style>
  <w:style w:type="character" w:customStyle="1" w:styleId="HTML-wstpniesformatowanyZnak">
    <w:name w:val="HTML - wstępnie sformatowany Znak"/>
    <w:rPr>
      <w:rFonts w:ascii="Courier New" w:hAnsi="Courier New" w:cs="Courier New"/>
      <w:sz w:val="24"/>
      <w:szCs w:val="24"/>
      <w:lang w:eastAsia="zh-CN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Tekstpodstawowy21">
    <w:name w:val="Tekst podstawowy 21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uiPriority w:val="99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qFormat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styleId="Akapitzlist">
    <w:name w:val="List Paragraph"/>
    <w:basedOn w:val="Normalny"/>
    <w:qFormat/>
    <w:pPr>
      <w:ind w:left="708"/>
      <w:textAlignment w:val="baseline"/>
    </w:pPr>
    <w:rPr>
      <w:kern w:val="1"/>
    </w:rPr>
  </w:style>
  <w:style w:type="paragraph" w:customStyle="1" w:styleId="Standard">
    <w:name w:val="Standard"/>
    <w:pPr>
      <w:suppressAutoHyphens/>
      <w:textAlignment w:val="baseline"/>
    </w:pPr>
    <w:rPr>
      <w:kern w:val="1"/>
      <w:sz w:val="24"/>
      <w:szCs w:val="24"/>
      <w:lang w:eastAsia="zh-CN"/>
    </w:rPr>
  </w:style>
  <w:style w:type="paragraph" w:customStyle="1" w:styleId="Default">
    <w:name w:val="Default"/>
    <w:rsid w:val="0011054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table" w:styleId="Tabela-Siatka">
    <w:name w:val="Table Grid"/>
    <w:basedOn w:val="Standardowy"/>
    <w:uiPriority w:val="39"/>
    <w:rsid w:val="0095490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przypisukocowego">
    <w:name w:val="endnote reference"/>
    <w:basedOn w:val="Domylnaczcionkaakapitu"/>
    <w:uiPriority w:val="99"/>
    <w:semiHidden/>
    <w:unhideWhenUsed/>
    <w:rsid w:val="004B230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373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340</Words>
  <Characters>2043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mklos</dc:creator>
  <cp:lastModifiedBy>Marcin Ciechomski</cp:lastModifiedBy>
  <cp:revision>6</cp:revision>
  <cp:lastPrinted>2021-02-24T13:27:00Z</cp:lastPrinted>
  <dcterms:created xsi:type="dcterms:W3CDTF">2024-10-16T10:57:00Z</dcterms:created>
  <dcterms:modified xsi:type="dcterms:W3CDTF">2024-10-17T12:58:00Z</dcterms:modified>
</cp:coreProperties>
</file>