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C07" w:rsidRDefault="00E67C07" w:rsidP="00E67C07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E67C07" w:rsidRDefault="00E67C07" w:rsidP="006E6A44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wszczęciu postępowania</w:t>
      </w:r>
    </w:p>
    <w:p w:rsidR="006E6A44" w:rsidRPr="006E6A44" w:rsidRDefault="006E6A44" w:rsidP="006E6A44">
      <w:pPr>
        <w:tabs>
          <w:tab w:val="left" w:pos="4095"/>
        </w:tabs>
        <w:jc w:val="center"/>
        <w:rPr>
          <w:b/>
          <w:bCs/>
          <w:sz w:val="28"/>
          <w:szCs w:val="28"/>
        </w:rPr>
      </w:pPr>
    </w:p>
    <w:p w:rsidR="006E6A44" w:rsidRDefault="006E6A44" w:rsidP="00E67C07">
      <w:pPr>
        <w:tabs>
          <w:tab w:val="left" w:pos="4095"/>
        </w:tabs>
        <w:rPr>
          <w:b/>
          <w:bCs/>
        </w:rPr>
      </w:pPr>
    </w:p>
    <w:p w:rsidR="00075723" w:rsidRDefault="00E67C07" w:rsidP="0007572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r>
        <w:rPr>
          <w:sz w:val="24"/>
          <w:szCs w:val="24"/>
        </w:rPr>
        <w:t>Na podstawie art. 11d ust. 5 i 6 ustawy z dnia 10 kwietnia 2003 r. o szczególnych zasadach przygotowania i realizacji inwestycji w zakresie dróg publicznych (tj. Dz. U. z 202</w:t>
      </w:r>
      <w:r w:rsidR="00F26938">
        <w:rPr>
          <w:sz w:val="24"/>
          <w:szCs w:val="24"/>
        </w:rPr>
        <w:t>2</w:t>
      </w:r>
      <w:r>
        <w:rPr>
          <w:sz w:val="24"/>
          <w:szCs w:val="24"/>
        </w:rPr>
        <w:t xml:space="preserve"> r., poz. </w:t>
      </w:r>
      <w:r w:rsidR="00F26938">
        <w:rPr>
          <w:sz w:val="24"/>
          <w:szCs w:val="24"/>
        </w:rPr>
        <w:t>176</w:t>
      </w:r>
      <w:r w:rsidR="005B45AB">
        <w:rPr>
          <w:sz w:val="24"/>
          <w:szCs w:val="24"/>
        </w:rPr>
        <w:t xml:space="preserve"> ze zm.</w:t>
      </w:r>
      <w:r>
        <w:rPr>
          <w:sz w:val="24"/>
          <w:szCs w:val="24"/>
        </w:rPr>
        <w:t xml:space="preserve">) czytaj dalej ZRID, zawiadamia się, że w dniu </w:t>
      </w:r>
      <w:r w:rsidR="005B45AB">
        <w:rPr>
          <w:sz w:val="24"/>
          <w:szCs w:val="24"/>
        </w:rPr>
        <w:t>9 grudnia</w:t>
      </w:r>
      <w:r w:rsidR="00AA4A65">
        <w:rPr>
          <w:sz w:val="24"/>
          <w:szCs w:val="24"/>
        </w:rPr>
        <w:t xml:space="preserve"> </w:t>
      </w:r>
      <w:r w:rsidR="00F26938">
        <w:rPr>
          <w:sz w:val="24"/>
          <w:szCs w:val="24"/>
        </w:rPr>
        <w:t xml:space="preserve"> 2022</w:t>
      </w:r>
      <w:r>
        <w:rPr>
          <w:sz w:val="24"/>
          <w:szCs w:val="24"/>
        </w:rPr>
        <w:t xml:space="preserve"> r.</w:t>
      </w:r>
      <w:r>
        <w:rPr>
          <w:color w:val="FF9900"/>
          <w:sz w:val="24"/>
          <w:szCs w:val="24"/>
        </w:rPr>
        <w:t xml:space="preserve"> </w:t>
      </w:r>
      <w:r>
        <w:rPr>
          <w:sz w:val="24"/>
          <w:szCs w:val="24"/>
        </w:rPr>
        <w:t>zostało wszczęte postępowanie</w:t>
      </w:r>
      <w:r w:rsidR="0047348F"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w sprawie udzielenia zezwolenia na realizację inwestycji drogowej, </w:t>
      </w:r>
      <w:r w:rsidR="0047348F">
        <w:rPr>
          <w:sz w:val="24"/>
          <w:szCs w:val="24"/>
        </w:rPr>
        <w:t>wniosek skorygowano dnia 5 stycznia 2023 r.</w:t>
      </w:r>
    </w:p>
    <w:p w:rsidR="005B45AB" w:rsidRDefault="005B45AB" w:rsidP="0007572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</w:p>
    <w:p w:rsidR="005B45AB" w:rsidRDefault="005B45AB" w:rsidP="0007572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</w:p>
    <w:p w:rsidR="005B45AB" w:rsidRPr="00075723" w:rsidRDefault="005B45AB" w:rsidP="0007572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</w:p>
    <w:p w:rsidR="005B45AB" w:rsidRPr="005B45AB" w:rsidRDefault="005B45AB" w:rsidP="005B45AB">
      <w:pPr>
        <w:ind w:left="1260" w:hanging="1260"/>
        <w:jc w:val="both"/>
        <w:rPr>
          <w:kern w:val="0"/>
          <w:sz w:val="24"/>
          <w:szCs w:val="24"/>
        </w:rPr>
      </w:pPr>
      <w:bookmarkStart w:id="0" w:name="_Hlk503513816"/>
      <w:r w:rsidRPr="005B45AB">
        <w:rPr>
          <w:b/>
          <w:kern w:val="0"/>
          <w:sz w:val="24"/>
          <w:szCs w:val="24"/>
        </w:rPr>
        <w:t xml:space="preserve">inwestor: </w:t>
      </w:r>
      <w:r w:rsidRPr="005B45AB">
        <w:rPr>
          <w:kern w:val="0"/>
          <w:sz w:val="24"/>
          <w:szCs w:val="24"/>
        </w:rPr>
        <w:t>Burmistrz Tarczyna,</w:t>
      </w:r>
    </w:p>
    <w:p w:rsidR="005B45AB" w:rsidRPr="005B45AB" w:rsidRDefault="005B45AB" w:rsidP="005B45AB">
      <w:pPr>
        <w:ind w:left="1260" w:hanging="1260"/>
        <w:jc w:val="both"/>
        <w:rPr>
          <w:kern w:val="0"/>
          <w:sz w:val="24"/>
          <w:szCs w:val="24"/>
        </w:rPr>
      </w:pPr>
      <w:r w:rsidRPr="005B45AB">
        <w:rPr>
          <w:b/>
          <w:kern w:val="0"/>
          <w:sz w:val="24"/>
          <w:szCs w:val="24"/>
        </w:rPr>
        <w:t xml:space="preserve">                </w:t>
      </w:r>
      <w:r w:rsidRPr="005B45AB">
        <w:rPr>
          <w:kern w:val="0"/>
          <w:sz w:val="24"/>
          <w:szCs w:val="24"/>
        </w:rPr>
        <w:t xml:space="preserve">ul. Juliana Stępkowskiego 17, 05-555 Tarczyn </w:t>
      </w:r>
    </w:p>
    <w:p w:rsidR="005B45AB" w:rsidRPr="005B45AB" w:rsidRDefault="005B45AB" w:rsidP="005B45AB">
      <w:pPr>
        <w:ind w:left="1260" w:hanging="1260"/>
        <w:jc w:val="both"/>
        <w:rPr>
          <w:b/>
          <w:kern w:val="0"/>
          <w:sz w:val="24"/>
          <w:szCs w:val="24"/>
        </w:rPr>
      </w:pPr>
    </w:p>
    <w:bookmarkEnd w:id="0"/>
    <w:p w:rsidR="005B45AB" w:rsidRPr="005B45AB" w:rsidRDefault="005B45AB" w:rsidP="005B45AB">
      <w:pPr>
        <w:ind w:left="1260" w:hanging="1260"/>
        <w:rPr>
          <w:kern w:val="0"/>
          <w:sz w:val="24"/>
          <w:szCs w:val="24"/>
        </w:rPr>
      </w:pPr>
      <w:r w:rsidRPr="005B45AB">
        <w:rPr>
          <w:b/>
          <w:kern w:val="0"/>
          <w:sz w:val="24"/>
          <w:szCs w:val="24"/>
        </w:rPr>
        <w:t xml:space="preserve">inwestycja: </w:t>
      </w:r>
      <w:bookmarkStart w:id="1" w:name="_GoBack"/>
      <w:r w:rsidRPr="005B45AB">
        <w:rPr>
          <w:kern w:val="0"/>
          <w:sz w:val="24"/>
          <w:szCs w:val="24"/>
        </w:rPr>
        <w:t>budowa drogi gminnej w ciągu ulicy Kubusia Puchatka w miejscowościach Borowiec i Many, gmina Tarczyn wraz z infrastrukturą techniczną</w:t>
      </w:r>
      <w:bookmarkEnd w:id="1"/>
      <w:r w:rsidRPr="005B45AB">
        <w:rPr>
          <w:kern w:val="0"/>
          <w:sz w:val="24"/>
          <w:szCs w:val="24"/>
        </w:rPr>
        <w:t>.</w:t>
      </w: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color w:val="000000"/>
          <w:kern w:val="0"/>
          <w:sz w:val="24"/>
          <w:szCs w:val="24"/>
          <w:lang w:eastAsia="pl-PL"/>
        </w:rPr>
      </w:pP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color w:val="000000"/>
          <w:kern w:val="0"/>
          <w:sz w:val="24"/>
          <w:szCs w:val="24"/>
          <w:lang w:eastAsia="pl-PL"/>
        </w:rPr>
      </w:pPr>
      <w:r w:rsidRPr="005B45AB">
        <w:rPr>
          <w:color w:val="000000"/>
          <w:kern w:val="0"/>
          <w:sz w:val="24"/>
          <w:szCs w:val="24"/>
          <w:lang w:eastAsia="pl-PL"/>
        </w:rPr>
        <w:t xml:space="preserve"> </w:t>
      </w: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b/>
          <w:color w:val="000000"/>
          <w:kern w:val="0"/>
          <w:sz w:val="24"/>
          <w:szCs w:val="24"/>
          <w:lang w:eastAsia="pl-PL"/>
        </w:rPr>
      </w:pPr>
      <w:r w:rsidRPr="005B45AB">
        <w:rPr>
          <w:b/>
          <w:color w:val="000000"/>
          <w:kern w:val="0"/>
          <w:sz w:val="24"/>
          <w:szCs w:val="24"/>
          <w:lang w:eastAsia="pl-PL"/>
        </w:rPr>
        <w:t>- działki przeznaczone pod realizację inwestycji drogowej w liniach rozgraniczających projektowanej drogi:</w:t>
      </w: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b/>
          <w:color w:val="000000"/>
          <w:kern w:val="0"/>
          <w:sz w:val="24"/>
          <w:szCs w:val="24"/>
          <w:lang w:eastAsia="pl-PL"/>
        </w:rPr>
      </w:pP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color w:val="000000"/>
          <w:kern w:val="0"/>
          <w:sz w:val="24"/>
          <w:szCs w:val="24"/>
          <w:lang w:eastAsia="pl-PL"/>
        </w:rPr>
      </w:pPr>
      <w:r w:rsidRPr="005B45AB">
        <w:rPr>
          <w:color w:val="000000"/>
          <w:kern w:val="0"/>
          <w:sz w:val="24"/>
          <w:szCs w:val="24"/>
          <w:lang w:eastAsia="pl-PL"/>
        </w:rPr>
        <w:t xml:space="preserve"> w wykazie zastosowano oznaczenie: przed nawiasem wskazano numer działki ewidencyjnej przed podziałem, natomiast w nawiasie numery działek ewidencyjnych po podziale. Pogrubioną czcionką zostały oznaczone numery działek </w:t>
      </w:r>
      <w:r w:rsidRPr="005B45AB">
        <w:rPr>
          <w:kern w:val="0"/>
          <w:sz w:val="24"/>
          <w:szCs w:val="24"/>
          <w:lang w:eastAsia="pl-PL"/>
        </w:rPr>
        <w:t xml:space="preserve">ewidencyjnych po projektowanym podziale, przechodzące pod projektowany pas drogowy: </w:t>
      </w: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kern w:val="0"/>
          <w:sz w:val="24"/>
          <w:szCs w:val="24"/>
          <w:lang w:eastAsia="pl-PL"/>
        </w:rPr>
      </w:pP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kern w:val="0"/>
          <w:sz w:val="24"/>
          <w:szCs w:val="24"/>
          <w:lang w:eastAsia="pl-PL"/>
        </w:rPr>
      </w:pPr>
      <w:r w:rsidRPr="005B45AB">
        <w:rPr>
          <w:kern w:val="0"/>
          <w:sz w:val="24"/>
          <w:szCs w:val="24"/>
          <w:lang w:eastAsia="pl-PL"/>
        </w:rPr>
        <w:t xml:space="preserve">53 (53/3; </w:t>
      </w:r>
      <w:r w:rsidRPr="005B45AB">
        <w:rPr>
          <w:b/>
          <w:bCs/>
          <w:kern w:val="0"/>
          <w:sz w:val="24"/>
          <w:szCs w:val="24"/>
          <w:lang w:eastAsia="pl-PL"/>
        </w:rPr>
        <w:t>53/4</w:t>
      </w:r>
      <w:r w:rsidRPr="005B45AB">
        <w:rPr>
          <w:kern w:val="0"/>
          <w:sz w:val="24"/>
          <w:szCs w:val="24"/>
          <w:lang w:eastAsia="pl-PL"/>
        </w:rPr>
        <w:t xml:space="preserve">); 54/1 (54/4; </w:t>
      </w:r>
      <w:r w:rsidRPr="005B45AB">
        <w:rPr>
          <w:b/>
          <w:bCs/>
          <w:kern w:val="0"/>
          <w:sz w:val="24"/>
          <w:szCs w:val="24"/>
          <w:lang w:eastAsia="pl-PL"/>
        </w:rPr>
        <w:t>54/5</w:t>
      </w:r>
      <w:r w:rsidRPr="005B45AB">
        <w:rPr>
          <w:kern w:val="0"/>
          <w:sz w:val="24"/>
          <w:szCs w:val="24"/>
          <w:lang w:eastAsia="pl-PL"/>
        </w:rPr>
        <w:t xml:space="preserve">); 56 (56/3; </w:t>
      </w:r>
      <w:r w:rsidRPr="005B45AB">
        <w:rPr>
          <w:b/>
          <w:bCs/>
          <w:kern w:val="0"/>
          <w:sz w:val="24"/>
          <w:szCs w:val="24"/>
          <w:lang w:eastAsia="pl-PL"/>
        </w:rPr>
        <w:t>56/4</w:t>
      </w:r>
      <w:r w:rsidRPr="005B45AB">
        <w:rPr>
          <w:kern w:val="0"/>
          <w:sz w:val="24"/>
          <w:szCs w:val="24"/>
          <w:lang w:eastAsia="pl-PL"/>
        </w:rPr>
        <w:t xml:space="preserve">); 57 (57/3; </w:t>
      </w:r>
      <w:r w:rsidRPr="005B45AB">
        <w:rPr>
          <w:b/>
          <w:bCs/>
          <w:kern w:val="0"/>
          <w:sz w:val="24"/>
          <w:szCs w:val="24"/>
          <w:lang w:eastAsia="pl-PL"/>
        </w:rPr>
        <w:t>57/4</w:t>
      </w:r>
      <w:r w:rsidRPr="005B45AB">
        <w:rPr>
          <w:kern w:val="0"/>
          <w:sz w:val="24"/>
          <w:szCs w:val="24"/>
          <w:lang w:eastAsia="pl-PL"/>
        </w:rPr>
        <w:t xml:space="preserve">); 58 (58/3; </w:t>
      </w:r>
      <w:r w:rsidRPr="005B45AB">
        <w:rPr>
          <w:b/>
          <w:bCs/>
          <w:kern w:val="0"/>
          <w:sz w:val="24"/>
          <w:szCs w:val="24"/>
          <w:lang w:eastAsia="pl-PL"/>
        </w:rPr>
        <w:t>58/4</w:t>
      </w:r>
      <w:r w:rsidRPr="005B45AB">
        <w:rPr>
          <w:kern w:val="0"/>
          <w:sz w:val="24"/>
          <w:szCs w:val="24"/>
          <w:lang w:eastAsia="pl-PL"/>
        </w:rPr>
        <w:t xml:space="preserve">); 59 (59/3; </w:t>
      </w:r>
      <w:r w:rsidRPr="005B45AB">
        <w:rPr>
          <w:b/>
          <w:bCs/>
          <w:kern w:val="0"/>
          <w:sz w:val="24"/>
          <w:szCs w:val="24"/>
          <w:lang w:eastAsia="pl-PL"/>
        </w:rPr>
        <w:t>59/4</w:t>
      </w:r>
      <w:r w:rsidRPr="005B45AB">
        <w:rPr>
          <w:kern w:val="0"/>
          <w:sz w:val="24"/>
          <w:szCs w:val="24"/>
          <w:lang w:eastAsia="pl-PL"/>
        </w:rPr>
        <w:t xml:space="preserve">); 61/1 (61/4; </w:t>
      </w:r>
      <w:r w:rsidRPr="005B45AB">
        <w:rPr>
          <w:b/>
          <w:bCs/>
          <w:kern w:val="0"/>
          <w:sz w:val="24"/>
          <w:szCs w:val="24"/>
          <w:lang w:eastAsia="pl-PL"/>
        </w:rPr>
        <w:t>61/5</w:t>
      </w:r>
      <w:r w:rsidRPr="005B45AB">
        <w:rPr>
          <w:kern w:val="0"/>
          <w:sz w:val="24"/>
          <w:szCs w:val="24"/>
          <w:lang w:eastAsia="pl-PL"/>
        </w:rPr>
        <w:t xml:space="preserve">); 63 (63/3; </w:t>
      </w:r>
      <w:r w:rsidRPr="005B45AB">
        <w:rPr>
          <w:b/>
          <w:bCs/>
          <w:kern w:val="0"/>
          <w:sz w:val="24"/>
          <w:szCs w:val="24"/>
          <w:lang w:eastAsia="pl-PL"/>
        </w:rPr>
        <w:t>63/4</w:t>
      </w:r>
      <w:r w:rsidRPr="005B45AB">
        <w:rPr>
          <w:kern w:val="0"/>
          <w:sz w:val="24"/>
          <w:szCs w:val="24"/>
          <w:lang w:eastAsia="pl-PL"/>
        </w:rPr>
        <w:t xml:space="preserve">); 64 (64/3; </w:t>
      </w:r>
      <w:r w:rsidRPr="005B45AB">
        <w:rPr>
          <w:b/>
          <w:bCs/>
          <w:kern w:val="0"/>
          <w:sz w:val="24"/>
          <w:szCs w:val="24"/>
          <w:lang w:eastAsia="pl-PL"/>
        </w:rPr>
        <w:t>64/4</w:t>
      </w:r>
      <w:r w:rsidRPr="005B45AB">
        <w:rPr>
          <w:kern w:val="0"/>
          <w:sz w:val="24"/>
          <w:szCs w:val="24"/>
          <w:lang w:eastAsia="pl-PL"/>
        </w:rPr>
        <w:t xml:space="preserve">); 66/2 (66/9; </w:t>
      </w:r>
      <w:r w:rsidRPr="005B45AB">
        <w:rPr>
          <w:b/>
          <w:bCs/>
          <w:kern w:val="0"/>
          <w:sz w:val="24"/>
          <w:szCs w:val="24"/>
          <w:lang w:eastAsia="pl-PL"/>
        </w:rPr>
        <w:t>66/10</w:t>
      </w:r>
      <w:r w:rsidRPr="005B45AB">
        <w:rPr>
          <w:kern w:val="0"/>
          <w:sz w:val="24"/>
          <w:szCs w:val="24"/>
          <w:lang w:eastAsia="pl-PL"/>
        </w:rPr>
        <w:t xml:space="preserve">); 66/4 (66/11; </w:t>
      </w:r>
      <w:r w:rsidRPr="005B45AB">
        <w:rPr>
          <w:b/>
          <w:bCs/>
          <w:kern w:val="0"/>
          <w:sz w:val="24"/>
          <w:szCs w:val="24"/>
          <w:lang w:eastAsia="pl-PL"/>
        </w:rPr>
        <w:t>66/12</w:t>
      </w:r>
      <w:r w:rsidRPr="005B45AB">
        <w:rPr>
          <w:kern w:val="0"/>
          <w:sz w:val="24"/>
          <w:szCs w:val="24"/>
          <w:lang w:eastAsia="pl-PL"/>
        </w:rPr>
        <w:t xml:space="preserve">); 67/7 (67/17; </w:t>
      </w:r>
      <w:r w:rsidRPr="005B45AB">
        <w:rPr>
          <w:b/>
          <w:bCs/>
          <w:kern w:val="0"/>
          <w:sz w:val="24"/>
          <w:szCs w:val="24"/>
          <w:lang w:eastAsia="pl-PL"/>
        </w:rPr>
        <w:t>67/18</w:t>
      </w:r>
      <w:r w:rsidRPr="005B45AB">
        <w:rPr>
          <w:kern w:val="0"/>
          <w:sz w:val="24"/>
          <w:szCs w:val="24"/>
          <w:lang w:eastAsia="pl-PL"/>
        </w:rPr>
        <w:t xml:space="preserve">); 67/9 (67/19; </w:t>
      </w:r>
      <w:r w:rsidRPr="005B45AB">
        <w:rPr>
          <w:b/>
          <w:bCs/>
          <w:kern w:val="0"/>
          <w:sz w:val="24"/>
          <w:szCs w:val="24"/>
          <w:lang w:eastAsia="pl-PL"/>
        </w:rPr>
        <w:t>67/20</w:t>
      </w:r>
      <w:r w:rsidRPr="005B45AB">
        <w:rPr>
          <w:kern w:val="0"/>
          <w:sz w:val="24"/>
          <w:szCs w:val="24"/>
          <w:lang w:eastAsia="pl-PL"/>
        </w:rPr>
        <w:t>); 68/8 (68/11</w:t>
      </w:r>
      <w:r w:rsidRPr="005B45AB">
        <w:rPr>
          <w:b/>
          <w:bCs/>
          <w:kern w:val="0"/>
          <w:sz w:val="24"/>
          <w:szCs w:val="24"/>
          <w:lang w:eastAsia="pl-PL"/>
        </w:rPr>
        <w:t>; 68/12</w:t>
      </w:r>
      <w:r w:rsidRPr="005B45AB">
        <w:rPr>
          <w:kern w:val="0"/>
          <w:sz w:val="24"/>
          <w:szCs w:val="24"/>
          <w:lang w:eastAsia="pl-PL"/>
        </w:rPr>
        <w:t xml:space="preserve">); 69/26 (69/47; </w:t>
      </w:r>
      <w:r w:rsidRPr="005B45AB">
        <w:rPr>
          <w:b/>
          <w:bCs/>
          <w:kern w:val="0"/>
          <w:sz w:val="24"/>
          <w:szCs w:val="24"/>
          <w:lang w:eastAsia="pl-PL"/>
        </w:rPr>
        <w:t>69/48</w:t>
      </w:r>
      <w:r w:rsidRPr="005B45AB">
        <w:rPr>
          <w:kern w:val="0"/>
          <w:sz w:val="24"/>
          <w:szCs w:val="24"/>
          <w:lang w:eastAsia="pl-PL"/>
        </w:rPr>
        <w:t xml:space="preserve">); 69/7 (69/49; </w:t>
      </w:r>
      <w:r w:rsidRPr="005B45AB">
        <w:rPr>
          <w:b/>
          <w:bCs/>
          <w:kern w:val="0"/>
          <w:sz w:val="24"/>
          <w:szCs w:val="24"/>
          <w:lang w:eastAsia="pl-PL"/>
        </w:rPr>
        <w:t>69/50</w:t>
      </w:r>
      <w:r w:rsidRPr="005B45AB">
        <w:rPr>
          <w:kern w:val="0"/>
          <w:sz w:val="24"/>
          <w:szCs w:val="24"/>
          <w:lang w:eastAsia="pl-PL"/>
        </w:rPr>
        <w:t xml:space="preserve">); 69/29 (69/51; </w:t>
      </w:r>
      <w:r w:rsidRPr="005B45AB">
        <w:rPr>
          <w:b/>
          <w:bCs/>
          <w:kern w:val="0"/>
          <w:sz w:val="24"/>
          <w:szCs w:val="24"/>
          <w:lang w:eastAsia="pl-PL"/>
        </w:rPr>
        <w:t>69/52</w:t>
      </w:r>
      <w:r w:rsidRPr="005B45AB">
        <w:rPr>
          <w:kern w:val="0"/>
          <w:sz w:val="24"/>
          <w:szCs w:val="24"/>
          <w:lang w:eastAsia="pl-PL"/>
        </w:rPr>
        <w:t xml:space="preserve">); 69/32 (69/53; </w:t>
      </w:r>
      <w:r w:rsidRPr="005B45AB">
        <w:rPr>
          <w:b/>
          <w:bCs/>
          <w:kern w:val="0"/>
          <w:sz w:val="24"/>
          <w:szCs w:val="24"/>
          <w:lang w:eastAsia="pl-PL"/>
        </w:rPr>
        <w:t>69/54</w:t>
      </w:r>
      <w:r w:rsidRPr="005B45AB">
        <w:rPr>
          <w:kern w:val="0"/>
          <w:sz w:val="24"/>
          <w:szCs w:val="24"/>
          <w:lang w:eastAsia="pl-PL"/>
        </w:rPr>
        <w:t xml:space="preserve">); 69/36 (69/55; </w:t>
      </w:r>
      <w:r w:rsidRPr="005B45AB">
        <w:rPr>
          <w:b/>
          <w:bCs/>
          <w:kern w:val="0"/>
          <w:sz w:val="24"/>
          <w:szCs w:val="24"/>
          <w:lang w:eastAsia="pl-PL"/>
        </w:rPr>
        <w:t>69/56</w:t>
      </w:r>
      <w:r w:rsidRPr="005B45AB">
        <w:rPr>
          <w:kern w:val="0"/>
          <w:sz w:val="24"/>
          <w:szCs w:val="24"/>
          <w:lang w:eastAsia="pl-PL"/>
        </w:rPr>
        <w:t xml:space="preserve">); 70/5 (70/10; </w:t>
      </w:r>
      <w:r w:rsidRPr="005B45AB">
        <w:rPr>
          <w:b/>
          <w:bCs/>
          <w:kern w:val="0"/>
          <w:sz w:val="24"/>
          <w:szCs w:val="24"/>
          <w:lang w:eastAsia="pl-PL"/>
        </w:rPr>
        <w:t>70/11</w:t>
      </w:r>
      <w:r w:rsidRPr="005B45AB">
        <w:rPr>
          <w:kern w:val="0"/>
          <w:sz w:val="24"/>
          <w:szCs w:val="24"/>
          <w:lang w:eastAsia="pl-PL"/>
        </w:rPr>
        <w:t xml:space="preserve">); 72 (72/3; </w:t>
      </w:r>
      <w:r w:rsidRPr="005B45AB">
        <w:rPr>
          <w:b/>
          <w:bCs/>
          <w:kern w:val="0"/>
          <w:sz w:val="24"/>
          <w:szCs w:val="24"/>
          <w:lang w:eastAsia="pl-PL"/>
        </w:rPr>
        <w:t>72/4</w:t>
      </w:r>
      <w:r w:rsidRPr="005B45AB">
        <w:rPr>
          <w:kern w:val="0"/>
          <w:sz w:val="24"/>
          <w:szCs w:val="24"/>
          <w:lang w:eastAsia="pl-PL"/>
        </w:rPr>
        <w:t xml:space="preserve">); 73/1 (73/7; </w:t>
      </w:r>
      <w:r w:rsidRPr="005B45AB">
        <w:rPr>
          <w:b/>
          <w:bCs/>
          <w:kern w:val="0"/>
          <w:sz w:val="24"/>
          <w:szCs w:val="24"/>
          <w:lang w:eastAsia="pl-PL"/>
        </w:rPr>
        <w:t>73/8</w:t>
      </w:r>
      <w:r w:rsidRPr="005B45AB">
        <w:rPr>
          <w:kern w:val="0"/>
          <w:sz w:val="24"/>
          <w:szCs w:val="24"/>
          <w:lang w:eastAsia="pl-PL"/>
        </w:rPr>
        <w:t xml:space="preserve">); 75 (75/3; </w:t>
      </w:r>
      <w:r w:rsidRPr="005B45AB">
        <w:rPr>
          <w:b/>
          <w:bCs/>
          <w:kern w:val="0"/>
          <w:sz w:val="24"/>
          <w:szCs w:val="24"/>
          <w:lang w:eastAsia="pl-PL"/>
        </w:rPr>
        <w:t>75/4</w:t>
      </w:r>
      <w:r w:rsidRPr="005B45AB">
        <w:rPr>
          <w:kern w:val="0"/>
          <w:sz w:val="24"/>
          <w:szCs w:val="24"/>
          <w:lang w:eastAsia="pl-PL"/>
        </w:rPr>
        <w:t xml:space="preserve">); 73/2 (73/9; </w:t>
      </w:r>
      <w:r w:rsidRPr="005B45AB">
        <w:rPr>
          <w:b/>
          <w:bCs/>
          <w:kern w:val="0"/>
          <w:sz w:val="24"/>
          <w:szCs w:val="24"/>
          <w:lang w:eastAsia="pl-PL"/>
        </w:rPr>
        <w:t>73/10</w:t>
      </w:r>
      <w:r w:rsidRPr="005B45AB">
        <w:rPr>
          <w:kern w:val="0"/>
          <w:sz w:val="24"/>
          <w:szCs w:val="24"/>
          <w:lang w:eastAsia="pl-PL"/>
        </w:rPr>
        <w:t xml:space="preserve">); 103 (103/3; </w:t>
      </w:r>
      <w:r w:rsidRPr="005B45AB">
        <w:rPr>
          <w:b/>
          <w:bCs/>
          <w:kern w:val="0"/>
          <w:sz w:val="24"/>
          <w:szCs w:val="24"/>
          <w:lang w:eastAsia="pl-PL"/>
        </w:rPr>
        <w:t>103/4</w:t>
      </w:r>
      <w:r w:rsidRPr="005B45AB">
        <w:rPr>
          <w:kern w:val="0"/>
          <w:sz w:val="24"/>
          <w:szCs w:val="24"/>
          <w:lang w:eastAsia="pl-PL"/>
        </w:rPr>
        <w:t xml:space="preserve">); 77/3 (77/15; </w:t>
      </w:r>
      <w:r w:rsidRPr="005B45AB">
        <w:rPr>
          <w:b/>
          <w:bCs/>
          <w:kern w:val="0"/>
          <w:sz w:val="24"/>
          <w:szCs w:val="24"/>
          <w:lang w:eastAsia="pl-PL"/>
        </w:rPr>
        <w:t>77/16</w:t>
      </w:r>
      <w:r w:rsidRPr="005B45AB">
        <w:rPr>
          <w:kern w:val="0"/>
          <w:sz w:val="24"/>
          <w:szCs w:val="24"/>
          <w:lang w:eastAsia="pl-PL"/>
        </w:rPr>
        <w:t xml:space="preserve">); 80/11 (80/35; </w:t>
      </w:r>
      <w:r w:rsidRPr="005B45AB">
        <w:rPr>
          <w:b/>
          <w:bCs/>
          <w:kern w:val="0"/>
          <w:sz w:val="24"/>
          <w:szCs w:val="24"/>
          <w:lang w:eastAsia="pl-PL"/>
        </w:rPr>
        <w:t>80/36</w:t>
      </w:r>
      <w:r w:rsidRPr="005B45AB">
        <w:rPr>
          <w:kern w:val="0"/>
          <w:sz w:val="24"/>
          <w:szCs w:val="24"/>
          <w:lang w:eastAsia="pl-PL"/>
        </w:rPr>
        <w:t xml:space="preserve">); 92/1 (92/13; </w:t>
      </w:r>
      <w:r w:rsidRPr="005B45AB">
        <w:rPr>
          <w:b/>
          <w:bCs/>
          <w:kern w:val="0"/>
          <w:sz w:val="24"/>
          <w:szCs w:val="24"/>
          <w:lang w:eastAsia="pl-PL"/>
        </w:rPr>
        <w:t>92/12</w:t>
      </w:r>
      <w:r w:rsidRPr="005B45AB">
        <w:rPr>
          <w:kern w:val="0"/>
          <w:sz w:val="24"/>
          <w:szCs w:val="24"/>
          <w:lang w:eastAsia="pl-PL"/>
        </w:rPr>
        <w:t xml:space="preserve">); 92/2 (92/11; </w:t>
      </w:r>
      <w:r w:rsidRPr="005B45AB">
        <w:rPr>
          <w:b/>
          <w:bCs/>
          <w:kern w:val="0"/>
          <w:sz w:val="24"/>
          <w:szCs w:val="24"/>
          <w:lang w:eastAsia="pl-PL"/>
        </w:rPr>
        <w:t>92/10</w:t>
      </w:r>
      <w:r w:rsidRPr="005B45AB">
        <w:rPr>
          <w:kern w:val="0"/>
          <w:sz w:val="24"/>
          <w:szCs w:val="24"/>
          <w:lang w:eastAsia="pl-PL"/>
        </w:rPr>
        <w:t xml:space="preserve">); 93 (93/4; </w:t>
      </w:r>
      <w:r w:rsidRPr="005B45AB">
        <w:rPr>
          <w:b/>
          <w:bCs/>
          <w:kern w:val="0"/>
          <w:sz w:val="24"/>
          <w:szCs w:val="24"/>
          <w:lang w:eastAsia="pl-PL"/>
        </w:rPr>
        <w:t>93/3</w:t>
      </w:r>
      <w:r w:rsidRPr="005B45AB">
        <w:rPr>
          <w:kern w:val="0"/>
          <w:sz w:val="24"/>
          <w:szCs w:val="24"/>
          <w:lang w:eastAsia="pl-PL"/>
        </w:rPr>
        <w:t xml:space="preserve">); 94/3 (94/14; </w:t>
      </w:r>
      <w:r w:rsidRPr="005B45AB">
        <w:rPr>
          <w:b/>
          <w:bCs/>
          <w:kern w:val="0"/>
          <w:sz w:val="24"/>
          <w:szCs w:val="24"/>
          <w:lang w:eastAsia="pl-PL"/>
        </w:rPr>
        <w:t>94/13</w:t>
      </w:r>
      <w:r w:rsidRPr="005B45AB">
        <w:rPr>
          <w:kern w:val="0"/>
          <w:sz w:val="24"/>
          <w:szCs w:val="24"/>
          <w:lang w:eastAsia="pl-PL"/>
        </w:rPr>
        <w:t xml:space="preserve">); 91 (91/1; </w:t>
      </w:r>
      <w:r w:rsidRPr="005B45AB">
        <w:rPr>
          <w:b/>
          <w:bCs/>
          <w:kern w:val="0"/>
          <w:sz w:val="24"/>
          <w:szCs w:val="24"/>
          <w:lang w:eastAsia="pl-PL"/>
        </w:rPr>
        <w:t>91/2</w:t>
      </w:r>
      <w:r w:rsidRPr="005B45AB">
        <w:rPr>
          <w:kern w:val="0"/>
          <w:sz w:val="24"/>
          <w:szCs w:val="24"/>
          <w:lang w:eastAsia="pl-PL"/>
        </w:rPr>
        <w:t xml:space="preserve">; 91/3); 80/12; obręb 0001 Borowiec, jednostka ewidencyjna : 141806_5 Tarczyn – obszar wiejski </w:t>
      </w: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kern w:val="0"/>
          <w:sz w:val="24"/>
          <w:szCs w:val="24"/>
          <w:lang w:eastAsia="pl-PL"/>
        </w:rPr>
      </w:pP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kern w:val="0"/>
          <w:sz w:val="24"/>
          <w:szCs w:val="24"/>
          <w:lang w:eastAsia="pl-PL"/>
        </w:rPr>
      </w:pPr>
      <w:r w:rsidRPr="005B45AB">
        <w:rPr>
          <w:kern w:val="0"/>
          <w:sz w:val="24"/>
          <w:szCs w:val="24"/>
          <w:lang w:eastAsia="pl-PL"/>
        </w:rPr>
        <w:t xml:space="preserve">181 (181/5; </w:t>
      </w:r>
      <w:r w:rsidRPr="005B45AB">
        <w:rPr>
          <w:b/>
          <w:bCs/>
          <w:kern w:val="0"/>
          <w:sz w:val="24"/>
          <w:szCs w:val="24"/>
          <w:lang w:eastAsia="pl-PL"/>
        </w:rPr>
        <w:t>181/4</w:t>
      </w:r>
      <w:r w:rsidRPr="005B45AB">
        <w:rPr>
          <w:kern w:val="0"/>
          <w:sz w:val="24"/>
          <w:szCs w:val="24"/>
          <w:lang w:eastAsia="pl-PL"/>
        </w:rPr>
        <w:t xml:space="preserve">); 83 (83/4; </w:t>
      </w:r>
      <w:r w:rsidRPr="005B45AB">
        <w:rPr>
          <w:b/>
          <w:bCs/>
          <w:kern w:val="0"/>
          <w:sz w:val="24"/>
          <w:szCs w:val="24"/>
          <w:lang w:eastAsia="pl-PL"/>
        </w:rPr>
        <w:t>83/3</w:t>
      </w:r>
      <w:r w:rsidRPr="005B45AB">
        <w:rPr>
          <w:kern w:val="0"/>
          <w:sz w:val="24"/>
          <w:szCs w:val="24"/>
          <w:lang w:eastAsia="pl-PL"/>
        </w:rPr>
        <w:t xml:space="preserve">); 84 (84/4; </w:t>
      </w:r>
      <w:r w:rsidRPr="005B45AB">
        <w:rPr>
          <w:b/>
          <w:bCs/>
          <w:kern w:val="0"/>
          <w:sz w:val="24"/>
          <w:szCs w:val="24"/>
          <w:lang w:eastAsia="pl-PL"/>
        </w:rPr>
        <w:t>84/3</w:t>
      </w:r>
      <w:r w:rsidRPr="005B45AB">
        <w:rPr>
          <w:kern w:val="0"/>
          <w:sz w:val="24"/>
          <w:szCs w:val="24"/>
          <w:lang w:eastAsia="pl-PL"/>
        </w:rPr>
        <w:t xml:space="preserve">); 85 (85/4; </w:t>
      </w:r>
      <w:r w:rsidRPr="005B45AB">
        <w:rPr>
          <w:b/>
          <w:bCs/>
          <w:kern w:val="0"/>
          <w:sz w:val="24"/>
          <w:szCs w:val="24"/>
          <w:lang w:eastAsia="pl-PL"/>
        </w:rPr>
        <w:t>85/3</w:t>
      </w:r>
      <w:r w:rsidRPr="005B45AB">
        <w:rPr>
          <w:kern w:val="0"/>
          <w:sz w:val="24"/>
          <w:szCs w:val="24"/>
          <w:lang w:eastAsia="pl-PL"/>
        </w:rPr>
        <w:t xml:space="preserve">); 86 (86/4; </w:t>
      </w:r>
      <w:r w:rsidRPr="005B45AB">
        <w:rPr>
          <w:b/>
          <w:bCs/>
          <w:kern w:val="0"/>
          <w:sz w:val="24"/>
          <w:szCs w:val="24"/>
          <w:lang w:eastAsia="pl-PL"/>
        </w:rPr>
        <w:t>86/3</w:t>
      </w:r>
      <w:r w:rsidRPr="005B45AB">
        <w:rPr>
          <w:kern w:val="0"/>
          <w:sz w:val="24"/>
          <w:szCs w:val="24"/>
          <w:lang w:eastAsia="pl-PL"/>
        </w:rPr>
        <w:t xml:space="preserve">); 87 (87/4; </w:t>
      </w:r>
      <w:r w:rsidRPr="005B45AB">
        <w:rPr>
          <w:b/>
          <w:bCs/>
          <w:kern w:val="0"/>
          <w:sz w:val="24"/>
          <w:szCs w:val="24"/>
          <w:lang w:eastAsia="pl-PL"/>
        </w:rPr>
        <w:t>87/3</w:t>
      </w:r>
      <w:r w:rsidRPr="005B45AB">
        <w:rPr>
          <w:kern w:val="0"/>
          <w:sz w:val="24"/>
          <w:szCs w:val="24"/>
          <w:lang w:eastAsia="pl-PL"/>
        </w:rPr>
        <w:t xml:space="preserve">); 88/1 (88/7; </w:t>
      </w:r>
      <w:r w:rsidRPr="005B45AB">
        <w:rPr>
          <w:b/>
          <w:bCs/>
          <w:kern w:val="0"/>
          <w:sz w:val="24"/>
          <w:szCs w:val="24"/>
          <w:lang w:eastAsia="pl-PL"/>
        </w:rPr>
        <w:t>88/6</w:t>
      </w:r>
      <w:r w:rsidRPr="005B45AB">
        <w:rPr>
          <w:kern w:val="0"/>
          <w:sz w:val="24"/>
          <w:szCs w:val="24"/>
          <w:lang w:eastAsia="pl-PL"/>
        </w:rPr>
        <w:t xml:space="preserve">); 89/1 (89/6; </w:t>
      </w:r>
      <w:r w:rsidRPr="005B45AB">
        <w:rPr>
          <w:b/>
          <w:bCs/>
          <w:kern w:val="0"/>
          <w:sz w:val="24"/>
          <w:szCs w:val="24"/>
          <w:lang w:eastAsia="pl-PL"/>
        </w:rPr>
        <w:t>89/5</w:t>
      </w:r>
      <w:r w:rsidRPr="005B45AB">
        <w:rPr>
          <w:kern w:val="0"/>
          <w:sz w:val="24"/>
          <w:szCs w:val="24"/>
          <w:lang w:eastAsia="pl-PL"/>
        </w:rPr>
        <w:t xml:space="preserve">); 90 (90/4; </w:t>
      </w:r>
      <w:r w:rsidRPr="005B45AB">
        <w:rPr>
          <w:b/>
          <w:bCs/>
          <w:kern w:val="0"/>
          <w:sz w:val="24"/>
          <w:szCs w:val="24"/>
          <w:lang w:eastAsia="pl-PL"/>
        </w:rPr>
        <w:t>90/3</w:t>
      </w:r>
      <w:r w:rsidRPr="005B45AB">
        <w:rPr>
          <w:kern w:val="0"/>
          <w:sz w:val="24"/>
          <w:szCs w:val="24"/>
          <w:lang w:eastAsia="pl-PL"/>
        </w:rPr>
        <w:t>); 91 (</w:t>
      </w:r>
      <w:r w:rsidRPr="005B45AB">
        <w:rPr>
          <w:b/>
          <w:bCs/>
          <w:kern w:val="0"/>
          <w:sz w:val="24"/>
          <w:szCs w:val="24"/>
          <w:lang w:eastAsia="pl-PL"/>
        </w:rPr>
        <w:t>91/3</w:t>
      </w:r>
      <w:r w:rsidRPr="005B45AB">
        <w:rPr>
          <w:kern w:val="0"/>
          <w:sz w:val="24"/>
          <w:szCs w:val="24"/>
          <w:lang w:eastAsia="pl-PL"/>
        </w:rPr>
        <w:t xml:space="preserve">; 91/4); 92 (92/4; </w:t>
      </w:r>
      <w:r w:rsidRPr="005B45AB">
        <w:rPr>
          <w:b/>
          <w:bCs/>
          <w:kern w:val="0"/>
          <w:sz w:val="24"/>
          <w:szCs w:val="24"/>
          <w:lang w:eastAsia="pl-PL"/>
        </w:rPr>
        <w:t>92/3</w:t>
      </w:r>
      <w:r w:rsidRPr="005B45AB">
        <w:rPr>
          <w:kern w:val="0"/>
          <w:sz w:val="24"/>
          <w:szCs w:val="24"/>
          <w:lang w:eastAsia="pl-PL"/>
        </w:rPr>
        <w:t xml:space="preserve">); 93 (93/4; </w:t>
      </w:r>
      <w:r w:rsidRPr="005B45AB">
        <w:rPr>
          <w:b/>
          <w:bCs/>
          <w:kern w:val="0"/>
          <w:sz w:val="24"/>
          <w:szCs w:val="24"/>
          <w:lang w:eastAsia="pl-PL"/>
        </w:rPr>
        <w:t>93/3</w:t>
      </w:r>
      <w:r w:rsidRPr="005B45AB">
        <w:rPr>
          <w:kern w:val="0"/>
          <w:sz w:val="24"/>
          <w:szCs w:val="24"/>
          <w:lang w:eastAsia="pl-PL"/>
        </w:rPr>
        <w:t xml:space="preserve">); 94 (94/4; </w:t>
      </w:r>
      <w:r w:rsidRPr="005B45AB">
        <w:rPr>
          <w:b/>
          <w:bCs/>
          <w:kern w:val="0"/>
          <w:sz w:val="24"/>
          <w:szCs w:val="24"/>
          <w:lang w:eastAsia="pl-PL"/>
        </w:rPr>
        <w:t>94/3</w:t>
      </w:r>
      <w:r w:rsidRPr="005B45AB">
        <w:rPr>
          <w:kern w:val="0"/>
          <w:sz w:val="24"/>
          <w:szCs w:val="24"/>
          <w:lang w:eastAsia="pl-PL"/>
        </w:rPr>
        <w:t xml:space="preserve">); 95 (95/4; </w:t>
      </w:r>
      <w:r w:rsidRPr="005B45AB">
        <w:rPr>
          <w:b/>
          <w:bCs/>
          <w:kern w:val="0"/>
          <w:sz w:val="24"/>
          <w:szCs w:val="24"/>
          <w:lang w:eastAsia="pl-PL"/>
        </w:rPr>
        <w:t>95/3</w:t>
      </w:r>
      <w:r w:rsidRPr="005B45AB">
        <w:rPr>
          <w:kern w:val="0"/>
          <w:sz w:val="24"/>
          <w:szCs w:val="24"/>
          <w:lang w:eastAsia="pl-PL"/>
        </w:rPr>
        <w:t xml:space="preserve">); 96 (96/4; </w:t>
      </w:r>
      <w:r w:rsidRPr="005B45AB">
        <w:rPr>
          <w:b/>
          <w:bCs/>
          <w:kern w:val="0"/>
          <w:sz w:val="24"/>
          <w:szCs w:val="24"/>
          <w:lang w:eastAsia="pl-PL"/>
        </w:rPr>
        <w:t>96/3</w:t>
      </w:r>
      <w:r w:rsidRPr="005B45AB">
        <w:rPr>
          <w:kern w:val="0"/>
          <w:sz w:val="24"/>
          <w:szCs w:val="24"/>
          <w:lang w:eastAsia="pl-PL"/>
        </w:rPr>
        <w:t xml:space="preserve">); obręb 0018 Many, jednostka ewidencyjna : 141806_5 Tarczyn – obszar wiejski </w:t>
      </w: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kern w:val="0"/>
          <w:sz w:val="24"/>
          <w:szCs w:val="24"/>
          <w:lang w:eastAsia="pl-PL"/>
        </w:rPr>
      </w:pP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b/>
          <w:kern w:val="0"/>
          <w:sz w:val="24"/>
          <w:szCs w:val="24"/>
          <w:lang w:eastAsia="pl-PL"/>
        </w:rPr>
      </w:pPr>
      <w:r w:rsidRPr="005B45AB">
        <w:rPr>
          <w:b/>
          <w:bCs/>
          <w:kern w:val="0"/>
          <w:sz w:val="24"/>
          <w:szCs w:val="24"/>
          <w:lang w:eastAsia="pl-PL"/>
        </w:rPr>
        <w:t xml:space="preserve">-  </w:t>
      </w:r>
      <w:r w:rsidRPr="005B45AB">
        <w:rPr>
          <w:b/>
          <w:kern w:val="0"/>
          <w:sz w:val="24"/>
          <w:szCs w:val="24"/>
          <w:lang w:eastAsia="pl-PL"/>
        </w:rPr>
        <w:t xml:space="preserve">oznaczenie nieruchomości pod projektowany pas drogowy będące własnością gminy: </w:t>
      </w: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b/>
          <w:kern w:val="0"/>
          <w:sz w:val="24"/>
          <w:szCs w:val="24"/>
          <w:lang w:eastAsia="pl-PL"/>
        </w:rPr>
      </w:pP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kern w:val="0"/>
          <w:sz w:val="24"/>
          <w:szCs w:val="24"/>
          <w:lang w:eastAsia="pl-PL"/>
        </w:rPr>
      </w:pPr>
      <w:r w:rsidRPr="005B45AB">
        <w:rPr>
          <w:kern w:val="0"/>
          <w:sz w:val="24"/>
          <w:szCs w:val="24"/>
          <w:lang w:eastAsia="pl-PL"/>
        </w:rPr>
        <w:t xml:space="preserve">80/12; 63/4 powstała z podziału działki nr 63; 0001 Borowiec, jednostka ewidencyjna : 141806_5 Tarczyn – obszar wiejski </w:t>
      </w: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kern w:val="0"/>
          <w:sz w:val="24"/>
          <w:szCs w:val="24"/>
          <w:lang w:eastAsia="pl-PL"/>
        </w:rPr>
      </w:pP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b/>
          <w:kern w:val="0"/>
          <w:sz w:val="24"/>
          <w:szCs w:val="24"/>
          <w:lang w:eastAsia="pl-PL"/>
        </w:rPr>
      </w:pPr>
      <w:r w:rsidRPr="005B45AB">
        <w:rPr>
          <w:b/>
          <w:bCs/>
          <w:kern w:val="0"/>
          <w:sz w:val="24"/>
          <w:szCs w:val="24"/>
          <w:lang w:eastAsia="pl-PL"/>
        </w:rPr>
        <w:t>- o</w:t>
      </w:r>
      <w:r w:rsidRPr="005B45AB">
        <w:rPr>
          <w:b/>
          <w:kern w:val="0"/>
          <w:sz w:val="24"/>
          <w:szCs w:val="24"/>
          <w:lang w:eastAsia="pl-PL"/>
        </w:rPr>
        <w:t>znaczenie nieruchomości poza liniami rozgraniczającymi, na których ustala się obowiązek budowy lub przebudowy innych dróg publicznych</w:t>
      </w:r>
    </w:p>
    <w:p w:rsidR="005B45AB" w:rsidRPr="005B45AB" w:rsidRDefault="005B45AB" w:rsidP="005B45AB">
      <w:pPr>
        <w:suppressAutoHyphens w:val="0"/>
        <w:autoSpaceDE w:val="0"/>
        <w:autoSpaceDN w:val="0"/>
        <w:adjustRightInd w:val="0"/>
        <w:rPr>
          <w:b/>
          <w:kern w:val="0"/>
          <w:sz w:val="24"/>
          <w:szCs w:val="24"/>
          <w:lang w:eastAsia="pl-PL"/>
        </w:rPr>
      </w:pPr>
    </w:p>
    <w:p w:rsidR="005B45AB" w:rsidRPr="005B45AB" w:rsidRDefault="005B45AB" w:rsidP="005B45AB">
      <w:pPr>
        <w:ind w:left="1260" w:hanging="1260"/>
        <w:rPr>
          <w:kern w:val="0"/>
          <w:sz w:val="22"/>
          <w:szCs w:val="22"/>
        </w:rPr>
      </w:pPr>
      <w:r w:rsidRPr="005B45AB">
        <w:rPr>
          <w:kern w:val="0"/>
          <w:sz w:val="22"/>
          <w:szCs w:val="22"/>
        </w:rPr>
        <w:t>8</w:t>
      </w:r>
      <w:r w:rsidRPr="005B45AB">
        <w:rPr>
          <w:kern w:val="0"/>
          <w:sz w:val="24"/>
          <w:szCs w:val="24"/>
        </w:rPr>
        <w:t>0/7; obręb 0001 Borowiec, jednostka ewidencyjna : 141806_5 Tarczyn - obszar wiejski</w:t>
      </w:r>
    </w:p>
    <w:p w:rsidR="005B45AB" w:rsidRPr="005B45AB" w:rsidRDefault="005B45AB" w:rsidP="005B45AB">
      <w:pPr>
        <w:spacing w:before="51" w:after="57"/>
        <w:jc w:val="both"/>
        <w:rPr>
          <w:kern w:val="0"/>
          <w:sz w:val="24"/>
          <w:szCs w:val="24"/>
        </w:rPr>
      </w:pPr>
    </w:p>
    <w:p w:rsidR="006E6A44" w:rsidRDefault="006E6A44" w:rsidP="00FE0CA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16"/>
          <w:szCs w:val="16"/>
        </w:rPr>
      </w:pPr>
    </w:p>
    <w:p w:rsidR="006E6A44" w:rsidRPr="00C278D6" w:rsidRDefault="006E6A44" w:rsidP="00C278D6">
      <w:pPr>
        <w:ind w:left="1260" w:hanging="1260"/>
        <w:rPr>
          <w:kern w:val="0"/>
          <w:sz w:val="24"/>
          <w:szCs w:val="24"/>
        </w:rPr>
      </w:pPr>
    </w:p>
    <w:p w:rsidR="00C278D6" w:rsidRPr="00C278D6" w:rsidRDefault="00C278D6" w:rsidP="00C278D6">
      <w:pPr>
        <w:ind w:left="1260" w:hanging="1260"/>
        <w:rPr>
          <w:color w:val="000000"/>
          <w:kern w:val="0"/>
          <w:sz w:val="24"/>
          <w:szCs w:val="24"/>
          <w:u w:val="single"/>
        </w:rPr>
      </w:pPr>
    </w:p>
    <w:p w:rsidR="006E6A44" w:rsidRPr="007E23B4" w:rsidRDefault="00ED2519" w:rsidP="00BF5680">
      <w:pPr>
        <w:ind w:firstLine="709"/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Akta sprawy do wglądu znajdują się w Starostwie Powiatowym w Piasecznie,                              </w:t>
      </w:r>
      <w:r w:rsidR="00BF5680">
        <w:rPr>
          <w:sz w:val="24"/>
          <w:szCs w:val="24"/>
        </w:rPr>
        <w:t>Urząd Miejski w Tarczynie, ul. Juliana Stępkowskiego 17, 05-555 Tarczyn</w:t>
      </w:r>
      <w:r w:rsidRPr="007E23B4">
        <w:rPr>
          <w:sz w:val="24"/>
          <w:szCs w:val="24"/>
        </w:rPr>
        <w:t>, od pon. do piąt</w:t>
      </w:r>
      <w:r>
        <w:rPr>
          <w:sz w:val="24"/>
          <w:szCs w:val="24"/>
        </w:rPr>
        <w:t>ku</w:t>
      </w:r>
      <w:r w:rsidRPr="007E23B4">
        <w:rPr>
          <w:sz w:val="24"/>
          <w:szCs w:val="24"/>
        </w:rPr>
        <w:t>. w godzinach 8-16,</w:t>
      </w:r>
      <w:r>
        <w:rPr>
          <w:sz w:val="24"/>
          <w:szCs w:val="24"/>
        </w:rPr>
        <w:t xml:space="preserve"> </w:t>
      </w:r>
      <w:r w:rsidRPr="007E23B4">
        <w:rPr>
          <w:sz w:val="24"/>
          <w:szCs w:val="24"/>
        </w:rPr>
        <w:t>gdzie można zgłaszać ewentualne uwagi i wnioski do czasu</w:t>
      </w:r>
      <w:r>
        <w:rPr>
          <w:sz w:val="24"/>
          <w:szCs w:val="24"/>
        </w:rPr>
        <w:t xml:space="preserve"> wydania orzeczenia w sprawie. </w:t>
      </w:r>
    </w:p>
    <w:p w:rsidR="00ED2519" w:rsidRDefault="00ED2519" w:rsidP="00ED2519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BF5680" w:rsidRPr="007E23B4" w:rsidRDefault="00BF5680" w:rsidP="00ED2519">
      <w:pPr>
        <w:jc w:val="both"/>
        <w:rPr>
          <w:sz w:val="24"/>
          <w:szCs w:val="24"/>
        </w:rPr>
      </w:pPr>
    </w:p>
    <w:p w:rsidR="00ED2519" w:rsidRDefault="00ED2519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        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FE0CA4" w:rsidRDefault="00FE0CA4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ED2519" w:rsidRDefault="00ED2519" w:rsidP="00ED2519">
      <w:pPr>
        <w:jc w:val="center"/>
        <w:rPr>
          <w:caps/>
          <w:sz w:val="24"/>
          <w:szCs w:val="24"/>
        </w:rPr>
      </w:pPr>
    </w:p>
    <w:p w:rsidR="00AA4A65" w:rsidRDefault="00AA4A65" w:rsidP="00BF5680">
      <w:pPr>
        <w:rPr>
          <w:caps/>
          <w:sz w:val="24"/>
          <w:szCs w:val="24"/>
        </w:rPr>
      </w:pP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DA4E4A" w:rsidRDefault="00FC287A" w:rsidP="00FC287A">
      <w:pPr>
        <w:jc w:val="center"/>
        <w:rPr>
          <w:caps/>
          <w:sz w:val="24"/>
          <w:szCs w:val="24"/>
        </w:rPr>
      </w:pPr>
      <w:r w:rsidRPr="00AA4A65">
        <w:rPr>
          <w:caps/>
          <w:sz w:val="24"/>
          <w:szCs w:val="24"/>
        </w:rPr>
        <w:t>opatrzone kwalifikowanym</w:t>
      </w:r>
    </w:p>
    <w:p w:rsidR="00FC287A" w:rsidRPr="00AA4A65" w:rsidRDefault="00FC287A" w:rsidP="00FC287A">
      <w:pPr>
        <w:jc w:val="center"/>
        <w:rPr>
          <w:caps/>
          <w:sz w:val="24"/>
          <w:szCs w:val="24"/>
        </w:rPr>
      </w:pPr>
      <w:r w:rsidRPr="00AA4A65">
        <w:rPr>
          <w:caps/>
          <w:sz w:val="24"/>
          <w:szCs w:val="24"/>
        </w:rPr>
        <w:t xml:space="preserve"> podpisem elektronicznym</w:t>
      </w:r>
    </w:p>
    <w:p w:rsidR="00FC287A" w:rsidRPr="00AA4A65" w:rsidRDefault="00FC287A" w:rsidP="00FC287A">
      <w:pPr>
        <w:spacing w:after="120"/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Z up. Starosty Piaseczyńskiego</w:t>
      </w:r>
    </w:p>
    <w:p w:rsidR="00FC287A" w:rsidRPr="00AA4A65" w:rsidRDefault="00FC287A" w:rsidP="00FC287A">
      <w:pPr>
        <w:jc w:val="center"/>
        <w:rPr>
          <w:i/>
          <w:sz w:val="24"/>
          <w:szCs w:val="24"/>
        </w:rPr>
      </w:pPr>
      <w:r w:rsidRPr="00AA4A65">
        <w:rPr>
          <w:i/>
          <w:sz w:val="24"/>
          <w:szCs w:val="24"/>
        </w:rPr>
        <w:t>mgr inż. Sylwia Moszczyńska-Staś</w:t>
      </w:r>
    </w:p>
    <w:p w:rsidR="00FC287A" w:rsidRPr="00AA4A65" w:rsidRDefault="00FC287A" w:rsidP="00FC287A">
      <w:pPr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Naczelnik Wydziału</w:t>
      </w:r>
    </w:p>
    <w:p w:rsidR="00FC287A" w:rsidRPr="00AA4A65" w:rsidRDefault="00FC287A" w:rsidP="00FC287A">
      <w:pPr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Architektoniczno-Budowlanego</w:t>
      </w:r>
    </w:p>
    <w:p w:rsidR="006E6A44" w:rsidRPr="00AA4A65" w:rsidRDefault="006E6A44" w:rsidP="00ED2519">
      <w:pPr>
        <w:jc w:val="center"/>
        <w:rPr>
          <w:caps/>
          <w:sz w:val="24"/>
          <w:szCs w:val="24"/>
        </w:rPr>
      </w:pPr>
    </w:p>
    <w:p w:rsidR="005B45AB" w:rsidRPr="00FC287A" w:rsidRDefault="005B45AB" w:rsidP="005B45AB">
      <w:pPr>
        <w:tabs>
          <w:tab w:val="left" w:pos="2085"/>
        </w:tabs>
      </w:pPr>
      <w:r w:rsidRPr="00FC287A">
        <w:t>Wydruk tego dokumentu, stanowi dowód co zostało stwierdzone w piśmie, zgodnie z art. 39</w:t>
      </w:r>
      <w:r w:rsidRPr="00FC287A">
        <w:rPr>
          <w:vertAlign w:val="superscript"/>
        </w:rPr>
        <w:t>3</w:t>
      </w:r>
      <w:r w:rsidRPr="00FC287A">
        <w:t xml:space="preserve"> k.p.a. Został on wytworzony za pomocą systemu teleinformatycznego i podpisany kwalifikowanym podpisem elektronicznym</w:t>
      </w: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6E6A44" w:rsidRPr="00FE0CA4" w:rsidRDefault="006E6A44" w:rsidP="00ED2519">
      <w:pPr>
        <w:jc w:val="center"/>
        <w:rPr>
          <w:caps/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8"/>
          <w:szCs w:val="8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4"/>
          <w:szCs w:val="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>
        <w:rPr>
          <w:b/>
          <w:bCs/>
        </w:rPr>
        <w:t>Nr rej. ARB.6740.1.</w:t>
      </w:r>
      <w:r w:rsidR="005B45AB">
        <w:rPr>
          <w:b/>
          <w:bCs/>
        </w:rPr>
        <w:t>60</w:t>
      </w:r>
      <w:r>
        <w:rPr>
          <w:b/>
          <w:bCs/>
        </w:rPr>
        <w:t>.202</w:t>
      </w:r>
      <w:r w:rsidR="00F26938">
        <w:rPr>
          <w:b/>
          <w:bCs/>
        </w:rPr>
        <w:t>2</w:t>
      </w:r>
      <w:r w:rsidR="00C278D6">
        <w:rPr>
          <w:b/>
          <w:bCs/>
        </w:rPr>
        <w:t>.EG</w:t>
      </w:r>
      <w:r>
        <w:rPr>
          <w:b/>
          <w:bCs/>
        </w:rPr>
        <w:t xml:space="preserve">                                  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  <w:sz w:val="4"/>
          <w:szCs w:val="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  <w:sz w:val="16"/>
          <w:szCs w:val="16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6E6A44" w:rsidRDefault="006E6A44" w:rsidP="00AA4A65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6E6A44" w:rsidRDefault="006E6A44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>
        <w:rPr>
          <w:b/>
        </w:rPr>
        <w:t>Publiczne obwieszczenie  nastąpiło w dniu</w:t>
      </w:r>
      <w:r w:rsidR="00A052D2">
        <w:rPr>
          <w:b/>
        </w:rPr>
        <w:t xml:space="preserve"> 18 </w:t>
      </w:r>
      <w:r w:rsidR="005B45AB">
        <w:rPr>
          <w:b/>
          <w:bCs/>
        </w:rPr>
        <w:t>stycznia 2023</w:t>
      </w:r>
      <w:r>
        <w:rPr>
          <w:b/>
          <w:bCs/>
        </w:rPr>
        <w:t xml:space="preserve"> r.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>(datę obwieszczenia wpisuje osoba dokonująca obwieszczenia</w:t>
      </w:r>
      <w:r>
        <w:rPr>
          <w:b/>
        </w:rPr>
        <w:t xml:space="preserve"> </w:t>
      </w:r>
      <w:r>
        <w:t>na podstawie art. 49 § 2 k.p.a.)</w:t>
      </w:r>
    </w:p>
    <w:p w:rsidR="00FC287A" w:rsidRDefault="00FC287A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9901A8" w:rsidRDefault="009901A8" w:rsidP="009901A8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</w:pPr>
    </w:p>
    <w:p w:rsidR="00FC287A" w:rsidRPr="00FC287A" w:rsidRDefault="00FC287A" w:rsidP="00FC287A">
      <w:pPr>
        <w:tabs>
          <w:tab w:val="left" w:pos="2085"/>
        </w:tabs>
      </w:pPr>
      <w:r w:rsidRPr="00FC287A">
        <w:t>Wydruk tego dokumentu, stanowi dowód co zostało stwierdzone w piśmie, zgodnie z art. 39</w:t>
      </w:r>
      <w:r w:rsidRPr="00FC287A">
        <w:rPr>
          <w:vertAlign w:val="superscript"/>
        </w:rPr>
        <w:t>3</w:t>
      </w:r>
      <w:r w:rsidRPr="00FC287A">
        <w:t xml:space="preserve"> k.p.a. Został on wytworzony za pomocą systemu teleinformatycznego i podpisany kwalifikowanym podpisem elektronicznym</w:t>
      </w:r>
    </w:p>
    <w:p w:rsidR="00E67C07" w:rsidRPr="00FC287A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</w:pPr>
    </w:p>
    <w:p w:rsidR="006E6A44" w:rsidRDefault="006E6A44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rPr>
          <w:sz w:val="16"/>
          <w:szCs w:val="16"/>
          <w:lang w:eastAsia="en-US"/>
        </w:rPr>
      </w:pPr>
    </w:p>
    <w:p w:rsidR="0063044F" w:rsidRPr="00E67C07" w:rsidRDefault="0063044F" w:rsidP="00E67C07"/>
    <w:sectPr w:rsidR="0063044F" w:rsidRPr="00E67C07" w:rsidSect="00291CAB">
      <w:headerReference w:type="default" r:id="rId8"/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197" w:rsidRDefault="00360197">
      <w:r>
        <w:separator/>
      </w:r>
    </w:p>
  </w:endnote>
  <w:endnote w:type="continuationSeparator" w:id="0">
    <w:p w:rsidR="00360197" w:rsidRDefault="00360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197" w:rsidRDefault="00360197">
      <w:r>
        <w:separator/>
      </w:r>
    </w:p>
  </w:footnote>
  <w:footnote w:type="continuationSeparator" w:id="0">
    <w:p w:rsidR="00360197" w:rsidRDefault="00360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453F1"/>
    <w:rsid w:val="0005056E"/>
    <w:rsid w:val="00075723"/>
    <w:rsid w:val="00075E98"/>
    <w:rsid w:val="0008298A"/>
    <w:rsid w:val="00085483"/>
    <w:rsid w:val="00090864"/>
    <w:rsid w:val="000A62D2"/>
    <w:rsid w:val="000B52C1"/>
    <w:rsid w:val="000C117D"/>
    <w:rsid w:val="000C4E28"/>
    <w:rsid w:val="000C6234"/>
    <w:rsid w:val="000D6193"/>
    <w:rsid w:val="000E7EB3"/>
    <w:rsid w:val="000F2A3D"/>
    <w:rsid w:val="00113BA6"/>
    <w:rsid w:val="00153C34"/>
    <w:rsid w:val="002347FB"/>
    <w:rsid w:val="002435B5"/>
    <w:rsid w:val="00263B96"/>
    <w:rsid w:val="00280970"/>
    <w:rsid w:val="00291CAB"/>
    <w:rsid w:val="002B0CD6"/>
    <w:rsid w:val="002E192C"/>
    <w:rsid w:val="002E24F7"/>
    <w:rsid w:val="002F200A"/>
    <w:rsid w:val="00327FDC"/>
    <w:rsid w:val="003525F8"/>
    <w:rsid w:val="00355F38"/>
    <w:rsid w:val="00357938"/>
    <w:rsid w:val="00360197"/>
    <w:rsid w:val="003755E2"/>
    <w:rsid w:val="003C618C"/>
    <w:rsid w:val="003D5F95"/>
    <w:rsid w:val="003E082F"/>
    <w:rsid w:val="003F3F2C"/>
    <w:rsid w:val="004035DB"/>
    <w:rsid w:val="004042A7"/>
    <w:rsid w:val="00421184"/>
    <w:rsid w:val="0047348F"/>
    <w:rsid w:val="00493DEC"/>
    <w:rsid w:val="004B5A54"/>
    <w:rsid w:val="005051B5"/>
    <w:rsid w:val="005B45AB"/>
    <w:rsid w:val="005B6A29"/>
    <w:rsid w:val="005E4002"/>
    <w:rsid w:val="00626721"/>
    <w:rsid w:val="0063044F"/>
    <w:rsid w:val="006A061D"/>
    <w:rsid w:val="006D072C"/>
    <w:rsid w:val="006E6A44"/>
    <w:rsid w:val="006F3385"/>
    <w:rsid w:val="00711DC0"/>
    <w:rsid w:val="0071265D"/>
    <w:rsid w:val="00770356"/>
    <w:rsid w:val="00796096"/>
    <w:rsid w:val="0081309D"/>
    <w:rsid w:val="00820704"/>
    <w:rsid w:val="00865469"/>
    <w:rsid w:val="008820AD"/>
    <w:rsid w:val="008A120B"/>
    <w:rsid w:val="008C0E57"/>
    <w:rsid w:val="00905311"/>
    <w:rsid w:val="0091660E"/>
    <w:rsid w:val="009173C2"/>
    <w:rsid w:val="009260E6"/>
    <w:rsid w:val="00936ACE"/>
    <w:rsid w:val="00973133"/>
    <w:rsid w:val="0098609E"/>
    <w:rsid w:val="00987814"/>
    <w:rsid w:val="009901A8"/>
    <w:rsid w:val="009B2F7E"/>
    <w:rsid w:val="009C1289"/>
    <w:rsid w:val="009C3E83"/>
    <w:rsid w:val="009D0E77"/>
    <w:rsid w:val="009D3701"/>
    <w:rsid w:val="009E4B91"/>
    <w:rsid w:val="00A052D2"/>
    <w:rsid w:val="00A87655"/>
    <w:rsid w:val="00A909B7"/>
    <w:rsid w:val="00AA0170"/>
    <w:rsid w:val="00AA4A65"/>
    <w:rsid w:val="00AE5EEE"/>
    <w:rsid w:val="00AF5617"/>
    <w:rsid w:val="00B17418"/>
    <w:rsid w:val="00B640C4"/>
    <w:rsid w:val="00B908FC"/>
    <w:rsid w:val="00BF5680"/>
    <w:rsid w:val="00C15D84"/>
    <w:rsid w:val="00C278D6"/>
    <w:rsid w:val="00C337FE"/>
    <w:rsid w:val="00C55730"/>
    <w:rsid w:val="00C66DA2"/>
    <w:rsid w:val="00CB740E"/>
    <w:rsid w:val="00D443C2"/>
    <w:rsid w:val="00D5639B"/>
    <w:rsid w:val="00DA4E4A"/>
    <w:rsid w:val="00DC27CE"/>
    <w:rsid w:val="00DE703E"/>
    <w:rsid w:val="00DF5C20"/>
    <w:rsid w:val="00E159B5"/>
    <w:rsid w:val="00E205E8"/>
    <w:rsid w:val="00E63909"/>
    <w:rsid w:val="00E67C07"/>
    <w:rsid w:val="00E87D79"/>
    <w:rsid w:val="00EC3BD3"/>
    <w:rsid w:val="00EC6E9E"/>
    <w:rsid w:val="00ED138B"/>
    <w:rsid w:val="00ED2519"/>
    <w:rsid w:val="00F26938"/>
    <w:rsid w:val="00F42B7E"/>
    <w:rsid w:val="00FA2A8A"/>
    <w:rsid w:val="00FC287A"/>
    <w:rsid w:val="00FE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2022-04-04T13:18:00Z</cp:lastPrinted>
  <dcterms:created xsi:type="dcterms:W3CDTF">2023-01-18T09:52:00Z</dcterms:created>
  <dcterms:modified xsi:type="dcterms:W3CDTF">2023-01-18T09:52:00Z</dcterms:modified>
</cp:coreProperties>
</file>