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16F" w:rsidRDefault="00B4616F" w:rsidP="00B4616F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B4616F" w:rsidRPr="00B4616F" w:rsidRDefault="00B4616F" w:rsidP="00B4616F">
      <w:pPr>
        <w:tabs>
          <w:tab w:val="left" w:pos="4095"/>
        </w:tabs>
        <w:rPr>
          <w:b/>
          <w:bCs/>
          <w:szCs w:val="28"/>
        </w:rPr>
      </w:pPr>
    </w:p>
    <w:p w:rsidR="00B4616F" w:rsidRDefault="00B4616F" w:rsidP="00B4616F">
      <w:pPr>
        <w:tabs>
          <w:tab w:val="left" w:pos="1134"/>
        </w:tabs>
        <w:ind w:firstLine="708"/>
        <w:jc w:val="both"/>
      </w:pPr>
      <w:r>
        <w:t>Na podstawie art. 11f ust. 3 i 4 ustawy z dnia 10 kwietnia 2003 r. o szczególnych zasadach przygotowania i realizacji inwestycji w zakresie dróg public</w:t>
      </w:r>
      <w:r w:rsidR="002B7E74">
        <w:t>znych (</w:t>
      </w:r>
      <w:proofErr w:type="spellStart"/>
      <w:r w:rsidR="002B7E74">
        <w:t>t.j</w:t>
      </w:r>
      <w:proofErr w:type="spellEnd"/>
      <w:r w:rsidR="002B7E74">
        <w:t>. Dz. U. z 2023 r., poz. 162</w:t>
      </w:r>
      <w:r w:rsidRPr="00B119F4">
        <w:t>) zawiadamiam</w:t>
      </w:r>
      <w:r>
        <w:t xml:space="preserve">, że w dniu 1 lutego 2023 r. na wniosek Zarządu Powiatu Piaseczyńskiego, została wydana </w:t>
      </w:r>
      <w:r>
        <w:rPr>
          <w:u w:val="single"/>
        </w:rPr>
        <w:t xml:space="preserve">decyzja Starosty Piaseczyńskiego nr </w:t>
      </w:r>
      <w:r>
        <w:rPr>
          <w:b/>
          <w:u w:val="single"/>
        </w:rPr>
        <w:t>7/2023</w:t>
      </w:r>
      <w:r>
        <w:rPr>
          <w:u w:val="single"/>
        </w:rPr>
        <w:t xml:space="preserve"> (nr rej. ARB.6740.1.57.2022.KSt)</w:t>
      </w:r>
      <w:r>
        <w:t xml:space="preserve">, o zezwoleniu na realizację inwestycji drogowej polegającej na: </w:t>
      </w:r>
      <w:r w:rsidRPr="00B83586">
        <w:rPr>
          <w:bCs/>
        </w:rPr>
        <w:t xml:space="preserve">rozbudowa drogi powiatowej nr 2814W – ul. </w:t>
      </w:r>
      <w:proofErr w:type="spellStart"/>
      <w:r w:rsidRPr="00B83586">
        <w:rPr>
          <w:bCs/>
        </w:rPr>
        <w:t>Starochylickiej</w:t>
      </w:r>
      <w:proofErr w:type="spellEnd"/>
      <w:r w:rsidRPr="00B83586">
        <w:rPr>
          <w:bCs/>
        </w:rPr>
        <w:t xml:space="preserve"> w gminie Piaseczno</w:t>
      </w:r>
    </w:p>
    <w:p w:rsidR="00B4616F" w:rsidRDefault="00B4616F" w:rsidP="00B4616F">
      <w:pPr>
        <w:tabs>
          <w:tab w:val="left" w:pos="1134"/>
        </w:tabs>
        <w:ind w:firstLine="708"/>
        <w:jc w:val="both"/>
        <w:rPr>
          <w:b/>
        </w:rPr>
      </w:pPr>
    </w:p>
    <w:p w:rsidR="00B4616F" w:rsidRPr="00B83586" w:rsidRDefault="00B4616F" w:rsidP="00B4616F">
      <w:pPr>
        <w:spacing w:line="0" w:lineRule="atLeast"/>
        <w:ind w:left="1260" w:hanging="1260"/>
        <w:jc w:val="both"/>
      </w:pPr>
      <w:r w:rsidRPr="00B83586">
        <w:rPr>
          <w:b/>
        </w:rPr>
        <w:t xml:space="preserve">Działki przeznaczone pod realizację inwestycji drogowej: </w:t>
      </w:r>
    </w:p>
    <w:p w:rsidR="00B4616F" w:rsidRPr="00B83586" w:rsidRDefault="00B4616F" w:rsidP="00B4616F">
      <w:pPr>
        <w:spacing w:line="0" w:lineRule="atLeast"/>
        <w:ind w:left="1260" w:hanging="1260"/>
        <w:jc w:val="both"/>
      </w:pPr>
      <w:r w:rsidRPr="00B83586">
        <w:rPr>
          <w:b/>
        </w:rPr>
        <w:t>w liniach rozgraniczających projektowanej drogi:</w:t>
      </w:r>
    </w:p>
    <w:p w:rsidR="00B4616F" w:rsidRDefault="00B4616F" w:rsidP="00B4616F">
      <w:pPr>
        <w:spacing w:line="0" w:lineRule="atLeast"/>
        <w:jc w:val="both"/>
      </w:pPr>
      <w:bookmarkStart w:id="0" w:name="_Hlk492369562"/>
      <w:r w:rsidRPr="00B83586">
        <w:t>drukiem wytłuszczonym – pod przejęcie przez Starostwo Powiatowe w Piasecznie</w:t>
      </w:r>
      <w:r w:rsidRPr="00B83586">
        <w:rPr>
          <w:kern w:val="3"/>
        </w:rPr>
        <w:t>,</w:t>
      </w:r>
      <w:r w:rsidRPr="00B83586">
        <w:t xml:space="preserve"> w nawiasach podano nr działki po podziale (po średniku działki po podziale poza inwestycją pozostające przy aktualnym właścicielu), oznaczone wg katastru nieruchomości numerami:</w:t>
      </w:r>
    </w:p>
    <w:p w:rsidR="006004D8" w:rsidRPr="00B83586" w:rsidRDefault="006004D8" w:rsidP="00B4616F">
      <w:pPr>
        <w:spacing w:line="0" w:lineRule="atLeast"/>
        <w:jc w:val="both"/>
      </w:pPr>
    </w:p>
    <w:p w:rsidR="00B4616F" w:rsidRPr="00B83586" w:rsidRDefault="00B4616F" w:rsidP="00B4616F">
      <w:pPr>
        <w:spacing w:line="0" w:lineRule="atLeast"/>
        <w:jc w:val="both"/>
      </w:pPr>
      <w:r w:rsidRPr="00B83586">
        <w:t xml:space="preserve">jednostka ewidencyjna </w:t>
      </w:r>
      <w:r w:rsidRPr="00B83586">
        <w:rPr>
          <w:kern w:val="3"/>
        </w:rPr>
        <w:t>141804_4 Piaseczno miasto</w:t>
      </w:r>
      <w:r w:rsidRPr="00B83586">
        <w:t>, obręb 0028:</w:t>
      </w:r>
    </w:p>
    <w:p w:rsidR="00B4616F" w:rsidRDefault="006004D8" w:rsidP="00B4616F">
      <w:pPr>
        <w:spacing w:line="0" w:lineRule="atLeast"/>
        <w:jc w:val="both"/>
      </w:pPr>
      <w:r>
        <w:t>1/4,</w:t>
      </w:r>
    </w:p>
    <w:p w:rsidR="006004D8" w:rsidRPr="00B83586" w:rsidRDefault="006004D8" w:rsidP="00B4616F">
      <w:pPr>
        <w:spacing w:line="0" w:lineRule="atLeast"/>
        <w:jc w:val="both"/>
      </w:pPr>
    </w:p>
    <w:p w:rsidR="00B4616F" w:rsidRPr="00B83586" w:rsidRDefault="00B4616F" w:rsidP="00B4616F">
      <w:pPr>
        <w:spacing w:line="0" w:lineRule="atLeast"/>
        <w:jc w:val="both"/>
      </w:pPr>
      <w:r w:rsidRPr="00B83586">
        <w:t xml:space="preserve">jednostka ewidencyjna </w:t>
      </w:r>
      <w:r w:rsidRPr="00B83586">
        <w:rPr>
          <w:kern w:val="3"/>
        </w:rPr>
        <w:t>141804_5 Piaseczno obszar wiejski</w:t>
      </w:r>
      <w:r w:rsidRPr="00B83586">
        <w:t>, obręb 0031 Pólko PGR:</w:t>
      </w:r>
    </w:p>
    <w:p w:rsidR="00B4616F" w:rsidRDefault="00B4616F" w:rsidP="00B4616F">
      <w:pPr>
        <w:spacing w:line="0" w:lineRule="atLeast"/>
        <w:jc w:val="both"/>
      </w:pPr>
      <w:r w:rsidRPr="00B83586">
        <w:t>9, 41/1, 41/2, 41/3, 39/4, 41/4</w:t>
      </w:r>
    </w:p>
    <w:p w:rsidR="006004D8" w:rsidRPr="00B83586" w:rsidRDefault="006004D8" w:rsidP="00B4616F">
      <w:pPr>
        <w:spacing w:line="0" w:lineRule="atLeast"/>
        <w:jc w:val="both"/>
      </w:pPr>
    </w:p>
    <w:bookmarkEnd w:id="0"/>
    <w:p w:rsidR="00B4616F" w:rsidRPr="00B83586" w:rsidRDefault="00B4616F" w:rsidP="00B4616F">
      <w:pPr>
        <w:spacing w:line="0" w:lineRule="atLeast"/>
        <w:jc w:val="both"/>
      </w:pPr>
      <w:r w:rsidRPr="00B83586">
        <w:t xml:space="preserve">jednostka ewidencyjna </w:t>
      </w:r>
      <w:r w:rsidRPr="00B83586">
        <w:rPr>
          <w:kern w:val="3"/>
        </w:rPr>
        <w:t>141804_5 Piaseczno obszar wiejski</w:t>
      </w:r>
      <w:r w:rsidRPr="00B83586">
        <w:t>, obręb 0008 Chylice:</w:t>
      </w:r>
    </w:p>
    <w:p w:rsidR="00B4616F" w:rsidRDefault="00B4616F" w:rsidP="00B4616F">
      <w:pPr>
        <w:spacing w:line="0" w:lineRule="atLeast"/>
        <w:jc w:val="both"/>
      </w:pPr>
      <w:r w:rsidRPr="00B83586">
        <w:t>25/17, 130, 26/5, 32/2 (</w:t>
      </w:r>
      <w:r w:rsidRPr="00B83586">
        <w:rPr>
          <w:b/>
        </w:rPr>
        <w:t xml:space="preserve">32/5; </w:t>
      </w:r>
      <w:r w:rsidRPr="00B83586">
        <w:t>32/6), 32/1 (</w:t>
      </w:r>
      <w:r w:rsidRPr="00B83586">
        <w:rPr>
          <w:b/>
        </w:rPr>
        <w:t>32/3;</w:t>
      </w:r>
      <w:r w:rsidRPr="00B83586">
        <w:t xml:space="preserve"> 32/4), 33/2 (</w:t>
      </w:r>
      <w:r w:rsidRPr="00B83586">
        <w:rPr>
          <w:b/>
        </w:rPr>
        <w:t>33/11;</w:t>
      </w:r>
      <w:r w:rsidRPr="00B83586">
        <w:t xml:space="preserve"> 33/12), 34/1 (</w:t>
      </w:r>
      <w:r w:rsidRPr="00B83586">
        <w:rPr>
          <w:b/>
        </w:rPr>
        <w:t>34/3;</w:t>
      </w:r>
      <w:r w:rsidRPr="00B83586">
        <w:t xml:space="preserve"> 34/4), 34/2 (</w:t>
      </w:r>
      <w:r w:rsidRPr="00B83586">
        <w:rPr>
          <w:b/>
        </w:rPr>
        <w:t xml:space="preserve">34/5; </w:t>
      </w:r>
      <w:r w:rsidRPr="00B83586">
        <w:t>34/6), 35/7 (</w:t>
      </w:r>
      <w:r w:rsidRPr="00B83586">
        <w:rPr>
          <w:b/>
        </w:rPr>
        <w:t>35/9;</w:t>
      </w:r>
      <w:r w:rsidRPr="00B83586">
        <w:t xml:space="preserve"> 35/10), 35/8 (</w:t>
      </w:r>
      <w:r w:rsidRPr="00B83586">
        <w:rPr>
          <w:b/>
        </w:rPr>
        <w:t>35/11;</w:t>
      </w:r>
      <w:r w:rsidRPr="00B83586">
        <w:t xml:space="preserve"> 35/12), 36/6 (</w:t>
      </w:r>
      <w:r w:rsidRPr="00B83586">
        <w:rPr>
          <w:b/>
        </w:rPr>
        <w:t xml:space="preserve">36/12; </w:t>
      </w:r>
      <w:r w:rsidRPr="00B83586">
        <w:t>36/13), 36/4 (</w:t>
      </w:r>
      <w:r w:rsidRPr="00B83586">
        <w:rPr>
          <w:b/>
        </w:rPr>
        <w:t>36/10;</w:t>
      </w:r>
      <w:r w:rsidRPr="00B83586">
        <w:t xml:space="preserve"> 36/11), 37 (</w:t>
      </w:r>
      <w:r w:rsidRPr="00B83586">
        <w:rPr>
          <w:b/>
        </w:rPr>
        <w:t>37/7;</w:t>
      </w:r>
      <w:r w:rsidRPr="00B83586">
        <w:t xml:space="preserve"> 37/8), 38 (</w:t>
      </w:r>
      <w:r w:rsidRPr="00B83586">
        <w:rPr>
          <w:b/>
        </w:rPr>
        <w:t xml:space="preserve">38/5; </w:t>
      </w:r>
      <w:r w:rsidRPr="00B83586">
        <w:t>38/6), 41/3 (</w:t>
      </w:r>
      <w:r w:rsidRPr="00B83586">
        <w:rPr>
          <w:b/>
        </w:rPr>
        <w:t xml:space="preserve">41/9; </w:t>
      </w:r>
      <w:r w:rsidRPr="00B83586">
        <w:t>41/10), 42/2 (</w:t>
      </w:r>
      <w:r w:rsidRPr="00B83586">
        <w:rPr>
          <w:b/>
        </w:rPr>
        <w:t>42/8;</w:t>
      </w:r>
      <w:r w:rsidRPr="00B83586">
        <w:t xml:space="preserve"> 42/9), 44 (</w:t>
      </w:r>
      <w:r w:rsidRPr="00B83586">
        <w:rPr>
          <w:b/>
        </w:rPr>
        <w:t xml:space="preserve">44/1; </w:t>
      </w:r>
      <w:r w:rsidRPr="00B83586">
        <w:t>44/2), 47/4 (</w:t>
      </w:r>
      <w:r w:rsidRPr="00B83586">
        <w:rPr>
          <w:b/>
        </w:rPr>
        <w:t>47/10; 47/11;</w:t>
      </w:r>
      <w:r w:rsidRPr="00B83586">
        <w:t xml:space="preserve"> 47/12), 47/3, 52/1 (</w:t>
      </w:r>
      <w:r w:rsidRPr="00B83586">
        <w:rPr>
          <w:b/>
        </w:rPr>
        <w:t>52/3;</w:t>
      </w:r>
      <w:r w:rsidRPr="00B83586">
        <w:t xml:space="preserve"> 52/4), 52/2 (</w:t>
      </w:r>
      <w:r w:rsidRPr="00B83586">
        <w:rPr>
          <w:b/>
        </w:rPr>
        <w:t>52/5;</w:t>
      </w:r>
      <w:r w:rsidRPr="00B83586">
        <w:t xml:space="preserve"> 52/6), 54 (</w:t>
      </w:r>
      <w:r w:rsidRPr="00B83586">
        <w:rPr>
          <w:b/>
        </w:rPr>
        <w:t>54/1;</w:t>
      </w:r>
      <w:r w:rsidRPr="00B83586">
        <w:t xml:space="preserve"> 54/2), 57/1, 60 (</w:t>
      </w:r>
      <w:r w:rsidRPr="00B83586">
        <w:rPr>
          <w:b/>
        </w:rPr>
        <w:t xml:space="preserve">60/1; </w:t>
      </w:r>
      <w:r w:rsidRPr="00B83586">
        <w:t>60/2), 69/12 (</w:t>
      </w:r>
      <w:r w:rsidRPr="00B83586">
        <w:rPr>
          <w:b/>
        </w:rPr>
        <w:t>69/19;</w:t>
      </w:r>
      <w:r w:rsidRPr="00B83586">
        <w:t xml:space="preserve"> 69/20), 69/17,</w:t>
      </w:r>
    </w:p>
    <w:p w:rsidR="006004D8" w:rsidRPr="00B83586" w:rsidRDefault="006004D8" w:rsidP="00B4616F">
      <w:pPr>
        <w:spacing w:line="0" w:lineRule="atLeast"/>
        <w:jc w:val="both"/>
      </w:pPr>
    </w:p>
    <w:p w:rsidR="00B4616F" w:rsidRPr="00B83586" w:rsidRDefault="00B4616F" w:rsidP="00B4616F">
      <w:pPr>
        <w:spacing w:line="0" w:lineRule="atLeast"/>
        <w:jc w:val="both"/>
      </w:pPr>
      <w:r w:rsidRPr="00B83586">
        <w:rPr>
          <w:b/>
        </w:rPr>
        <w:t>poza liniami rozgraniczającymi projektowanej drogi:</w:t>
      </w:r>
    </w:p>
    <w:p w:rsidR="00B4616F" w:rsidRPr="00B83586" w:rsidRDefault="00B4616F" w:rsidP="00B4616F">
      <w:pPr>
        <w:spacing w:line="0" w:lineRule="atLeast"/>
        <w:jc w:val="both"/>
      </w:pPr>
      <w:r w:rsidRPr="00B83586">
        <w:t>(w nawiasach podano nr działki przed podziałem)</w:t>
      </w:r>
    </w:p>
    <w:p w:rsidR="00B4616F" w:rsidRDefault="00B4616F" w:rsidP="00B4616F">
      <w:pPr>
        <w:spacing w:line="0" w:lineRule="atLeast"/>
        <w:jc w:val="both"/>
      </w:pPr>
      <w:r w:rsidRPr="00B83586">
        <w:t xml:space="preserve">działki, na których planowane jest wykonanie robót związanych z przebudową innych dróg publicznych, bądź sieci </w:t>
      </w:r>
    </w:p>
    <w:p w:rsidR="006004D8" w:rsidRPr="00B83586" w:rsidRDefault="006004D8" w:rsidP="00B4616F">
      <w:pPr>
        <w:spacing w:line="0" w:lineRule="atLeast"/>
        <w:jc w:val="both"/>
      </w:pPr>
    </w:p>
    <w:p w:rsidR="00B4616F" w:rsidRPr="00B83586" w:rsidRDefault="00B4616F" w:rsidP="00B4616F">
      <w:pPr>
        <w:spacing w:line="0" w:lineRule="atLeast"/>
        <w:jc w:val="both"/>
      </w:pPr>
      <w:r w:rsidRPr="00B83586">
        <w:t xml:space="preserve">jednostka ewidencyjna </w:t>
      </w:r>
      <w:r w:rsidRPr="00B83586">
        <w:rPr>
          <w:kern w:val="3"/>
        </w:rPr>
        <w:t>141804_5 Piaseczno obszar wiejski</w:t>
      </w:r>
      <w:r w:rsidRPr="00B83586">
        <w:t>, obręb 0008 Chylice:</w:t>
      </w:r>
    </w:p>
    <w:p w:rsidR="00B4616F" w:rsidRPr="00B83586" w:rsidRDefault="00B4616F" w:rsidP="00B4616F">
      <w:pPr>
        <w:spacing w:line="0" w:lineRule="atLeast"/>
        <w:jc w:val="both"/>
      </w:pPr>
      <w:r w:rsidRPr="00B83586">
        <w:t>26/1, 28/1, 28/2, 29/9, 32/4 (32/1), 33/12 (33/2), 37/8 (37), 41/10 (41/3), 44/2 (44), 47/12 (47/4), 54/2 (54), 60/2 (60), 63, 68, 69/20 (69/12), 69/18</w:t>
      </w:r>
    </w:p>
    <w:p w:rsidR="00B4616F" w:rsidRDefault="00B4616F" w:rsidP="00B4616F">
      <w:pPr>
        <w:tabs>
          <w:tab w:val="left" w:pos="1134"/>
        </w:tabs>
        <w:ind w:firstLine="708"/>
        <w:jc w:val="both"/>
      </w:pPr>
    </w:p>
    <w:p w:rsidR="00B4616F" w:rsidRDefault="00B4616F" w:rsidP="00B4616F">
      <w:pPr>
        <w:tabs>
          <w:tab w:val="left" w:pos="1134"/>
        </w:tabs>
        <w:ind w:firstLine="708"/>
        <w:jc w:val="both"/>
      </w:pPr>
      <w:r>
        <w:t xml:space="preserve">Z treścią decyzji nr 7/2023 z dnia 1 lutego 2023 r. zezwalającą na realizację inwestycji drogowej oraz załączonymi do niej materiałami można zapoznać się w Kancelarii Architektoniczno-Budowlanej na parterze Starostwa Powiatowego w Piasecznie,                    ul. </w:t>
      </w:r>
      <w:proofErr w:type="spellStart"/>
      <w:r>
        <w:t>Chyliczkowska</w:t>
      </w:r>
      <w:proofErr w:type="spellEnd"/>
      <w:r>
        <w:t xml:space="preserve"> 14, 05-500 Piaseczno.</w:t>
      </w:r>
    </w:p>
    <w:p w:rsidR="00B4616F" w:rsidRDefault="00B4616F" w:rsidP="00B4616F">
      <w:pPr>
        <w:tabs>
          <w:tab w:val="left" w:pos="1134"/>
        </w:tabs>
        <w:ind w:firstLine="708"/>
        <w:jc w:val="both"/>
      </w:pPr>
      <w:r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B4616F" w:rsidRDefault="00B4616F" w:rsidP="00B4616F">
      <w:pPr>
        <w:tabs>
          <w:tab w:val="left" w:pos="1134"/>
        </w:tabs>
        <w:ind w:firstLine="708"/>
        <w:jc w:val="both"/>
      </w:pPr>
      <w:r>
        <w:t xml:space="preserve">Od ww. decyzji służy prawo wniesienia odwołania do Wojewody Mazowieckiego, za moim 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 jej publicznego ogłoszenia. </w:t>
      </w:r>
    </w:p>
    <w:p w:rsidR="00B4616F" w:rsidRDefault="00B4616F" w:rsidP="00B4616F">
      <w:pPr>
        <w:ind w:firstLine="709"/>
        <w:jc w:val="both"/>
      </w:pPr>
      <w:r>
        <w:t>Zgodnie z art. 49 ustawy Kodeks postępowania administracyjnego doręczenie uważa się za dokonane po upływie czternastu dni od dnia publicznego ogłoszenia.</w:t>
      </w:r>
    </w:p>
    <w:p w:rsidR="00B4616F" w:rsidRDefault="00B4616F" w:rsidP="00B4616F">
      <w:pPr>
        <w:jc w:val="both"/>
      </w:pPr>
    </w:p>
    <w:p w:rsidR="006004D8" w:rsidRDefault="006004D8" w:rsidP="00B4616F">
      <w:pPr>
        <w:jc w:val="both"/>
      </w:pPr>
    </w:p>
    <w:p w:rsidR="00B4616F" w:rsidRDefault="00B4616F" w:rsidP="00B4616F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Nr rej. ARB.6740.1.57.2022.KSt</w:t>
      </w:r>
    </w:p>
    <w:p w:rsidR="00B4616F" w:rsidRDefault="00B4616F" w:rsidP="00B4616F">
      <w:pPr>
        <w:ind w:left="1260" w:hanging="1260"/>
        <w:jc w:val="both"/>
        <w:rPr>
          <w:b/>
          <w:i/>
        </w:rPr>
      </w:pPr>
      <w:r>
        <w:rPr>
          <w:b/>
          <w:i/>
        </w:rPr>
        <w:t xml:space="preserve">Publiczne obwieszczenie nastąpiło w dniu: </w:t>
      </w:r>
      <w:r w:rsidR="00B05922">
        <w:rPr>
          <w:b/>
          <w:i/>
        </w:rPr>
        <w:t>9.02.2023 r.</w:t>
      </w:r>
      <w:bookmarkStart w:id="1" w:name="_GoBack"/>
      <w:bookmarkEnd w:id="1"/>
    </w:p>
    <w:p w:rsidR="00B4616F" w:rsidRDefault="00B4616F" w:rsidP="00B4616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3F4B0D" w:rsidRDefault="003F4B0D"/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004D8" w:rsidTr="006004D8">
        <w:tc>
          <w:tcPr>
            <w:tcW w:w="4606" w:type="dxa"/>
          </w:tcPr>
          <w:p w:rsidR="006004D8" w:rsidRDefault="006004D8"/>
        </w:tc>
        <w:tc>
          <w:tcPr>
            <w:tcW w:w="4606" w:type="dxa"/>
          </w:tcPr>
          <w:p w:rsidR="006004D8" w:rsidRDefault="006004D8" w:rsidP="006004D8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6004D8" w:rsidRDefault="006004D8" w:rsidP="006004D8">
            <w:pPr>
              <w:spacing w:line="0" w:lineRule="atLeast"/>
              <w:jc w:val="center"/>
            </w:pPr>
            <w:r>
              <w:t>Z up. Starosty Piaseczyńskiego</w:t>
            </w:r>
          </w:p>
          <w:p w:rsidR="006004D8" w:rsidRPr="00DA6562" w:rsidRDefault="006004D8" w:rsidP="006004D8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6004D8" w:rsidRDefault="006004D8" w:rsidP="006004D8">
            <w:pPr>
              <w:spacing w:line="0" w:lineRule="atLeast"/>
              <w:jc w:val="center"/>
            </w:pPr>
            <w:r>
              <w:t>Naczelnik Wydziału</w:t>
            </w:r>
          </w:p>
          <w:p w:rsidR="006004D8" w:rsidRDefault="006004D8" w:rsidP="006004D8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6004D8" w:rsidRDefault="006004D8"/>
    <w:p w:rsidR="006004D8" w:rsidRPr="001525F8" w:rsidRDefault="006004D8" w:rsidP="006004D8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6004D8" w:rsidRDefault="006004D8"/>
    <w:sectPr w:rsidR="006004D8" w:rsidSect="00B4616F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E54" w:rsidRDefault="003E1E54" w:rsidP="00B4616F">
      <w:r>
        <w:separator/>
      </w:r>
    </w:p>
  </w:endnote>
  <w:endnote w:type="continuationSeparator" w:id="0">
    <w:p w:rsidR="003E1E54" w:rsidRDefault="003E1E54" w:rsidP="00B46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482" w:rsidRDefault="00B4616F">
    <w:pPr>
      <w:pStyle w:val="Stopka"/>
    </w:pPr>
    <w:r>
      <w:t>___________________________________________________________________________</w:t>
    </w:r>
  </w:p>
  <w:p w:rsidR="00441482" w:rsidRDefault="00B4616F">
    <w:pPr>
      <w:pStyle w:val="Stopka"/>
    </w:pPr>
    <w:r>
      <w:t xml:space="preserve">ARB.6740.1.57.2022.KSt </w:t>
    </w:r>
    <w:r>
      <w:tab/>
    </w:r>
    <w:r>
      <w:tab/>
      <w:t xml:space="preserve">Strona </w:t>
    </w:r>
    <w:sdt>
      <w:sdtPr>
        <w:id w:val="10215712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B05922">
          <w:rPr>
            <w:noProof/>
          </w:rPr>
          <w:t>1</w:t>
        </w:r>
        <w:r>
          <w:fldChar w:fldCharType="end"/>
        </w:r>
        <w:r>
          <w:t>/1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E54" w:rsidRDefault="003E1E54" w:rsidP="00B4616F">
      <w:r>
        <w:separator/>
      </w:r>
    </w:p>
  </w:footnote>
  <w:footnote w:type="continuationSeparator" w:id="0">
    <w:p w:rsidR="003E1E54" w:rsidRDefault="003E1E54" w:rsidP="00B46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16F"/>
    <w:rsid w:val="00130AC9"/>
    <w:rsid w:val="002B7E74"/>
    <w:rsid w:val="003E1E54"/>
    <w:rsid w:val="003F4B0D"/>
    <w:rsid w:val="006004D8"/>
    <w:rsid w:val="00B05922"/>
    <w:rsid w:val="00B4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16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4616F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B4616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46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616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B46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616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16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4616F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B4616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46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616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B46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616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Konrad Stala</dc:creator>
  <cp:lastModifiedBy>Marcin Ciechomski</cp:lastModifiedBy>
  <cp:revision>4</cp:revision>
  <dcterms:created xsi:type="dcterms:W3CDTF">2023-02-03T10:27:00Z</dcterms:created>
  <dcterms:modified xsi:type="dcterms:W3CDTF">2023-02-09T13:08:00Z</dcterms:modified>
</cp:coreProperties>
</file>