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D0288" w:rsidRDefault="00AD0288" w:rsidP="00AD0288">
      <w:pPr>
        <w:tabs>
          <w:tab w:val="left" w:pos="6645"/>
        </w:tabs>
      </w:pPr>
    </w:p>
    <w:p w:rsidR="00AD0288" w:rsidRDefault="00AD0288" w:rsidP="00AD0288">
      <w:pPr>
        <w:tabs>
          <w:tab w:val="left" w:pos="6645"/>
        </w:tabs>
      </w:pPr>
    </w:p>
    <w:p w:rsidR="00E60FB9" w:rsidRDefault="00E60FB9" w:rsidP="00546C2C">
      <w:pPr>
        <w:tabs>
          <w:tab w:val="left" w:pos="4095"/>
        </w:tabs>
        <w:ind w:right="141"/>
        <w:jc w:val="center"/>
        <w:rPr>
          <w:b/>
          <w:bCs/>
          <w:sz w:val="32"/>
          <w:szCs w:val="32"/>
        </w:rPr>
      </w:pPr>
    </w:p>
    <w:p w:rsidR="00E60FB9" w:rsidRDefault="00E60FB9" w:rsidP="00546C2C">
      <w:pPr>
        <w:tabs>
          <w:tab w:val="left" w:pos="4095"/>
        </w:tabs>
        <w:ind w:right="141"/>
        <w:jc w:val="center"/>
        <w:rPr>
          <w:b/>
          <w:bCs/>
          <w:sz w:val="32"/>
          <w:szCs w:val="32"/>
        </w:rPr>
      </w:pPr>
    </w:p>
    <w:p w:rsidR="00F1686E" w:rsidRDefault="00AD0288" w:rsidP="00546C2C">
      <w:pPr>
        <w:tabs>
          <w:tab w:val="left" w:pos="4095"/>
        </w:tabs>
        <w:ind w:right="141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OBWIESZCZENIE STAROSTY PIASECZYŃSKIEGO </w:t>
      </w:r>
    </w:p>
    <w:p w:rsidR="00F1686E" w:rsidRPr="00C85FEC" w:rsidRDefault="00F1686E" w:rsidP="00546C2C">
      <w:pPr>
        <w:tabs>
          <w:tab w:val="left" w:pos="4095"/>
        </w:tabs>
        <w:ind w:right="141"/>
        <w:jc w:val="center"/>
        <w:rPr>
          <w:b/>
          <w:bCs/>
        </w:rPr>
      </w:pPr>
    </w:p>
    <w:p w:rsidR="00F1686E" w:rsidRPr="00FB134E" w:rsidRDefault="00F1686E" w:rsidP="00546C2C">
      <w:pPr>
        <w:tabs>
          <w:tab w:val="left" w:pos="4095"/>
        </w:tabs>
        <w:ind w:right="141"/>
        <w:jc w:val="center"/>
        <w:rPr>
          <w:b/>
          <w:bCs/>
          <w:sz w:val="4"/>
          <w:szCs w:val="4"/>
        </w:rPr>
      </w:pPr>
    </w:p>
    <w:p w:rsidR="00F1686E" w:rsidRPr="00C85FEC" w:rsidRDefault="00F1686E" w:rsidP="00546C2C">
      <w:pPr>
        <w:tabs>
          <w:tab w:val="left" w:pos="4095"/>
        </w:tabs>
        <w:ind w:right="141"/>
        <w:rPr>
          <w:b/>
          <w:bCs/>
          <w:sz w:val="16"/>
          <w:szCs w:val="16"/>
        </w:rPr>
      </w:pPr>
    </w:p>
    <w:p w:rsidR="00E211DA" w:rsidRPr="00E211DA" w:rsidRDefault="00C970A1" w:rsidP="00E211DA">
      <w:pPr>
        <w:pStyle w:val="Standard"/>
        <w:jc w:val="both"/>
      </w:pPr>
      <w:r>
        <w:rPr>
          <w:b/>
        </w:rPr>
        <w:t xml:space="preserve">Zgodnie z </w:t>
      </w:r>
      <w:r w:rsidR="00F1686E" w:rsidRPr="00FB134E">
        <w:rPr>
          <w:b/>
        </w:rPr>
        <w:t>art.</w:t>
      </w:r>
      <w:r>
        <w:rPr>
          <w:b/>
        </w:rPr>
        <w:t xml:space="preserve"> 49a</w:t>
      </w:r>
      <w:r w:rsidR="00B92DA8">
        <w:t xml:space="preserve"> </w:t>
      </w:r>
      <w:r w:rsidR="00F1686E">
        <w:t>ustawy z dnia 14 c</w:t>
      </w:r>
      <w:r w:rsidR="00B92DA8">
        <w:t xml:space="preserve">zerwca 1960 r. </w:t>
      </w:r>
      <w:r w:rsidR="00F1686E">
        <w:t>Kodeks postępowania administracyjnego (</w:t>
      </w:r>
      <w:proofErr w:type="spellStart"/>
      <w:r w:rsidR="00F1686E">
        <w:t>t.j</w:t>
      </w:r>
      <w:proofErr w:type="spellEnd"/>
      <w:r w:rsidR="00F1686E">
        <w:t xml:space="preserve">. </w:t>
      </w:r>
      <w:r w:rsidR="00721C7A">
        <w:rPr>
          <w:color w:val="33332F"/>
          <w:lang w:eastAsia="pl-PL"/>
        </w:rPr>
        <w:t xml:space="preserve">Dz. </w:t>
      </w:r>
      <w:r w:rsidR="00F1686E" w:rsidRPr="003F18C9">
        <w:rPr>
          <w:color w:val="000000"/>
          <w:lang w:eastAsia="pl-PL"/>
        </w:rPr>
        <w:t xml:space="preserve">U. z </w:t>
      </w:r>
      <w:r w:rsidR="005067C7">
        <w:rPr>
          <w:color w:val="000000"/>
          <w:lang w:eastAsia="pl-PL"/>
        </w:rPr>
        <w:t>2023</w:t>
      </w:r>
      <w:r w:rsidR="00AD0288" w:rsidRPr="003F18C9">
        <w:rPr>
          <w:color w:val="000000"/>
          <w:lang w:eastAsia="pl-PL"/>
        </w:rPr>
        <w:t xml:space="preserve"> r., poz. </w:t>
      </w:r>
      <w:r w:rsidR="005067C7">
        <w:rPr>
          <w:color w:val="000000"/>
          <w:lang w:eastAsia="pl-PL"/>
        </w:rPr>
        <w:t>775</w:t>
      </w:r>
      <w:r w:rsidR="00E211DA">
        <w:rPr>
          <w:color w:val="000000"/>
          <w:lang w:eastAsia="pl-PL"/>
        </w:rPr>
        <w:t xml:space="preserve"> ze zm.</w:t>
      </w:r>
      <w:r w:rsidR="009F0C0A">
        <w:rPr>
          <w:color w:val="000000"/>
          <w:lang w:eastAsia="pl-PL"/>
        </w:rPr>
        <w:t>)</w:t>
      </w:r>
      <w:r w:rsidR="008427FA" w:rsidRPr="003F18C9">
        <w:rPr>
          <w:color w:val="000000"/>
          <w:lang w:eastAsia="pl-PL"/>
        </w:rPr>
        <w:t>, czytaj dalej k.p.a.,</w:t>
      </w:r>
      <w:r w:rsidR="00FB134E">
        <w:t xml:space="preserve"> </w:t>
      </w:r>
      <w:r w:rsidR="009F0C0A">
        <w:t>zawiadamia się</w:t>
      </w:r>
      <w:r w:rsidR="009F0C0A" w:rsidRPr="009F0C0A">
        <w:rPr>
          <w:color w:val="000000"/>
          <w:kern w:val="2"/>
        </w:rPr>
        <w:t>, że</w:t>
      </w:r>
      <w:r w:rsidR="009F0C0A" w:rsidRPr="009F0C0A">
        <w:rPr>
          <w:kern w:val="2"/>
        </w:rPr>
        <w:t xml:space="preserve"> </w:t>
      </w:r>
      <w:r w:rsidR="00E211DA">
        <w:rPr>
          <w:kern w:val="2"/>
        </w:rPr>
        <w:t xml:space="preserve">w dniu </w:t>
      </w:r>
      <w:r w:rsidR="001443EF">
        <w:rPr>
          <w:kern w:val="2"/>
        </w:rPr>
        <w:t>12 grudnia 2023</w:t>
      </w:r>
      <w:r w:rsidR="00E211DA">
        <w:rPr>
          <w:kern w:val="2"/>
        </w:rPr>
        <w:t xml:space="preserve"> r. </w:t>
      </w:r>
      <w:r w:rsidR="001443EF">
        <w:rPr>
          <w:kern w:val="2"/>
        </w:rPr>
        <w:t>podjęto z u</w:t>
      </w:r>
      <w:r w:rsidR="009F3126">
        <w:rPr>
          <w:kern w:val="2"/>
        </w:rPr>
        <w:t>rzędu postę</w:t>
      </w:r>
      <w:r w:rsidR="001443EF">
        <w:rPr>
          <w:kern w:val="2"/>
        </w:rPr>
        <w:t>powanie</w:t>
      </w:r>
      <w:r w:rsidR="009F3126">
        <w:rPr>
          <w:kern w:val="2"/>
        </w:rPr>
        <w:t xml:space="preserve">, jednocześnie  </w:t>
      </w:r>
      <w:r w:rsidR="00B85FB4">
        <w:rPr>
          <w:kern w:val="2"/>
        </w:rPr>
        <w:t>decyzją</w:t>
      </w:r>
      <w:r w:rsidR="009F3126">
        <w:rPr>
          <w:kern w:val="2"/>
        </w:rPr>
        <w:t xml:space="preserve"> Starosty Piaseczyńskiego Nr 1706/2023 z dnia 2023 r.</w:t>
      </w:r>
      <w:r w:rsidR="000B6201">
        <w:rPr>
          <w:kern w:val="2"/>
        </w:rPr>
        <w:t xml:space="preserve"> </w:t>
      </w:r>
      <w:r w:rsidR="009F3126">
        <w:rPr>
          <w:kern w:val="2"/>
        </w:rPr>
        <w:t xml:space="preserve">umorzono przedmiotowe postepowanie administracyjne </w:t>
      </w:r>
      <w:r w:rsidR="00193097">
        <w:rPr>
          <w:kern w:val="2"/>
        </w:rPr>
        <w:t xml:space="preserve"> </w:t>
      </w:r>
      <w:r w:rsidR="00EE53FA">
        <w:rPr>
          <w:kern w:val="2"/>
        </w:rPr>
        <w:t>w sprawie jak niżej:</w:t>
      </w:r>
    </w:p>
    <w:p w:rsidR="009F0C0A" w:rsidRPr="009F0C0A" w:rsidRDefault="009F0C0A" w:rsidP="009F0C0A">
      <w:pPr>
        <w:suppressAutoHyphens w:val="0"/>
        <w:jc w:val="both"/>
        <w:rPr>
          <w:color w:val="000000"/>
          <w:kern w:val="2"/>
        </w:rPr>
      </w:pPr>
    </w:p>
    <w:p w:rsidR="00EE53FA" w:rsidRPr="00EE53FA" w:rsidRDefault="009F0C0A" w:rsidP="00EE53FA">
      <w:pPr>
        <w:pStyle w:val="Standard"/>
        <w:ind w:left="1400" w:hanging="1400"/>
        <w:rPr>
          <w:color w:val="000000"/>
          <w:kern w:val="2"/>
        </w:rPr>
      </w:pPr>
      <w:r w:rsidRPr="009F0C0A">
        <w:rPr>
          <w:b/>
          <w:color w:val="000000"/>
          <w:kern w:val="2"/>
        </w:rPr>
        <w:t>dla:</w:t>
      </w:r>
      <w:r w:rsidRPr="009F0C0A">
        <w:rPr>
          <w:color w:val="000000"/>
          <w:kern w:val="2"/>
        </w:rPr>
        <w:t xml:space="preserve">   </w:t>
      </w:r>
      <w:r w:rsidR="00EE53FA" w:rsidRPr="00EE53FA">
        <w:t xml:space="preserve"> </w:t>
      </w:r>
      <w:r w:rsidR="00EE53FA" w:rsidRPr="00EE53FA">
        <w:rPr>
          <w:color w:val="000000"/>
          <w:kern w:val="2"/>
        </w:rPr>
        <w:t>T-Mobile Polska S.A,</w:t>
      </w:r>
    </w:p>
    <w:p w:rsidR="00EE53FA" w:rsidRPr="00EE53FA" w:rsidRDefault="00EE53FA" w:rsidP="00EE53FA">
      <w:pPr>
        <w:suppressAutoHyphens w:val="0"/>
        <w:ind w:left="1400" w:hanging="1400"/>
        <w:rPr>
          <w:color w:val="000000"/>
          <w:kern w:val="2"/>
        </w:rPr>
      </w:pPr>
      <w:r w:rsidRPr="00EE53FA">
        <w:rPr>
          <w:b/>
          <w:color w:val="000000"/>
          <w:kern w:val="2"/>
        </w:rPr>
        <w:t xml:space="preserve">          </w:t>
      </w:r>
      <w:r w:rsidRPr="00EE53FA">
        <w:rPr>
          <w:color w:val="000000"/>
          <w:kern w:val="2"/>
        </w:rPr>
        <w:t>ul. Marynarska 12, 02-674 Warszawa</w:t>
      </w:r>
    </w:p>
    <w:p w:rsidR="00EE53FA" w:rsidRPr="00EE53FA" w:rsidRDefault="00EE53FA" w:rsidP="00EE53FA">
      <w:pPr>
        <w:autoSpaceDN w:val="0"/>
        <w:ind w:left="1400" w:hanging="1400"/>
        <w:textAlignment w:val="baseline"/>
        <w:rPr>
          <w:kern w:val="3"/>
        </w:rPr>
      </w:pPr>
      <w:r w:rsidRPr="00EE53FA">
        <w:rPr>
          <w:kern w:val="3"/>
        </w:rPr>
        <w:t xml:space="preserve">  </w:t>
      </w:r>
    </w:p>
    <w:p w:rsidR="009F0C0A" w:rsidRPr="009F0C0A" w:rsidRDefault="009F0C0A" w:rsidP="00EE53FA">
      <w:pPr>
        <w:suppressAutoHyphens w:val="0"/>
        <w:rPr>
          <w:color w:val="000000"/>
          <w:kern w:val="3"/>
        </w:rPr>
      </w:pPr>
    </w:p>
    <w:p w:rsidR="009F0C0A" w:rsidRPr="009F0C0A" w:rsidRDefault="009F0C0A" w:rsidP="009F0C0A">
      <w:pPr>
        <w:suppressAutoHyphens w:val="0"/>
        <w:rPr>
          <w:color w:val="000000"/>
          <w:kern w:val="2"/>
          <w:sz w:val="16"/>
          <w:szCs w:val="16"/>
        </w:rPr>
      </w:pPr>
    </w:p>
    <w:p w:rsidR="00EE53FA" w:rsidRPr="00EE53FA" w:rsidRDefault="009F0C0A" w:rsidP="00EE53FA">
      <w:pPr>
        <w:ind w:left="1474" w:hanging="1474"/>
        <w:jc w:val="both"/>
        <w:rPr>
          <w:bCs/>
          <w:color w:val="000000"/>
          <w:kern w:val="2"/>
        </w:rPr>
      </w:pPr>
      <w:r w:rsidRPr="009F0C0A">
        <w:rPr>
          <w:b/>
          <w:bCs/>
          <w:color w:val="000000"/>
          <w:kern w:val="2"/>
        </w:rPr>
        <w:t xml:space="preserve">obejmujące: </w:t>
      </w:r>
      <w:r w:rsidR="00EE53FA" w:rsidRPr="00EE53FA">
        <w:rPr>
          <w:bCs/>
          <w:color w:val="000000"/>
          <w:kern w:val="2"/>
        </w:rPr>
        <w:t>budowa telekomunikacyjnego obiektu budowlanego telefonii komórkowej sieci</w:t>
      </w:r>
    </w:p>
    <w:p w:rsidR="00EE53FA" w:rsidRPr="00EE53FA" w:rsidRDefault="00EE53FA" w:rsidP="00EE53FA">
      <w:pPr>
        <w:ind w:left="1474" w:hanging="1474"/>
        <w:jc w:val="both"/>
        <w:textAlignment w:val="baseline"/>
        <w:rPr>
          <w:bCs/>
          <w:color w:val="000000"/>
          <w:kern w:val="2"/>
        </w:rPr>
      </w:pPr>
      <w:r w:rsidRPr="00EE53FA">
        <w:rPr>
          <w:rFonts w:ascii="Liberation Serif" w:eastAsia="Lucida Sans Unicode" w:hAnsi="Liberation Serif" w:cs="Mangal"/>
          <w:b/>
          <w:color w:val="000000"/>
          <w:kern w:val="2"/>
          <w:lang w:bidi="hi-IN"/>
        </w:rPr>
        <w:t xml:space="preserve">                 </w:t>
      </w:r>
      <w:r>
        <w:rPr>
          <w:rFonts w:ascii="Liberation Serif" w:eastAsia="Lucida Sans Unicode" w:hAnsi="Liberation Serif" w:cs="Mangal"/>
          <w:b/>
          <w:color w:val="000000"/>
          <w:kern w:val="2"/>
          <w:lang w:bidi="hi-IN"/>
        </w:rPr>
        <w:t xml:space="preserve">   </w:t>
      </w:r>
      <w:r w:rsidRPr="00EE53FA">
        <w:rPr>
          <w:rFonts w:ascii="Liberation Serif" w:eastAsia="Lucida Sans Unicode" w:hAnsi="Liberation Serif" w:cs="Mangal"/>
          <w:b/>
          <w:color w:val="000000"/>
          <w:kern w:val="2"/>
          <w:lang w:bidi="hi-IN"/>
        </w:rPr>
        <w:t xml:space="preserve">  </w:t>
      </w:r>
      <w:r w:rsidRPr="00EE53FA">
        <w:rPr>
          <w:bCs/>
          <w:color w:val="000000"/>
          <w:kern w:val="2"/>
        </w:rPr>
        <w:t>T-Mobile 26924/14377 Kopana wraz z instalacją elektryczną.</w:t>
      </w:r>
    </w:p>
    <w:p w:rsidR="00E211DA" w:rsidRPr="00E211DA" w:rsidRDefault="00E211DA" w:rsidP="00E211DA">
      <w:pPr>
        <w:pStyle w:val="Standard"/>
        <w:ind w:left="1260" w:hanging="1260"/>
        <w:jc w:val="both"/>
      </w:pPr>
    </w:p>
    <w:p w:rsidR="009F0C0A" w:rsidRPr="009F0C0A" w:rsidRDefault="009F0C0A" w:rsidP="009F0C0A">
      <w:pPr>
        <w:suppressAutoHyphens w:val="0"/>
        <w:ind w:left="1474" w:hanging="1474"/>
        <w:jc w:val="both"/>
        <w:rPr>
          <w:bCs/>
          <w:color w:val="000000"/>
          <w:kern w:val="2"/>
        </w:rPr>
      </w:pPr>
    </w:p>
    <w:p w:rsidR="009F0C0A" w:rsidRPr="009F0C0A" w:rsidRDefault="009F0C0A" w:rsidP="009F0C0A">
      <w:pPr>
        <w:suppressAutoHyphens w:val="0"/>
        <w:ind w:left="1260" w:hanging="1260"/>
        <w:jc w:val="both"/>
        <w:rPr>
          <w:b/>
          <w:i/>
          <w:color w:val="000000"/>
          <w:kern w:val="2"/>
          <w:sz w:val="16"/>
          <w:szCs w:val="16"/>
          <w:u w:val="single"/>
        </w:rPr>
      </w:pPr>
    </w:p>
    <w:p w:rsidR="00EE53FA" w:rsidRDefault="009F0C0A" w:rsidP="00EE53FA">
      <w:pPr>
        <w:pStyle w:val="Standard"/>
        <w:ind w:left="1260" w:hanging="1260"/>
        <w:jc w:val="both"/>
        <w:rPr>
          <w:color w:val="000000"/>
          <w:kern w:val="2"/>
        </w:rPr>
      </w:pPr>
      <w:r w:rsidRPr="009F0C0A">
        <w:rPr>
          <w:b/>
          <w:color w:val="000000"/>
          <w:kern w:val="2"/>
        </w:rPr>
        <w:t xml:space="preserve">adres inwestycji: </w:t>
      </w:r>
      <w:r w:rsidR="00EE53FA" w:rsidRPr="00EE53FA">
        <w:rPr>
          <w:color w:val="000000"/>
          <w:kern w:val="2"/>
        </w:rPr>
        <w:t>działka nr ew. 46 obręb ew. 0013 Kopana w jednostce ewidencyjnej  141806_5 Tarczyn obszar wiejski</w:t>
      </w:r>
      <w:r w:rsidR="00EE53FA">
        <w:rPr>
          <w:color w:val="000000"/>
          <w:kern w:val="2"/>
        </w:rPr>
        <w:t>.</w:t>
      </w:r>
    </w:p>
    <w:p w:rsidR="009F0C0A" w:rsidRDefault="009F0C0A" w:rsidP="002378FE">
      <w:pPr>
        <w:ind w:right="141"/>
        <w:jc w:val="both"/>
      </w:pPr>
    </w:p>
    <w:p w:rsidR="002A75E9" w:rsidRDefault="002A75E9" w:rsidP="00546C2C">
      <w:pPr>
        <w:ind w:right="141" w:firstLine="709"/>
        <w:jc w:val="both"/>
      </w:pPr>
    </w:p>
    <w:p w:rsidR="002A75E9" w:rsidRPr="00AD0288" w:rsidRDefault="002A75E9" w:rsidP="00546C2C">
      <w:pPr>
        <w:ind w:right="141" w:firstLine="709"/>
        <w:jc w:val="both"/>
      </w:pPr>
      <w:r>
        <w:t>Zgodnie z art. 49 ustawy –</w:t>
      </w:r>
      <w:r w:rsidR="008427FA">
        <w:t xml:space="preserve"> K.p.a.</w:t>
      </w:r>
      <w:r>
        <w:t xml:space="preserve">, doręczenie uważa się za dokonane po upływie czternastu dni od dnia publicznego ogłoszenia.  </w:t>
      </w:r>
    </w:p>
    <w:p w:rsidR="00F1686E" w:rsidRPr="00FB134E" w:rsidRDefault="00F1686E" w:rsidP="00546C2C">
      <w:pPr>
        <w:pStyle w:val="Standard"/>
        <w:ind w:right="141"/>
        <w:jc w:val="both"/>
        <w:rPr>
          <w:sz w:val="16"/>
          <w:szCs w:val="16"/>
        </w:rPr>
      </w:pPr>
    </w:p>
    <w:p w:rsidR="008F2B26" w:rsidRDefault="008F2B26" w:rsidP="00546C2C">
      <w:pPr>
        <w:pStyle w:val="Tekstpodstawowywcity32"/>
        <w:spacing w:after="0"/>
        <w:ind w:left="0" w:right="141"/>
        <w:jc w:val="both"/>
        <w:rPr>
          <w:sz w:val="24"/>
          <w:szCs w:val="24"/>
        </w:rPr>
      </w:pPr>
    </w:p>
    <w:p w:rsidR="00B27D4A" w:rsidRDefault="00B27D4A" w:rsidP="00546C2C">
      <w:pPr>
        <w:tabs>
          <w:tab w:val="left" w:pos="5610"/>
        </w:tabs>
        <w:autoSpaceDN w:val="0"/>
        <w:ind w:right="141"/>
        <w:jc w:val="both"/>
        <w:textAlignment w:val="baseline"/>
        <w:rPr>
          <w:b/>
          <w:bCs/>
          <w:color w:val="000000"/>
          <w:kern w:val="3"/>
        </w:rPr>
      </w:pPr>
    </w:p>
    <w:p w:rsidR="00447A54" w:rsidRDefault="00447A54" w:rsidP="00546C2C">
      <w:pPr>
        <w:tabs>
          <w:tab w:val="left" w:pos="-12645"/>
          <w:tab w:val="left" w:pos="-12437"/>
        </w:tabs>
        <w:autoSpaceDN w:val="0"/>
        <w:ind w:right="141"/>
        <w:textAlignment w:val="baseline"/>
        <w:rPr>
          <w:kern w:val="3"/>
        </w:rPr>
      </w:pPr>
    </w:p>
    <w:p w:rsidR="002378FE" w:rsidRDefault="002378FE" w:rsidP="002378FE">
      <w:pPr>
        <w:jc w:val="center"/>
        <w:rPr>
          <w:caps/>
        </w:rPr>
      </w:pPr>
      <w:r>
        <w:rPr>
          <w:caps/>
        </w:rPr>
        <w:t>opatrzone kwalifikowanym podpisem elektronicznym</w:t>
      </w:r>
    </w:p>
    <w:p w:rsidR="002378FE" w:rsidRDefault="002378FE" w:rsidP="002378FE">
      <w:pPr>
        <w:spacing w:after="120"/>
        <w:jc w:val="center"/>
      </w:pPr>
      <w:r>
        <w:t>Z up. Starosty Piaseczyńskiego</w:t>
      </w:r>
    </w:p>
    <w:p w:rsidR="002378FE" w:rsidRPr="00DA6562" w:rsidRDefault="002378FE" w:rsidP="002378FE">
      <w:pPr>
        <w:jc w:val="center"/>
        <w:rPr>
          <w:i/>
        </w:rPr>
      </w:pPr>
      <w:r>
        <w:rPr>
          <w:i/>
        </w:rPr>
        <w:t>inż. Henryka Siekierska</w:t>
      </w:r>
    </w:p>
    <w:p w:rsidR="002378FE" w:rsidRDefault="002378FE" w:rsidP="002378FE">
      <w:pPr>
        <w:jc w:val="center"/>
      </w:pPr>
      <w:r>
        <w:t>Główny Specjalista Wydziału</w:t>
      </w:r>
    </w:p>
    <w:p w:rsidR="002378FE" w:rsidRPr="00DA6562" w:rsidRDefault="002378FE" w:rsidP="002378FE">
      <w:pPr>
        <w:jc w:val="center"/>
      </w:pPr>
      <w:r>
        <w:t>Architektoniczno-Budowlanego</w:t>
      </w:r>
    </w:p>
    <w:p w:rsidR="009F5413" w:rsidRDefault="009F5413" w:rsidP="00546C2C">
      <w:pPr>
        <w:tabs>
          <w:tab w:val="left" w:pos="-12645"/>
          <w:tab w:val="left" w:pos="-12437"/>
        </w:tabs>
        <w:autoSpaceDN w:val="0"/>
        <w:ind w:right="141"/>
        <w:textAlignment w:val="baseline"/>
        <w:rPr>
          <w:kern w:val="3"/>
        </w:rPr>
      </w:pPr>
    </w:p>
    <w:p w:rsidR="002378FE" w:rsidRPr="007E5224" w:rsidRDefault="002378FE" w:rsidP="002378FE">
      <w:pPr>
        <w:tabs>
          <w:tab w:val="left" w:pos="2085"/>
        </w:tabs>
      </w:pPr>
      <w:r w:rsidRPr="00F445A3">
        <w:t>Wydruk tego dokumentu, stanowi dowód co zostało stwierdzone w piśmie, zgodnie z art. 39</w:t>
      </w:r>
      <w:r w:rsidRPr="00F445A3">
        <w:rPr>
          <w:vertAlign w:val="superscript"/>
        </w:rPr>
        <w:t>3</w:t>
      </w:r>
      <w:r w:rsidRPr="00F445A3">
        <w:t xml:space="preserve"> k.p.a. Został on wytworzony za pomocą systemu teleinformatycznego i podpisany kwalifikowanym podpisem elektronicznym</w:t>
      </w:r>
    </w:p>
    <w:p w:rsidR="009F5413" w:rsidRDefault="009F5413" w:rsidP="00546C2C">
      <w:pPr>
        <w:tabs>
          <w:tab w:val="left" w:pos="-12645"/>
          <w:tab w:val="left" w:pos="-12437"/>
        </w:tabs>
        <w:autoSpaceDN w:val="0"/>
        <w:ind w:right="141"/>
        <w:textAlignment w:val="baseline"/>
        <w:rPr>
          <w:kern w:val="3"/>
        </w:rPr>
      </w:pPr>
    </w:p>
    <w:p w:rsidR="009F5413" w:rsidRDefault="009F5413" w:rsidP="00546C2C">
      <w:pPr>
        <w:tabs>
          <w:tab w:val="left" w:pos="-12645"/>
          <w:tab w:val="left" w:pos="-12437"/>
        </w:tabs>
        <w:autoSpaceDN w:val="0"/>
        <w:ind w:right="141"/>
        <w:textAlignment w:val="baseline"/>
        <w:rPr>
          <w:kern w:val="3"/>
        </w:rPr>
      </w:pPr>
    </w:p>
    <w:p w:rsidR="002378FE" w:rsidRDefault="002378FE" w:rsidP="00546C2C">
      <w:pPr>
        <w:tabs>
          <w:tab w:val="left" w:pos="-12645"/>
          <w:tab w:val="left" w:pos="-12437"/>
        </w:tabs>
        <w:autoSpaceDN w:val="0"/>
        <w:ind w:right="141"/>
        <w:textAlignment w:val="baseline"/>
        <w:rPr>
          <w:kern w:val="3"/>
        </w:rPr>
      </w:pPr>
    </w:p>
    <w:p w:rsidR="002378FE" w:rsidRDefault="002378FE" w:rsidP="00546C2C">
      <w:pPr>
        <w:tabs>
          <w:tab w:val="left" w:pos="-12645"/>
          <w:tab w:val="left" w:pos="-12437"/>
        </w:tabs>
        <w:autoSpaceDN w:val="0"/>
        <w:ind w:right="141"/>
        <w:textAlignment w:val="baseline"/>
        <w:rPr>
          <w:kern w:val="3"/>
        </w:rPr>
      </w:pPr>
    </w:p>
    <w:p w:rsidR="00447A54" w:rsidRPr="00447A54" w:rsidRDefault="00447A54" w:rsidP="00546C2C">
      <w:pPr>
        <w:tabs>
          <w:tab w:val="left" w:pos="-12645"/>
          <w:tab w:val="left" w:pos="-12437"/>
        </w:tabs>
        <w:autoSpaceDN w:val="0"/>
        <w:ind w:right="141"/>
        <w:textAlignment w:val="baseline"/>
        <w:rPr>
          <w:bCs/>
          <w:kern w:val="3"/>
        </w:rPr>
      </w:pPr>
    </w:p>
    <w:p w:rsidR="00447A54" w:rsidRPr="00447A54" w:rsidRDefault="009F5413" w:rsidP="00546C2C">
      <w:pPr>
        <w:tabs>
          <w:tab w:val="left" w:pos="-12645"/>
          <w:tab w:val="left" w:pos="-12437"/>
        </w:tabs>
        <w:autoSpaceDN w:val="0"/>
        <w:ind w:right="141"/>
        <w:textAlignment w:val="baseline"/>
        <w:rPr>
          <w:kern w:val="3"/>
        </w:rPr>
      </w:pPr>
      <w:r>
        <w:rPr>
          <w:b/>
          <w:bCs/>
          <w:kern w:val="3"/>
        </w:rPr>
        <w:t xml:space="preserve">  </w:t>
      </w:r>
      <w:r w:rsidR="00447A54" w:rsidRPr="00447A54">
        <w:rPr>
          <w:b/>
          <w:bCs/>
          <w:kern w:val="3"/>
        </w:rPr>
        <w:t>Publiczne obwieszczenie nastąpiło w dniu:</w:t>
      </w:r>
      <w:r w:rsidR="00D236A0">
        <w:rPr>
          <w:kern w:val="3"/>
        </w:rPr>
        <w:t xml:space="preserve"> 13.12.2024 r.</w:t>
      </w:r>
      <w:bookmarkStart w:id="0" w:name="_GoBack"/>
      <w:bookmarkEnd w:id="0"/>
    </w:p>
    <w:p w:rsidR="00447A54" w:rsidRDefault="00447A54" w:rsidP="00546C2C">
      <w:pPr>
        <w:tabs>
          <w:tab w:val="left" w:pos="-12645"/>
          <w:tab w:val="left" w:pos="-12437"/>
        </w:tabs>
        <w:autoSpaceDN w:val="0"/>
        <w:ind w:right="141"/>
        <w:textAlignment w:val="baseline"/>
        <w:rPr>
          <w:kern w:val="3"/>
          <w:sz w:val="20"/>
          <w:szCs w:val="20"/>
        </w:rPr>
      </w:pPr>
      <w:r w:rsidRPr="00447A54">
        <w:rPr>
          <w:kern w:val="3"/>
        </w:rPr>
        <w:tab/>
      </w:r>
      <w:r w:rsidRPr="00447A54">
        <w:rPr>
          <w:kern w:val="3"/>
        </w:rPr>
        <w:tab/>
      </w:r>
      <w:r w:rsidRPr="00447A54">
        <w:rPr>
          <w:kern w:val="3"/>
        </w:rPr>
        <w:tab/>
      </w:r>
      <w:r w:rsidRPr="00447A54">
        <w:rPr>
          <w:kern w:val="3"/>
        </w:rPr>
        <w:tab/>
      </w:r>
      <w:r w:rsidRPr="00447A54">
        <w:rPr>
          <w:kern w:val="3"/>
        </w:rPr>
        <w:tab/>
      </w:r>
      <w:r w:rsidRPr="00447A54">
        <w:rPr>
          <w:kern w:val="3"/>
        </w:rPr>
        <w:tab/>
      </w:r>
      <w:r w:rsidRPr="00447A54">
        <w:rPr>
          <w:kern w:val="3"/>
          <w:sz w:val="20"/>
          <w:szCs w:val="20"/>
        </w:rPr>
        <w:t xml:space="preserve">  (datę obwiesz</w:t>
      </w:r>
      <w:r>
        <w:rPr>
          <w:kern w:val="3"/>
          <w:sz w:val="20"/>
          <w:szCs w:val="20"/>
        </w:rPr>
        <w:t>czenia wpisuje osoba dokonująca</w:t>
      </w:r>
    </w:p>
    <w:p w:rsidR="00447A54" w:rsidRPr="00447A54" w:rsidRDefault="00447A54" w:rsidP="00546C2C">
      <w:pPr>
        <w:tabs>
          <w:tab w:val="left" w:pos="-12645"/>
          <w:tab w:val="left" w:pos="-12437"/>
        </w:tabs>
        <w:autoSpaceDN w:val="0"/>
        <w:ind w:right="141"/>
        <w:textAlignment w:val="baseline"/>
        <w:rPr>
          <w:kern w:val="3"/>
          <w:sz w:val="20"/>
          <w:szCs w:val="20"/>
        </w:rPr>
      </w:pPr>
      <w:r>
        <w:rPr>
          <w:kern w:val="3"/>
          <w:sz w:val="20"/>
          <w:szCs w:val="20"/>
        </w:rPr>
        <w:t xml:space="preserve">                                                                                        obwieszczenia</w:t>
      </w:r>
      <w:r w:rsidRPr="00447A54">
        <w:rPr>
          <w:kern w:val="3"/>
          <w:sz w:val="20"/>
          <w:szCs w:val="20"/>
        </w:rPr>
        <w:t xml:space="preserve"> na podstawie art. 49 § 2 k.p.a.)</w:t>
      </w:r>
    </w:p>
    <w:sectPr w:rsidR="00447A54" w:rsidRPr="00447A54" w:rsidSect="00FB134E">
      <w:footerReference w:type="even" r:id="rId8"/>
      <w:footerReference w:type="default" r:id="rId9"/>
      <w:pgSz w:w="11906" w:h="16838"/>
      <w:pgMar w:top="284" w:right="1417" w:bottom="1276" w:left="1417" w:header="708" w:footer="7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D23" w:rsidRDefault="00F22D23">
      <w:r>
        <w:separator/>
      </w:r>
    </w:p>
  </w:endnote>
  <w:endnote w:type="continuationSeparator" w:id="0">
    <w:p w:rsidR="00F22D23" w:rsidRDefault="00F22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86E" w:rsidRDefault="00C85FEC" w:rsidP="00AD3D3A">
    <w:pPr>
      <w:pStyle w:val="Stopka"/>
      <w:pBdr>
        <w:top w:val="single" w:sz="4" w:space="1" w:color="622423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536"/>
        <w:tab w:val="left" w:pos="4590"/>
      </w:tabs>
      <w:rPr>
        <w:rFonts w:ascii="Cambria" w:hAnsi="Cambria" w:cs="Cambria"/>
        <w:sz w:val="28"/>
        <w:szCs w:val="28"/>
      </w:rPr>
    </w:pPr>
    <w:r>
      <w:rPr>
        <w:b/>
        <w:bCs/>
        <w:lang w:val="de-DE"/>
      </w:rPr>
      <w:t>ARB-K.6740.07.2013.MK.KK</w:t>
    </w:r>
    <w:r w:rsidR="00F1686E">
      <w:rPr>
        <w:rFonts w:ascii="Cambria" w:hAnsi="Cambria" w:cs="Cambria"/>
      </w:rPr>
      <w:tab/>
    </w:r>
    <w:r w:rsidR="00AD3D3A">
      <w:rPr>
        <w:rFonts w:ascii="Cambria" w:hAnsi="Cambria" w:cs="Cambria"/>
      </w:rPr>
      <w:tab/>
    </w:r>
    <w:r w:rsidR="00F1686E">
      <w:rPr>
        <w:color w:val="000000"/>
      </w:rPr>
      <w:t xml:space="preserve">Strona </w:t>
    </w:r>
    <w:r w:rsidR="00F1686E">
      <w:rPr>
        <w:color w:val="000000"/>
        <w:shd w:val="clear" w:color="auto" w:fill="FFFFFF"/>
      </w:rPr>
      <w:t>2</w:t>
    </w:r>
    <w:r w:rsidR="00F1686E">
      <w:rPr>
        <w:color w:val="000000"/>
      </w:rPr>
      <w:t>/2</w:t>
    </w:r>
  </w:p>
  <w:p w:rsidR="00F1686E" w:rsidRDefault="00F1686E">
    <w:pPr>
      <w:pStyle w:val="Stopka"/>
      <w:rPr>
        <w:rFonts w:ascii="Cambria" w:hAnsi="Cambria" w:cs="Cambria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A54" w:rsidRDefault="00447A54">
    <w:pPr>
      <w:pStyle w:val="Stopka"/>
      <w:pBdr>
        <w:bottom w:val="single" w:sz="12" w:space="1" w:color="auto"/>
      </w:pBdr>
    </w:pPr>
  </w:p>
  <w:p w:rsidR="00447A54" w:rsidRPr="00447A54" w:rsidRDefault="00305D45">
    <w:pPr>
      <w:pStyle w:val="Stopka"/>
      <w:rPr>
        <w:b/>
      </w:rPr>
    </w:pPr>
    <w:r>
      <w:rPr>
        <w:b/>
      </w:rPr>
      <w:t>ARB.6740.</w:t>
    </w:r>
    <w:r w:rsidR="00EE53FA">
      <w:rPr>
        <w:b/>
      </w:rPr>
      <w:t>359</w:t>
    </w:r>
    <w:r w:rsidR="00825F00">
      <w:rPr>
        <w:b/>
      </w:rPr>
      <w:t>.2020</w:t>
    </w:r>
    <w:r w:rsidR="005F1F6A" w:rsidRPr="00CA1440">
      <w:rPr>
        <w:b/>
      </w:rPr>
      <w:t>.</w:t>
    </w:r>
    <w:r w:rsidR="00825F00">
      <w:rPr>
        <w:b/>
      </w:rPr>
      <w:t>EG</w:t>
    </w:r>
    <w:r w:rsidR="00447A54">
      <w:rPr>
        <w:b/>
      </w:rPr>
      <w:t xml:space="preserve">                                                                                        Strona 1/1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D23" w:rsidRDefault="00F22D23">
      <w:r>
        <w:separator/>
      </w:r>
    </w:p>
  </w:footnote>
  <w:footnote w:type="continuationSeparator" w:id="0">
    <w:p w:rsidR="00F22D23" w:rsidRDefault="00F22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</w:abstractNum>
  <w:abstractNum w:abstractNumId="3">
    <w:nsid w:val="0A017B59"/>
    <w:multiLevelType w:val="multilevel"/>
    <w:tmpl w:val="A1CEE4D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>
    <w:nsid w:val="13E744EA"/>
    <w:multiLevelType w:val="multilevel"/>
    <w:tmpl w:val="A1CEE4D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>
    <w:nsid w:val="23412CC5"/>
    <w:multiLevelType w:val="multilevel"/>
    <w:tmpl w:val="A1CEE4D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32093EA4"/>
    <w:multiLevelType w:val="multilevel"/>
    <w:tmpl w:val="A1CEE4D2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>
    <w:nsid w:val="48D022B7"/>
    <w:multiLevelType w:val="hybridMultilevel"/>
    <w:tmpl w:val="CCA6B49A"/>
    <w:lvl w:ilvl="0" w:tplc="0C72F652">
      <w:start w:val="4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4D336565"/>
    <w:multiLevelType w:val="multilevel"/>
    <w:tmpl w:val="A1CEE4D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4E334E3C"/>
    <w:multiLevelType w:val="multilevel"/>
    <w:tmpl w:val="54B294C6"/>
    <w:styleLink w:val="WW8Num21"/>
    <w:lvl w:ilvl="0">
      <w:start w:val="1"/>
      <w:numFmt w:val="decimal"/>
      <w:lvlText w:val="%1."/>
      <w:lvlJc w:val="left"/>
      <w:pPr>
        <w:ind w:left="720" w:hanging="360"/>
      </w:pPr>
      <w:rPr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>
    <w:nsid w:val="5E6B045C"/>
    <w:multiLevelType w:val="hybridMultilevel"/>
    <w:tmpl w:val="2446FC3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B351D1"/>
    <w:multiLevelType w:val="multilevel"/>
    <w:tmpl w:val="EFF05AA2"/>
    <w:styleLink w:val="WW8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>
    <w:nsid w:val="75A217E3"/>
    <w:multiLevelType w:val="hybridMultilevel"/>
    <w:tmpl w:val="4930050E"/>
    <w:lvl w:ilvl="0" w:tplc="0415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3">
    <w:nsid w:val="784A7F89"/>
    <w:multiLevelType w:val="multilevel"/>
    <w:tmpl w:val="DC1CB9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>
    <w:nsid w:val="7CEF391A"/>
    <w:multiLevelType w:val="multilevel"/>
    <w:tmpl w:val="C5387188"/>
    <w:styleLink w:val="WW8Num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6"/>
  </w:num>
  <w:num w:numId="6">
    <w:abstractNumId w:val="8"/>
  </w:num>
  <w:num w:numId="7">
    <w:abstractNumId w:val="12"/>
  </w:num>
  <w:num w:numId="8">
    <w:abstractNumId w:val="5"/>
  </w:num>
  <w:num w:numId="9">
    <w:abstractNumId w:val="7"/>
  </w:num>
  <w:num w:numId="10">
    <w:abstractNumId w:val="4"/>
  </w:num>
  <w:num w:numId="11">
    <w:abstractNumId w:val="3"/>
  </w:num>
  <w:num w:numId="12">
    <w:abstractNumId w:val="10"/>
  </w:num>
  <w:num w:numId="13">
    <w:abstractNumId w:val="9"/>
  </w:num>
  <w:num w:numId="14">
    <w:abstractNumId w:val="9"/>
    <w:lvlOverride w:ilvl="0">
      <w:startOverride w:val="1"/>
    </w:lvlOverride>
  </w:num>
  <w:num w:numId="15">
    <w:abstractNumId w:val="11"/>
  </w:num>
  <w:num w:numId="16">
    <w:abstractNumId w:val="11"/>
    <w:lvlOverride w:ilvl="0">
      <w:startOverride w:val="1"/>
    </w:lvlOverride>
  </w:num>
  <w:num w:numId="17">
    <w:abstractNumId w:val="13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6B1"/>
    <w:rsid w:val="00014249"/>
    <w:rsid w:val="00014865"/>
    <w:rsid w:val="00055D7F"/>
    <w:rsid w:val="00057AD2"/>
    <w:rsid w:val="00074EE8"/>
    <w:rsid w:val="00087C77"/>
    <w:rsid w:val="000B6201"/>
    <w:rsid w:val="000C6367"/>
    <w:rsid w:val="000E1432"/>
    <w:rsid w:val="000E35E5"/>
    <w:rsid w:val="0010133E"/>
    <w:rsid w:val="001443EF"/>
    <w:rsid w:val="00146857"/>
    <w:rsid w:val="00176E3C"/>
    <w:rsid w:val="00193097"/>
    <w:rsid w:val="00197BB1"/>
    <w:rsid w:val="001A539E"/>
    <w:rsid w:val="001E18CF"/>
    <w:rsid w:val="001F0E10"/>
    <w:rsid w:val="00203EEF"/>
    <w:rsid w:val="00220A08"/>
    <w:rsid w:val="00234403"/>
    <w:rsid w:val="002378FE"/>
    <w:rsid w:val="0026312F"/>
    <w:rsid w:val="0026629D"/>
    <w:rsid w:val="002A1F83"/>
    <w:rsid w:val="002A75E9"/>
    <w:rsid w:val="002B446E"/>
    <w:rsid w:val="00305D45"/>
    <w:rsid w:val="00324432"/>
    <w:rsid w:val="00354331"/>
    <w:rsid w:val="00382C7A"/>
    <w:rsid w:val="003D093B"/>
    <w:rsid w:val="003E0083"/>
    <w:rsid w:val="003F18C9"/>
    <w:rsid w:val="003F21FA"/>
    <w:rsid w:val="003F7BB2"/>
    <w:rsid w:val="00430EB2"/>
    <w:rsid w:val="00447A54"/>
    <w:rsid w:val="00474F5F"/>
    <w:rsid w:val="00477E27"/>
    <w:rsid w:val="004826B1"/>
    <w:rsid w:val="00494C89"/>
    <w:rsid w:val="004A39C8"/>
    <w:rsid w:val="004A5336"/>
    <w:rsid w:val="005067C7"/>
    <w:rsid w:val="0052292F"/>
    <w:rsid w:val="00546C2C"/>
    <w:rsid w:val="00561615"/>
    <w:rsid w:val="00565D5A"/>
    <w:rsid w:val="00586557"/>
    <w:rsid w:val="005A1804"/>
    <w:rsid w:val="005B0F7A"/>
    <w:rsid w:val="005F1F6A"/>
    <w:rsid w:val="005F643C"/>
    <w:rsid w:val="00604DC5"/>
    <w:rsid w:val="006438CE"/>
    <w:rsid w:val="0066011C"/>
    <w:rsid w:val="00675C49"/>
    <w:rsid w:val="006E184E"/>
    <w:rsid w:val="006E64D9"/>
    <w:rsid w:val="00700B4E"/>
    <w:rsid w:val="00704E98"/>
    <w:rsid w:val="00721C7A"/>
    <w:rsid w:val="0074042C"/>
    <w:rsid w:val="00742914"/>
    <w:rsid w:val="007431D5"/>
    <w:rsid w:val="00747796"/>
    <w:rsid w:val="007559D2"/>
    <w:rsid w:val="00795CC8"/>
    <w:rsid w:val="007B1536"/>
    <w:rsid w:val="007B30A6"/>
    <w:rsid w:val="007D5AF1"/>
    <w:rsid w:val="007F3758"/>
    <w:rsid w:val="00813232"/>
    <w:rsid w:val="00816322"/>
    <w:rsid w:val="00822348"/>
    <w:rsid w:val="00824FF8"/>
    <w:rsid w:val="00825F00"/>
    <w:rsid w:val="008427FA"/>
    <w:rsid w:val="008552E4"/>
    <w:rsid w:val="00892E9B"/>
    <w:rsid w:val="008C2E98"/>
    <w:rsid w:val="008C5F83"/>
    <w:rsid w:val="008F2B26"/>
    <w:rsid w:val="009118E9"/>
    <w:rsid w:val="00931A7E"/>
    <w:rsid w:val="00963EFE"/>
    <w:rsid w:val="0096455F"/>
    <w:rsid w:val="00993F70"/>
    <w:rsid w:val="009E4E1D"/>
    <w:rsid w:val="009F0C0A"/>
    <w:rsid w:val="009F3126"/>
    <w:rsid w:val="009F5413"/>
    <w:rsid w:val="00A27091"/>
    <w:rsid w:val="00A5259D"/>
    <w:rsid w:val="00A81ADB"/>
    <w:rsid w:val="00A84860"/>
    <w:rsid w:val="00AD0288"/>
    <w:rsid w:val="00AD3D3A"/>
    <w:rsid w:val="00AE400B"/>
    <w:rsid w:val="00AF4863"/>
    <w:rsid w:val="00AF4FCA"/>
    <w:rsid w:val="00B27D4A"/>
    <w:rsid w:val="00B608C4"/>
    <w:rsid w:val="00B85FB4"/>
    <w:rsid w:val="00B92DA8"/>
    <w:rsid w:val="00BF18C5"/>
    <w:rsid w:val="00C66776"/>
    <w:rsid w:val="00C81D91"/>
    <w:rsid w:val="00C85FEC"/>
    <w:rsid w:val="00C970A1"/>
    <w:rsid w:val="00CA1440"/>
    <w:rsid w:val="00CD1347"/>
    <w:rsid w:val="00D236A0"/>
    <w:rsid w:val="00D53B43"/>
    <w:rsid w:val="00D641A5"/>
    <w:rsid w:val="00D672E8"/>
    <w:rsid w:val="00DE4F60"/>
    <w:rsid w:val="00DE595B"/>
    <w:rsid w:val="00DF5D7B"/>
    <w:rsid w:val="00E06835"/>
    <w:rsid w:val="00E1796A"/>
    <w:rsid w:val="00E211DA"/>
    <w:rsid w:val="00E60FB9"/>
    <w:rsid w:val="00E82BE3"/>
    <w:rsid w:val="00ED0362"/>
    <w:rsid w:val="00EE53FA"/>
    <w:rsid w:val="00F1686E"/>
    <w:rsid w:val="00F22032"/>
    <w:rsid w:val="00F22D23"/>
    <w:rsid w:val="00F446D2"/>
    <w:rsid w:val="00F4581D"/>
    <w:rsid w:val="00F70A81"/>
    <w:rsid w:val="00FA69CB"/>
    <w:rsid w:val="00FB134E"/>
    <w:rsid w:val="00FD11BB"/>
    <w:rsid w:val="00FD2739"/>
    <w:rsid w:val="00FE0C5C"/>
    <w:rsid w:val="00FE3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cs="Times New Roman"/>
      <w:b/>
      <w:bCs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customStyle="1" w:styleId="WW-Domylnie">
    <w:name w:val="WW-Domyślnie"/>
    <w:pPr>
      <w:widowControl w:val="0"/>
      <w:suppressAutoHyphens/>
      <w:autoSpaceDE w:val="0"/>
    </w:pPr>
    <w:rPr>
      <w:rFonts w:ascii="Arial" w:hAnsi="Arial"/>
      <w:sz w:val="24"/>
      <w:szCs w:val="24"/>
    </w:rPr>
  </w:style>
  <w:style w:type="paragraph" w:customStyle="1" w:styleId="Obszartekstu">
    <w:name w:val="Obszar tekstu"/>
    <w:basedOn w:val="WW-Domylnie"/>
  </w:style>
  <w:style w:type="paragraph" w:customStyle="1" w:styleId="Standard">
    <w:name w:val="Standard"/>
    <w:qFormat/>
    <w:rsid w:val="00816322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816322"/>
    <w:pPr>
      <w:numPr>
        <w:numId w:val="4"/>
      </w:numPr>
    </w:pPr>
  </w:style>
  <w:style w:type="paragraph" w:styleId="NormalnyWeb">
    <w:name w:val="Normal (Web)"/>
    <w:basedOn w:val="Normalny"/>
    <w:uiPriority w:val="99"/>
    <w:unhideWhenUsed/>
    <w:rsid w:val="0074042C"/>
    <w:pPr>
      <w:suppressAutoHyphens w:val="0"/>
      <w:spacing w:before="100" w:beforeAutospacing="1" w:after="100" w:afterAutospacing="1"/>
    </w:pPr>
    <w:rPr>
      <w:lang w:eastAsia="pl-PL"/>
    </w:rPr>
  </w:style>
  <w:style w:type="numbering" w:customStyle="1" w:styleId="WW8Num21">
    <w:name w:val="WW8Num21"/>
    <w:basedOn w:val="Bezlisty"/>
    <w:rsid w:val="00FD11BB"/>
    <w:pPr>
      <w:numPr>
        <w:numId w:val="13"/>
      </w:numPr>
    </w:pPr>
  </w:style>
  <w:style w:type="numbering" w:customStyle="1" w:styleId="WW8Num3">
    <w:name w:val="WW8Num3"/>
    <w:basedOn w:val="Bezlisty"/>
    <w:rsid w:val="00993F70"/>
    <w:pPr>
      <w:numPr>
        <w:numId w:val="15"/>
      </w:numPr>
    </w:pPr>
  </w:style>
  <w:style w:type="character" w:customStyle="1" w:styleId="WW-Absatz-Standardschriftart1111111111111111111111111111111111111111111111111">
    <w:name w:val="WW-Absatz-Standardschriftart1111111111111111111111111111111111111111111111111"/>
    <w:rsid w:val="0026312F"/>
  </w:style>
  <w:style w:type="numbering" w:customStyle="1" w:styleId="WW8Num22">
    <w:name w:val="WW8Num22"/>
    <w:basedOn w:val="Bezlisty"/>
    <w:rsid w:val="00B27D4A"/>
    <w:pPr>
      <w:numPr>
        <w:numId w:val="1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cs="Times New Roman"/>
      <w:b/>
      <w:bCs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customStyle="1" w:styleId="WW-Domylnie">
    <w:name w:val="WW-Domyślnie"/>
    <w:pPr>
      <w:widowControl w:val="0"/>
      <w:suppressAutoHyphens/>
      <w:autoSpaceDE w:val="0"/>
    </w:pPr>
    <w:rPr>
      <w:rFonts w:ascii="Arial" w:hAnsi="Arial"/>
      <w:sz w:val="24"/>
      <w:szCs w:val="24"/>
    </w:rPr>
  </w:style>
  <w:style w:type="paragraph" w:customStyle="1" w:styleId="Obszartekstu">
    <w:name w:val="Obszar tekstu"/>
    <w:basedOn w:val="WW-Domylnie"/>
  </w:style>
  <w:style w:type="paragraph" w:customStyle="1" w:styleId="Standard">
    <w:name w:val="Standard"/>
    <w:qFormat/>
    <w:rsid w:val="00816322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816322"/>
    <w:pPr>
      <w:numPr>
        <w:numId w:val="4"/>
      </w:numPr>
    </w:pPr>
  </w:style>
  <w:style w:type="paragraph" w:styleId="NormalnyWeb">
    <w:name w:val="Normal (Web)"/>
    <w:basedOn w:val="Normalny"/>
    <w:uiPriority w:val="99"/>
    <w:unhideWhenUsed/>
    <w:rsid w:val="0074042C"/>
    <w:pPr>
      <w:suppressAutoHyphens w:val="0"/>
      <w:spacing w:before="100" w:beforeAutospacing="1" w:after="100" w:afterAutospacing="1"/>
    </w:pPr>
    <w:rPr>
      <w:lang w:eastAsia="pl-PL"/>
    </w:rPr>
  </w:style>
  <w:style w:type="numbering" w:customStyle="1" w:styleId="WW8Num21">
    <w:name w:val="WW8Num21"/>
    <w:basedOn w:val="Bezlisty"/>
    <w:rsid w:val="00FD11BB"/>
    <w:pPr>
      <w:numPr>
        <w:numId w:val="13"/>
      </w:numPr>
    </w:pPr>
  </w:style>
  <w:style w:type="numbering" w:customStyle="1" w:styleId="WW8Num3">
    <w:name w:val="WW8Num3"/>
    <w:basedOn w:val="Bezlisty"/>
    <w:rsid w:val="00993F70"/>
    <w:pPr>
      <w:numPr>
        <w:numId w:val="15"/>
      </w:numPr>
    </w:pPr>
  </w:style>
  <w:style w:type="character" w:customStyle="1" w:styleId="WW-Absatz-Standardschriftart1111111111111111111111111111111111111111111111111">
    <w:name w:val="WW-Absatz-Standardschriftart1111111111111111111111111111111111111111111111111"/>
    <w:rsid w:val="0026312F"/>
  </w:style>
  <w:style w:type="numbering" w:customStyle="1" w:styleId="WW8Num22">
    <w:name w:val="WW8Num22"/>
    <w:basedOn w:val="Bezlisty"/>
    <w:rsid w:val="00B27D4A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4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3</cp:revision>
  <cp:lastPrinted>2023-12-12T07:58:00Z</cp:lastPrinted>
  <dcterms:created xsi:type="dcterms:W3CDTF">2023-12-13T13:51:00Z</dcterms:created>
  <dcterms:modified xsi:type="dcterms:W3CDTF">2023-12-13T13:52:00Z</dcterms:modified>
</cp:coreProperties>
</file>