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9A" w:rsidRDefault="001B5132" w:rsidP="00E84F06">
      <w:pPr>
        <w:pStyle w:val="Nagwek1"/>
        <w:spacing w:before="0"/>
        <w:jc w:val="center"/>
        <w:rPr>
          <w:rFonts w:ascii="Times New Roman" w:hAnsi="Times New Roman"/>
        </w:rPr>
      </w:pPr>
      <w:r w:rsidRPr="00472B9A">
        <w:rPr>
          <w:rFonts w:ascii="Times New Roman" w:hAnsi="Times New Roman"/>
        </w:rPr>
        <w:t>OBWIESZCZENIE STAROSTY PIASECZYŃSKIEGO</w:t>
      </w:r>
    </w:p>
    <w:p w:rsidR="001B5132" w:rsidRPr="00472B9A" w:rsidRDefault="001B5132" w:rsidP="00E84F06">
      <w:pPr>
        <w:pStyle w:val="Nagwek1"/>
        <w:spacing w:before="0"/>
        <w:jc w:val="center"/>
        <w:rPr>
          <w:rFonts w:ascii="Times New Roman" w:hAnsi="Times New Roman"/>
        </w:rPr>
      </w:pPr>
      <w:r w:rsidRPr="00472B9A">
        <w:rPr>
          <w:rFonts w:ascii="Times New Roman" w:hAnsi="Times New Roman"/>
        </w:rPr>
        <w:t>o wszczęciu postępowania</w:t>
      </w:r>
    </w:p>
    <w:p w:rsidR="00472B9A" w:rsidRDefault="00472B9A" w:rsidP="00E84F06">
      <w:pPr>
        <w:spacing w:line="252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8949FE">
        <w:rPr>
          <w:rFonts w:ascii="Times New Roman" w:eastAsia="Times New Roman" w:hAnsi="Times New Roman"/>
          <w:sz w:val="24"/>
        </w:rPr>
        <w:t>6 grudnia</w:t>
      </w:r>
      <w:r w:rsidR="00472B9A">
        <w:rPr>
          <w:rFonts w:ascii="Times New Roman" w:eastAsia="Times New Roman" w:hAnsi="Times New Roman"/>
          <w:sz w:val="24"/>
        </w:rPr>
        <w:t xml:space="preserve"> 2023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  <w:r w:rsidR="00B7795B">
        <w:rPr>
          <w:rFonts w:ascii="Times New Roman" w:eastAsia="Times New Roman" w:hAnsi="Times New Roman"/>
          <w:sz w:val="24"/>
        </w:rPr>
        <w:t xml:space="preserve"> 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01" w:lineRule="exact"/>
        <w:rPr>
          <w:rFonts w:ascii="Times New Roman" w:eastAsia="Times New Roman" w:hAnsi="Times New Roman"/>
        </w:rPr>
      </w:pPr>
    </w:p>
    <w:p w:rsidR="008949FE" w:rsidRPr="008949FE" w:rsidRDefault="001B5132" w:rsidP="008949FE">
      <w:pPr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</w:rPr>
        <w:t>inwestor:</w:t>
      </w:r>
      <w:r>
        <w:rPr>
          <w:rFonts w:ascii="Times New Roman" w:eastAsia="Times New Roman" w:hAnsi="Times New Roman"/>
          <w:sz w:val="24"/>
        </w:rPr>
        <w:t xml:space="preserve"> </w:t>
      </w:r>
      <w:r w:rsidR="008949FE"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>Burmistrz Tarczyna,</w:t>
      </w:r>
    </w:p>
    <w:p w:rsidR="008949FE" w:rsidRPr="008949FE" w:rsidRDefault="008949FE" w:rsidP="008949F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949F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</w:t>
      </w:r>
      <w:r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ul. Juliana Stępkowskiego 17, 05-555 Tarczyn </w:t>
      </w:r>
    </w:p>
    <w:p w:rsidR="001B5132" w:rsidRDefault="001B5132" w:rsidP="008949FE">
      <w:pPr>
        <w:spacing w:line="0" w:lineRule="atLeast"/>
        <w:ind w:left="2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76" w:lineRule="exact"/>
        <w:rPr>
          <w:rFonts w:ascii="Times New Roman" w:eastAsia="Times New Roman" w:hAnsi="Times New Roman"/>
        </w:rPr>
      </w:pPr>
    </w:p>
    <w:p w:rsidR="008949FE" w:rsidRPr="00E84F06" w:rsidRDefault="001B5132" w:rsidP="00E84F06">
      <w:pPr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b/>
        </w:rPr>
        <w:t>inwestycja:</w:t>
      </w:r>
      <w:r>
        <w:t xml:space="preserve"> </w:t>
      </w:r>
      <w:r w:rsidR="009469F1" w:rsidRPr="009469F1">
        <w:rPr>
          <w:rFonts w:ascii="Times New Roman" w:eastAsia="Times New Roman" w:hAnsi="Times New Roman" w:cs="Times New Roman"/>
          <w:sz w:val="24"/>
          <w:szCs w:val="24"/>
          <w:lang w:eastAsia="zh-CN"/>
        </w:rPr>
        <w:t>rozbudowa</w:t>
      </w:r>
      <w:r w:rsidR="009469F1" w:rsidRPr="009469F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9469F1" w:rsidRPr="009469F1">
        <w:rPr>
          <w:rFonts w:ascii="Times New Roman" w:eastAsia="Times New Roman" w:hAnsi="Times New Roman" w:cs="Times New Roman"/>
          <w:sz w:val="24"/>
          <w:szCs w:val="24"/>
          <w:lang w:eastAsia="zh-CN"/>
        </w:rPr>
        <w:t>drogi gminnej ulicy Tarczyńskiej i Mostowej w Pracach Dużych.</w:t>
      </w:r>
    </w:p>
    <w:p w:rsidR="008949FE" w:rsidRPr="008949FE" w:rsidRDefault="008949FE" w:rsidP="008949F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  <w:r w:rsidRPr="008949FE">
        <w:rPr>
          <w:rFonts w:ascii="Cambria" w:eastAsia="Times New Roman" w:hAnsi="Cambria" w:cs="Cambria"/>
          <w:b/>
          <w:color w:val="000000"/>
          <w:sz w:val="23"/>
          <w:szCs w:val="23"/>
        </w:rPr>
        <w:t>- działki przeznaczone pod realizację inwestycji drogowej w liniach rozgraniczających projektowanej drogi: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469F1" w:rsidRPr="009469F1" w:rsidRDefault="009469F1" w:rsidP="009469F1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  <w:r w:rsidRPr="009469F1">
        <w:rPr>
          <w:rFonts w:ascii="Cambria" w:eastAsia="Times New Roman" w:hAnsi="Cambria" w:cs="Cambria"/>
          <w:b/>
          <w:color w:val="000000"/>
          <w:sz w:val="23"/>
          <w:szCs w:val="23"/>
        </w:rPr>
        <w:t>- działki przeznaczone pod realizację inwestycji drogowej w liniach rozgraniczających projektowanej drogi: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</w:p>
    <w:p w:rsidR="009469F1" w:rsidRPr="009469F1" w:rsidRDefault="009469F1" w:rsidP="009469F1">
      <w:pPr>
        <w:autoSpaceDE w:val="0"/>
        <w:autoSpaceDN w:val="0"/>
        <w:adjustRightInd w:val="0"/>
        <w:rPr>
          <w:rFonts w:ascii="Cambria" w:eastAsia="Times New Roman" w:hAnsi="Cambria" w:cs="Cambria"/>
          <w:color w:val="000000"/>
          <w:sz w:val="23"/>
          <w:szCs w:val="23"/>
        </w:rPr>
      </w:pPr>
      <w:r w:rsidRPr="009469F1">
        <w:rPr>
          <w:rFonts w:ascii="Cambria" w:eastAsia="Times New Roman" w:hAnsi="Cambria" w:cs="Cambria"/>
          <w:color w:val="000000"/>
          <w:sz w:val="23"/>
          <w:szCs w:val="23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9469F1">
        <w:rPr>
          <w:rFonts w:ascii="Cambria" w:eastAsia="Times New Roman" w:hAnsi="Cambria" w:cs="Cambria"/>
          <w:sz w:val="23"/>
          <w:szCs w:val="23"/>
        </w:rPr>
        <w:t xml:space="preserve">ewidencyjnych po projektowanym podziale, przechodzące pod projektowany pas drogowy: 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Cambria" w:eastAsia="Times New Roman" w:hAnsi="Cambria" w:cs="Cambria"/>
          <w:sz w:val="23"/>
          <w:szCs w:val="23"/>
        </w:rPr>
      </w:pP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9469F1">
        <w:rPr>
          <w:rFonts w:ascii="Times New Roman" w:eastAsia="Times New Roman" w:hAnsi="Times New Roman" w:cs="Times New Roman"/>
          <w:sz w:val="24"/>
          <w:szCs w:val="24"/>
        </w:rPr>
        <w:t xml:space="preserve">623; 873; 662/1 (662/6; </w:t>
      </w:r>
      <w:r w:rsidRPr="009469F1">
        <w:rPr>
          <w:rFonts w:ascii="Times New Roman" w:eastAsia="Times New Roman" w:hAnsi="Times New Roman" w:cs="Times New Roman"/>
          <w:b/>
          <w:bCs/>
          <w:sz w:val="24"/>
          <w:szCs w:val="24"/>
        </w:rPr>
        <w:t>662/7</w:t>
      </w:r>
      <w:r w:rsidRPr="009469F1">
        <w:rPr>
          <w:rFonts w:ascii="Times New Roman" w:eastAsia="Times New Roman" w:hAnsi="Times New Roman" w:cs="Times New Roman"/>
          <w:sz w:val="24"/>
          <w:szCs w:val="24"/>
        </w:rPr>
        <w:t>); 699; 131/29 (</w:t>
      </w:r>
      <w:r w:rsidRPr="009469F1">
        <w:rPr>
          <w:rFonts w:ascii="Times New Roman" w:eastAsia="Times New Roman" w:hAnsi="Times New Roman" w:cs="Times New Roman"/>
          <w:b/>
          <w:sz w:val="24"/>
          <w:szCs w:val="24"/>
        </w:rPr>
        <w:t>131/34</w:t>
      </w:r>
      <w:r w:rsidRPr="009469F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9469F1">
        <w:rPr>
          <w:rFonts w:ascii="Times New Roman" w:eastAsia="Times New Roman" w:hAnsi="Times New Roman" w:cs="Times New Roman"/>
          <w:bCs/>
          <w:sz w:val="24"/>
          <w:szCs w:val="24"/>
        </w:rPr>
        <w:t>131/35</w:t>
      </w:r>
      <w:r w:rsidRPr="009469F1">
        <w:rPr>
          <w:rFonts w:ascii="Times New Roman" w:eastAsia="Times New Roman" w:hAnsi="Times New Roman" w:cs="Times New Roman"/>
          <w:sz w:val="24"/>
          <w:szCs w:val="24"/>
        </w:rPr>
        <w:t xml:space="preserve">); 129 obręb 0024 Prace Duże , jednostka ewidencyjna : 141806_5 Tarczyn – obszar wiejski 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9F1">
        <w:rPr>
          <w:rFonts w:ascii="Times New Roman" w:eastAsia="Times New Roman" w:hAnsi="Times New Roman" w:cs="Times New Roman"/>
          <w:b/>
          <w:bCs/>
          <w:sz w:val="24"/>
          <w:szCs w:val="24"/>
        </w:rPr>
        <w:t>- o</w:t>
      </w:r>
      <w:r w:rsidRPr="009469F1">
        <w:rPr>
          <w:rFonts w:ascii="Times New Roman" w:eastAsia="Times New Roman" w:hAnsi="Times New Roman" w:cs="Times New Roman"/>
          <w:b/>
          <w:sz w:val="24"/>
          <w:szCs w:val="24"/>
        </w:rPr>
        <w:t>znaczenie nieruchomości poza  liniami rozgraniczającymi, przez które inwestycja drogowa wymaga przejścia przez teren wód płynących: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9F1" w:rsidRPr="009469F1" w:rsidRDefault="009469F1" w:rsidP="009469F1">
      <w:pPr>
        <w:suppressAutoHyphens/>
        <w:ind w:left="1260" w:hanging="1260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  <w:r w:rsidRPr="009469F1">
        <w:rPr>
          <w:rFonts w:ascii="Times New Roman" w:eastAsia="Times New Roman" w:hAnsi="Times New Roman" w:cs="Times New Roman"/>
          <w:sz w:val="22"/>
          <w:szCs w:val="22"/>
          <w:lang w:eastAsia="zh-CN"/>
        </w:rPr>
        <w:t xml:space="preserve">663 </w:t>
      </w:r>
      <w:r w:rsidRPr="009469F1">
        <w:rPr>
          <w:rFonts w:ascii="Times New Roman" w:eastAsia="Times New Roman" w:hAnsi="Times New Roman" w:cs="Times New Roman"/>
          <w:sz w:val="24"/>
          <w:szCs w:val="24"/>
          <w:lang w:eastAsia="zh-CN"/>
        </w:rPr>
        <w:t>obręb 0024 Prace Duże, jednostka ewidencyjna : 141806_5 Tarczyn - obszar wiejski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9F1">
        <w:rPr>
          <w:rFonts w:ascii="Times New Roman" w:eastAsia="Times New Roman" w:hAnsi="Times New Roman" w:cs="Times New Roman"/>
          <w:b/>
          <w:bCs/>
          <w:sz w:val="24"/>
          <w:szCs w:val="24"/>
        </w:rPr>
        <w:t>- o</w:t>
      </w:r>
      <w:r w:rsidRPr="009469F1">
        <w:rPr>
          <w:rFonts w:ascii="Times New Roman" w:eastAsia="Times New Roman" w:hAnsi="Times New Roman" w:cs="Times New Roman"/>
          <w:b/>
          <w:sz w:val="24"/>
          <w:szCs w:val="24"/>
        </w:rPr>
        <w:t>znaczenie nieruchomości według projektu podziału i katastru nieruchomości, z których korzystanie będzie ograniczone, na których ustala się obowiązek dokonania przebudowy sieci uzbrojenia terenu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Cambria" w:eastAsia="Times New Roman" w:hAnsi="Cambria" w:cs="Cambria"/>
          <w:b/>
          <w:sz w:val="23"/>
          <w:szCs w:val="23"/>
        </w:rPr>
      </w:pPr>
    </w:p>
    <w:p w:rsidR="009469F1" w:rsidRPr="009469F1" w:rsidRDefault="009469F1" w:rsidP="009469F1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F1">
        <w:rPr>
          <w:rFonts w:ascii="Times New Roman" w:eastAsia="Times New Roman" w:hAnsi="Times New Roman" w:cs="Times New Roman"/>
          <w:sz w:val="22"/>
          <w:szCs w:val="22"/>
          <w:lang w:eastAsia="zh-CN"/>
        </w:rPr>
        <w:t>662/6 (powstała z podziału działki 662/1)</w:t>
      </w:r>
      <w:r w:rsidRPr="009469F1">
        <w:rPr>
          <w:rFonts w:ascii="Times New Roman" w:eastAsia="Times New Roman" w:hAnsi="Times New Roman" w:cs="Times New Roman"/>
          <w:sz w:val="24"/>
          <w:szCs w:val="24"/>
          <w:lang w:eastAsia="zh-CN"/>
        </w:rPr>
        <w:t>; 693; 131/35 (powstała z podziału działki 131/29);</w:t>
      </w:r>
    </w:p>
    <w:p w:rsidR="009469F1" w:rsidRPr="009469F1" w:rsidRDefault="009469F1" w:rsidP="009469F1">
      <w:pPr>
        <w:suppressAutoHyphens/>
        <w:ind w:left="1260" w:hanging="1260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  <w:r w:rsidRPr="009469F1">
        <w:rPr>
          <w:rFonts w:ascii="Times New Roman" w:eastAsia="Times New Roman" w:hAnsi="Times New Roman" w:cs="Times New Roman"/>
          <w:sz w:val="24"/>
          <w:szCs w:val="24"/>
          <w:lang w:eastAsia="zh-CN"/>
        </w:rPr>
        <w:t>692; 120 obręb 0024 Prace Duże, jednostka ewidencyjna : 141806_5 Tarczyn - obszar wiejski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9F1">
        <w:rPr>
          <w:rFonts w:ascii="Times New Roman" w:eastAsia="Times New Roman" w:hAnsi="Times New Roman" w:cs="Times New Roman"/>
          <w:b/>
          <w:bCs/>
          <w:sz w:val="24"/>
          <w:szCs w:val="24"/>
        </w:rPr>
        <w:t>- o</w:t>
      </w:r>
      <w:r w:rsidRPr="009469F1">
        <w:rPr>
          <w:rFonts w:ascii="Times New Roman" w:eastAsia="Times New Roman" w:hAnsi="Times New Roman" w:cs="Times New Roman"/>
          <w:b/>
          <w:sz w:val="24"/>
          <w:szCs w:val="24"/>
        </w:rPr>
        <w:t>znaczenie nieruchomości poza liniami rozgraniczającymi, pod przebudowę  innych dróg publicznych</w:t>
      </w:r>
    </w:p>
    <w:p w:rsidR="009469F1" w:rsidRPr="009469F1" w:rsidRDefault="009469F1" w:rsidP="009469F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9F1" w:rsidRPr="009469F1" w:rsidRDefault="009469F1" w:rsidP="009469F1">
      <w:pPr>
        <w:suppressAutoHyphens/>
        <w:ind w:left="1260" w:hanging="1260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  <w:r w:rsidRPr="009469F1">
        <w:rPr>
          <w:rFonts w:ascii="Times New Roman" w:eastAsia="Times New Roman" w:hAnsi="Times New Roman" w:cs="Times New Roman"/>
          <w:sz w:val="22"/>
          <w:szCs w:val="22"/>
          <w:lang w:eastAsia="zh-CN"/>
        </w:rPr>
        <w:t>661;120</w:t>
      </w:r>
      <w:r w:rsidRPr="009469F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obręb 0024 Prace Duże, jednostka ewidencyjna : 141806_5 Tarczyn - obszar wiejski</w:t>
      </w:r>
    </w:p>
    <w:p w:rsidR="009469F1" w:rsidRPr="009469F1" w:rsidRDefault="009469F1" w:rsidP="009469F1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zh-CN"/>
        </w:rPr>
      </w:pPr>
    </w:p>
    <w:p w:rsidR="001B5132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Akta sprawy do wglądu znajdują się w Starostwie Powiatowym w Piasecznie, Urząd Miejski w Tarczynie, ul. Juliana Stępkowskiego 17, 05-555 Tarczyn, od pon. do piątku. w </w:t>
      </w:r>
      <w:r>
        <w:rPr>
          <w:rFonts w:ascii="Times New Roman" w:eastAsia="Times New Roman" w:hAnsi="Times New Roman"/>
          <w:sz w:val="24"/>
        </w:rPr>
        <w:lastRenderedPageBreak/>
        <w:t>godzinach 8- 16, gdzie można zgłaszać ewentualne uwagi i wnioski do czasu wydania orzeczenia w sprawie.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:rsidR="001B5132" w:rsidRDefault="001B5132" w:rsidP="00E84F06">
      <w:pPr>
        <w:spacing w:line="254" w:lineRule="auto"/>
        <w:ind w:left="2" w:firstLine="70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:rsidR="00472B9A" w:rsidRDefault="00472B9A" w:rsidP="00E84F06">
      <w:pPr>
        <w:spacing w:line="244" w:lineRule="auto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E84F06">
      <w:pPr>
        <w:spacing w:line="244" w:lineRule="auto"/>
        <w:ind w:left="2" w:firstLine="70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9469F1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ARB.6740.1.42</w:t>
      </w:r>
      <w:r w:rsidR="00472B9A">
        <w:rPr>
          <w:rFonts w:ascii="Times New Roman" w:eastAsia="Times New Roman" w:hAnsi="Times New Roman"/>
          <w:b/>
        </w:rPr>
        <w:t>.2023</w:t>
      </w:r>
      <w:r w:rsidR="001B5132">
        <w:rPr>
          <w:rFonts w:ascii="Times New Roman" w:eastAsia="Times New Roman" w:hAnsi="Times New Roman"/>
          <w:b/>
        </w:rPr>
        <w:t>.</w:t>
      </w:r>
      <w:r w:rsidR="00472B9A">
        <w:rPr>
          <w:rFonts w:ascii="Times New Roman" w:eastAsia="Times New Roman" w:hAnsi="Times New Roman"/>
          <w:b/>
        </w:rPr>
        <w:t>EG</w:t>
      </w: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 xml:space="preserve">opatrzone kwalifikowanym 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>podpisem elektronicznym</w:t>
      </w:r>
    </w:p>
    <w:p w:rsidR="007E3D41" w:rsidRPr="007E3D41" w:rsidRDefault="007E3D41" w:rsidP="007E3D4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Z up. Starosty Piaseczyńskiego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3D41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Naczelnik Wydziału</w:t>
      </w:r>
    </w:p>
    <w:p w:rsidR="00472B9A" w:rsidRPr="007E3D41" w:rsidRDefault="007E3D41" w:rsidP="007E3D41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E3D41">
        <w:rPr>
          <w:rFonts w:ascii="Times New Roman" w:hAnsi="Times New Roman" w:cs="Times New Roman"/>
          <w:sz w:val="24"/>
          <w:szCs w:val="24"/>
        </w:rPr>
        <w:t xml:space="preserve">      Architektoniczno-Budowlanego</w:t>
      </w:r>
    </w:p>
    <w:p w:rsidR="00472B9A" w:rsidRPr="007E3D41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3D41" w:rsidRPr="007E3D41" w:rsidRDefault="007E3D41" w:rsidP="007E3D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E3D41">
        <w:rPr>
          <w:rFonts w:ascii="Times New Roman" w:hAnsi="Times New Roman" w:cs="Times New Roman"/>
          <w:sz w:val="24"/>
          <w:szCs w:val="24"/>
        </w:rPr>
        <w:t>Wydruk tego dokumentu, stanowi dowód co zostało stwierdzone w piśmie, zgodnie z art. 39</w:t>
      </w:r>
      <w:r w:rsidRPr="007E3D4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7E3D41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</w:p>
    <w:p w:rsidR="001B5132" w:rsidRDefault="001B5132" w:rsidP="00E84F06">
      <w:pPr>
        <w:spacing w:line="244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4F06" w:rsidRDefault="00E84F06" w:rsidP="00E84F06">
      <w:pPr>
        <w:spacing w:line="244" w:lineRule="auto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 w:rsidR="00E84F06" w:rsidRPr="00E84F06">
        <w:rPr>
          <w:rFonts w:ascii="Times New Roman" w:eastAsia="Times New Roman" w:hAnsi="Times New Roman"/>
          <w:b/>
        </w:rPr>
        <w:t xml:space="preserve">29 </w:t>
      </w:r>
      <w:r w:rsidR="008949FE">
        <w:rPr>
          <w:rFonts w:ascii="Times New Roman" w:eastAsia="Times New Roman" w:hAnsi="Times New Roman"/>
          <w:b/>
        </w:rPr>
        <w:t>grudnia</w:t>
      </w:r>
      <w:r>
        <w:rPr>
          <w:rFonts w:ascii="Times New Roman" w:eastAsia="Times New Roman" w:hAnsi="Times New Roman"/>
          <w:b/>
        </w:rPr>
        <w:t xml:space="preserve"> 2023 r.</w:t>
      </w:r>
    </w:p>
    <w:p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:rsidR="001B5132" w:rsidRDefault="001B5132" w:rsidP="00E84F06">
      <w:pPr>
        <w:spacing w:line="0" w:lineRule="atLeast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(datę obwi</w:t>
      </w:r>
      <w:bookmarkStart w:id="0" w:name="_GoBack"/>
      <w:bookmarkEnd w:id="0"/>
      <w:r>
        <w:rPr>
          <w:rFonts w:ascii="Times New Roman" w:eastAsia="Times New Roman" w:hAnsi="Times New Roman"/>
        </w:rPr>
        <w:t>eszczenia wpisuje osoba dokonująca obwieszczenia n</w:t>
      </w:r>
      <w:r w:rsidR="005D70A5">
        <w:rPr>
          <w:rFonts w:ascii="Times New Roman" w:eastAsia="Times New Roman" w:hAnsi="Times New Roman"/>
        </w:rPr>
        <w:t>a podstawie art. 49 §</w:t>
      </w:r>
      <w:r w:rsidR="00E84F06">
        <w:rPr>
          <w:rFonts w:ascii="Times New Roman" w:eastAsia="Times New Roman" w:hAnsi="Times New Roman"/>
        </w:rPr>
        <w:t xml:space="preserve"> 2 </w:t>
      </w:r>
      <w:proofErr w:type="spellStart"/>
      <w:r w:rsidR="00E84F06">
        <w:rPr>
          <w:rFonts w:ascii="Times New Roman" w:eastAsia="Times New Roman" w:hAnsi="Times New Roman"/>
        </w:rPr>
        <w:t>k.p.a</w:t>
      </w:r>
      <w:proofErr w:type="spellEnd"/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D0EEB"/>
    <w:rsid w:val="001B5132"/>
    <w:rsid w:val="002044F0"/>
    <w:rsid w:val="00472B9A"/>
    <w:rsid w:val="005D70A5"/>
    <w:rsid w:val="00682BDD"/>
    <w:rsid w:val="00796852"/>
    <w:rsid w:val="007E3D41"/>
    <w:rsid w:val="008949FE"/>
    <w:rsid w:val="00935648"/>
    <w:rsid w:val="009469F1"/>
    <w:rsid w:val="00974368"/>
    <w:rsid w:val="009E4539"/>
    <w:rsid w:val="00A43B19"/>
    <w:rsid w:val="00B7795B"/>
    <w:rsid w:val="00E52FD6"/>
    <w:rsid w:val="00E8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customStyle="1" w:styleId="Standard">
    <w:name w:val="Standard"/>
    <w:rsid w:val="008949FE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customStyle="1" w:styleId="Standard">
    <w:name w:val="Standard"/>
    <w:rsid w:val="008949FE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60798-7334-472F-BC6C-B1D72D158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4</cp:revision>
  <dcterms:created xsi:type="dcterms:W3CDTF">2023-12-29T10:47:00Z</dcterms:created>
  <dcterms:modified xsi:type="dcterms:W3CDTF">2023-12-29T10:58:00Z</dcterms:modified>
</cp:coreProperties>
</file>