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8"/>
          <w:szCs w:val="28"/>
        </w:rPr>
      </w:pPr>
    </w:p>
    <w:p w:rsidR="00003448" w:rsidRDefault="00003448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F94534" w:rsidRPr="00F94534" w:rsidRDefault="00003448" w:rsidP="00F9453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11f</w:t>
      </w:r>
      <w:r w:rsidR="00F94534" w:rsidRPr="004630C3">
        <w:t xml:space="preserve"> ust. </w:t>
      </w:r>
      <w:r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>r. o szczególnych zasadach przygotowania i realizacji inwestycji w zakresie dróg</w:t>
      </w:r>
      <w:r>
        <w:t xml:space="preserve"> publicznych </w:t>
      </w:r>
      <w:r w:rsidR="00F94534" w:rsidRPr="004630C3">
        <w:t xml:space="preserve"> </w:t>
      </w:r>
      <w:r>
        <w:t>(t.j. Dz. U. z 2022</w:t>
      </w:r>
      <w:r w:rsidR="00F94534">
        <w:t xml:space="preserve"> r., poz. </w:t>
      </w:r>
      <w:r>
        <w:t>176</w:t>
      </w:r>
      <w:r w:rsidR="00F94534">
        <w:t>)</w:t>
      </w:r>
      <w:r w:rsidR="00F94534" w:rsidRPr="004630C3">
        <w:t xml:space="preserve"> </w:t>
      </w:r>
      <w:r w:rsidR="00F94534" w:rsidRPr="00003448">
        <w:t>zawiadamiam</w:t>
      </w:r>
      <w:r w:rsidR="00F94534" w:rsidRPr="004630C3">
        <w:t xml:space="preserve">, że w </w:t>
      </w:r>
      <w:bookmarkStart w:id="0" w:name="_Hlk503513732"/>
      <w:bookmarkStart w:id="1" w:name="_Hlk503513832"/>
      <w:r w:rsidR="00F94534" w:rsidRPr="004630C3">
        <w:t xml:space="preserve">dniu </w:t>
      </w:r>
      <w:r w:rsidRPr="00003448">
        <w:t>30 maja 2022</w:t>
      </w:r>
      <w:r w:rsidR="00F94534" w:rsidRPr="004630C3">
        <w:t xml:space="preserve"> r.</w:t>
      </w:r>
      <w:r w:rsidR="00F94534" w:rsidRPr="004630C3">
        <w:rPr>
          <w:color w:val="FF9900"/>
        </w:rPr>
        <w:t xml:space="preserve"> </w:t>
      </w:r>
      <w:r w:rsidRPr="006B586B">
        <w:rPr>
          <w:color w:val="000000"/>
        </w:rPr>
        <w:t xml:space="preserve">na wniosek Zarządu Powiatu Piaseczyńskiego, została wydana decyzja Starosty Piaseczyńskiego nr 18/2022 (Nr rej. ARB.6740.1.8.2022.EG) </w:t>
      </w:r>
      <w:bookmarkStart w:id="2" w:name="_GoBack"/>
      <w:r w:rsidRPr="006B586B">
        <w:rPr>
          <w:color w:val="000000"/>
        </w:rPr>
        <w:t xml:space="preserve">o </w:t>
      </w:r>
      <w:r>
        <w:rPr>
          <w:iCs/>
        </w:rPr>
        <w:t xml:space="preserve"> zezwoleniu</w:t>
      </w:r>
      <w:r w:rsidR="00F94534" w:rsidRPr="004630C3">
        <w:rPr>
          <w:iCs/>
        </w:rPr>
        <w:t xml:space="preserve"> na realizację inwestycji drogowej</w:t>
      </w:r>
      <w:bookmarkEnd w:id="0"/>
      <w:bookmarkEnd w:id="1"/>
      <w:r>
        <w:rPr>
          <w:iCs/>
        </w:rPr>
        <w:t xml:space="preserve"> polegającej na </w:t>
      </w:r>
    </w:p>
    <w:p w:rsidR="00725966" w:rsidRPr="00725966" w:rsidRDefault="00725966" w:rsidP="00003448">
      <w:pPr>
        <w:jc w:val="both"/>
      </w:pPr>
      <w:r w:rsidRPr="00725966">
        <w:rPr>
          <w:b/>
        </w:rPr>
        <w:t xml:space="preserve"> </w:t>
      </w:r>
      <w:r w:rsidRPr="00725966">
        <w:t>rozbudow</w:t>
      </w:r>
      <w:r w:rsidR="00003448">
        <w:t>ie</w:t>
      </w:r>
      <w:r w:rsidRPr="00725966">
        <w:t xml:space="preserve"> drogi powiatowej nr 3103W w miejscowości Przypki, gmina Tarczyn</w:t>
      </w:r>
      <w:bookmarkEnd w:id="2"/>
      <w:r w:rsidRPr="00725966">
        <w:t>” (w ramach powyższego zadania będzie rozbudowana również droga powiatowa nr 2848W  w rejonie  skrzyżowania),</w:t>
      </w:r>
    </w:p>
    <w:p w:rsidR="00725966" w:rsidRDefault="00725966" w:rsidP="00725966">
      <w:pPr>
        <w:jc w:val="both"/>
        <w:rPr>
          <w:sz w:val="16"/>
          <w:szCs w:val="16"/>
        </w:rPr>
      </w:pPr>
    </w:p>
    <w:p w:rsidR="00725966" w:rsidRPr="00725966" w:rsidRDefault="00725966" w:rsidP="00725966">
      <w:pPr>
        <w:jc w:val="both"/>
        <w:rPr>
          <w:sz w:val="16"/>
          <w:szCs w:val="16"/>
        </w:rPr>
      </w:pPr>
    </w:p>
    <w:p w:rsidR="00725966" w:rsidRPr="00725966" w:rsidRDefault="00725966" w:rsidP="00725966">
      <w:pPr>
        <w:ind w:left="1260" w:hanging="1260"/>
        <w:jc w:val="both"/>
        <w:rPr>
          <w:b/>
          <w:color w:val="000000"/>
          <w:lang/>
        </w:rPr>
      </w:pPr>
      <w:r w:rsidRPr="00725966">
        <w:rPr>
          <w:b/>
          <w:color w:val="000000"/>
          <w:lang/>
        </w:rPr>
        <w:t xml:space="preserve">Działki przeznaczone pod realizację inwestycji drogowej: </w:t>
      </w:r>
    </w:p>
    <w:p w:rsidR="00725966" w:rsidRPr="00725966" w:rsidRDefault="00725966" w:rsidP="00725966">
      <w:pPr>
        <w:ind w:left="1260" w:hanging="1260"/>
        <w:jc w:val="both"/>
        <w:rPr>
          <w:b/>
          <w:color w:val="000000"/>
          <w:lang/>
        </w:rPr>
      </w:pPr>
    </w:p>
    <w:p w:rsidR="00725966" w:rsidRPr="00725966" w:rsidRDefault="00725966" w:rsidP="00725966">
      <w:pPr>
        <w:jc w:val="both"/>
        <w:rPr>
          <w:b/>
          <w:color w:val="000000"/>
        </w:rPr>
      </w:pPr>
      <w:r w:rsidRPr="00725966">
        <w:rPr>
          <w:b/>
          <w:color w:val="000000"/>
        </w:rPr>
        <w:t xml:space="preserve">-działki przeznaczone pod realizację inwestycji drogowej - w liniach rozgraniczających projektowanej drogi, </w:t>
      </w:r>
      <w:r w:rsidRPr="00725966">
        <w:rPr>
          <w:color w:val="000000"/>
        </w:rPr>
        <w:t>drukiem wytłuszczonym – działki pod przejęcie przez jednostkę samorządu terytorialnego – Powiat Piaseczyński, (w nawiasach podano nr działki po podziale, po średniku działki po podziale poza inwestycją</w:t>
      </w:r>
      <w:r w:rsidRPr="00725966">
        <w:t xml:space="preserve"> </w:t>
      </w:r>
      <w:r w:rsidRPr="00725966">
        <w:rPr>
          <w:color w:val="000000"/>
        </w:rPr>
        <w:t>pozostające przy aktualnym właścicielu) oznaczone wg katastru nieruchomości numerami:</w:t>
      </w:r>
    </w:p>
    <w:p w:rsidR="00725966" w:rsidRPr="00725966" w:rsidRDefault="00725966" w:rsidP="00725966">
      <w:pPr>
        <w:jc w:val="both"/>
        <w:rPr>
          <w:b/>
          <w:color w:val="000000"/>
        </w:rPr>
      </w:pPr>
    </w:p>
    <w:p w:rsidR="00725966" w:rsidRPr="00725966" w:rsidRDefault="00725966" w:rsidP="00725966">
      <w:pPr>
        <w:ind w:left="1260" w:hanging="1260"/>
        <w:jc w:val="both"/>
      </w:pPr>
      <w:r w:rsidRPr="00725966">
        <w:t>jedn. ew. 141806_5 Tarczyn obszar wiejski, obręb 0026 Przypki:</w:t>
      </w:r>
    </w:p>
    <w:p w:rsidR="00725966" w:rsidRPr="00725966" w:rsidRDefault="00725966" w:rsidP="00725966">
      <w:pPr>
        <w:jc w:val="both"/>
      </w:pPr>
      <w:r w:rsidRPr="00725966">
        <w:rPr>
          <w:b/>
        </w:rPr>
        <w:t>96/5, 207</w:t>
      </w:r>
      <w:r w:rsidRPr="00725966">
        <w:t xml:space="preserve">, 415/2, </w:t>
      </w:r>
      <w:r w:rsidRPr="00725966">
        <w:rPr>
          <w:bCs/>
        </w:rPr>
        <w:t>192/1(</w:t>
      </w:r>
      <w:r w:rsidRPr="00725966">
        <w:rPr>
          <w:b/>
          <w:bCs/>
        </w:rPr>
        <w:t>192/8</w:t>
      </w:r>
      <w:r w:rsidRPr="00725966">
        <w:rPr>
          <w:bCs/>
        </w:rPr>
        <w:t>;192/9), 192/6(</w:t>
      </w:r>
      <w:r w:rsidRPr="00725966">
        <w:rPr>
          <w:b/>
          <w:bCs/>
        </w:rPr>
        <w:t>192/12</w:t>
      </w:r>
      <w:r w:rsidRPr="00725966">
        <w:rPr>
          <w:bCs/>
        </w:rPr>
        <w:t>;192/13), 192/4(</w:t>
      </w:r>
      <w:r w:rsidRPr="00725966">
        <w:rPr>
          <w:b/>
          <w:bCs/>
        </w:rPr>
        <w:t>192/10</w:t>
      </w:r>
      <w:r w:rsidRPr="00725966">
        <w:rPr>
          <w:bCs/>
        </w:rPr>
        <w:t>;192/11), 130(</w:t>
      </w:r>
      <w:r w:rsidRPr="00725966">
        <w:rPr>
          <w:b/>
          <w:bCs/>
        </w:rPr>
        <w:t>130/1</w:t>
      </w:r>
      <w:r w:rsidRPr="00725966">
        <w:rPr>
          <w:bCs/>
        </w:rPr>
        <w:t>;130/2),</w:t>
      </w:r>
      <w:r w:rsidRPr="00725966">
        <w:t xml:space="preserve"> </w:t>
      </w:r>
      <w:r w:rsidRPr="00725966">
        <w:rPr>
          <w:bCs/>
        </w:rPr>
        <w:t>208/1 (</w:t>
      </w:r>
      <w:r w:rsidRPr="00725966">
        <w:rPr>
          <w:b/>
          <w:bCs/>
        </w:rPr>
        <w:t>208/5</w:t>
      </w:r>
      <w:r w:rsidRPr="00725966">
        <w:rPr>
          <w:bCs/>
        </w:rPr>
        <w:t>; 208/6), 193/2(</w:t>
      </w:r>
      <w:r w:rsidRPr="00725966">
        <w:rPr>
          <w:b/>
          <w:bCs/>
        </w:rPr>
        <w:t>193/5</w:t>
      </w:r>
      <w:r w:rsidRPr="00725966">
        <w:rPr>
          <w:bCs/>
        </w:rPr>
        <w:t>; 193/6),  193/1(</w:t>
      </w:r>
      <w:r w:rsidRPr="00725966">
        <w:rPr>
          <w:b/>
          <w:bCs/>
        </w:rPr>
        <w:t>193/3</w:t>
      </w:r>
      <w:r w:rsidRPr="00725966">
        <w:rPr>
          <w:bCs/>
        </w:rPr>
        <w:t>; 193/4)</w:t>
      </w:r>
    </w:p>
    <w:p w:rsidR="00725966" w:rsidRPr="00725966" w:rsidRDefault="00725966" w:rsidP="00725966">
      <w:pPr>
        <w:jc w:val="both"/>
        <w:rPr>
          <w:bCs/>
        </w:rPr>
      </w:pPr>
    </w:p>
    <w:p w:rsidR="00725966" w:rsidRPr="00725966" w:rsidRDefault="00725966" w:rsidP="00725966">
      <w:pPr>
        <w:spacing w:before="51" w:after="57"/>
        <w:jc w:val="both"/>
        <w:rPr>
          <w:color w:val="000000"/>
        </w:rPr>
      </w:pPr>
      <w:r w:rsidRPr="00725966">
        <w:rPr>
          <w:b/>
          <w:color w:val="000000"/>
        </w:rPr>
        <w:t>- działki poza liniami  liniach rozgraniczających projektowanej drogi w celu wykonania budowy lub przebudowy sieci uzbrojenia terenu, bądź innej drogi: (</w:t>
      </w:r>
      <w:r w:rsidRPr="00725966">
        <w:rPr>
          <w:color w:val="000000"/>
        </w:rPr>
        <w:t>w nawiasie podano nr działki przed podziałem)</w:t>
      </w:r>
    </w:p>
    <w:p w:rsidR="00725966" w:rsidRPr="00725966" w:rsidRDefault="00725966" w:rsidP="00725966">
      <w:pPr>
        <w:spacing w:before="51" w:after="57"/>
        <w:jc w:val="both"/>
      </w:pPr>
    </w:p>
    <w:p w:rsidR="00725966" w:rsidRPr="00725966" w:rsidRDefault="00725966" w:rsidP="00725966">
      <w:pPr>
        <w:spacing w:before="51" w:after="57"/>
        <w:jc w:val="both"/>
      </w:pPr>
      <w:r w:rsidRPr="00725966">
        <w:t>jedn. ew. 141806_5 Tarczyn obszar wiejski, obręb 0026  Przypki:</w:t>
      </w:r>
    </w:p>
    <w:p w:rsidR="00725966" w:rsidRPr="00725966" w:rsidRDefault="00725966" w:rsidP="00725966">
      <w:pPr>
        <w:spacing w:before="51" w:after="57"/>
        <w:jc w:val="both"/>
        <w:rPr>
          <w:b/>
          <w:i/>
          <w:u w:val="single"/>
        </w:rPr>
      </w:pPr>
      <w:r w:rsidRPr="00725966">
        <w:t>156,  130/2(130), 144,  208/6 (208/1), 208/4, 210</w:t>
      </w:r>
    </w:p>
    <w:p w:rsidR="00AE4B58" w:rsidRDefault="00AE4B58" w:rsidP="00AE4B58">
      <w:pPr>
        <w:spacing w:before="51" w:after="57"/>
        <w:jc w:val="both"/>
        <w:sectPr w:rsidR="00AE4B58" w:rsidSect="00D33545">
          <w:footerReference w:type="default" r:id="rId8"/>
          <w:pgSz w:w="11906" w:h="16838"/>
          <w:pgMar w:top="851" w:right="1417" w:bottom="1134" w:left="1417" w:header="708" w:footer="899" w:gutter="0"/>
          <w:pgNumType w:start="1"/>
          <w:cols w:space="708"/>
          <w:docGrid w:linePitch="360"/>
        </w:sectPr>
      </w:pPr>
    </w:p>
    <w:p w:rsidR="00725966" w:rsidRDefault="00725966" w:rsidP="00725966">
      <w:pPr>
        <w:jc w:val="both"/>
      </w:pPr>
    </w:p>
    <w:p w:rsidR="00725966" w:rsidRDefault="00725966" w:rsidP="00725966">
      <w:pPr>
        <w:jc w:val="both"/>
      </w:pP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Pr="00003448">
        <w:rPr>
          <w:bCs/>
          <w:sz w:val="24"/>
          <w:szCs w:val="24"/>
        </w:rPr>
        <w:t>18/2022</w:t>
      </w:r>
      <w:r>
        <w:rPr>
          <w:bCs/>
          <w:sz w:val="24"/>
          <w:szCs w:val="24"/>
        </w:rPr>
        <w:t xml:space="preserve"> z dnia </w:t>
      </w:r>
      <w:r w:rsidRPr="00003448">
        <w:rPr>
          <w:sz w:val="24"/>
          <w:szCs w:val="24"/>
        </w:rPr>
        <w:t>30 maja 2022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003448" w:rsidRPr="004130D9" w:rsidRDefault="00003448" w:rsidP="00003448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 w:rsidRPr="004130D9">
        <w:t>Działając na podstawie art. 17 ust. 1 ustawy z dnia 10 kwietnia 2003 r. o szczególnych zasadach przygotowania i realizacji inwestycji w zakresie dróg publicznych, nada</w:t>
      </w:r>
      <w:r>
        <w:t>no</w:t>
      </w:r>
      <w:r w:rsidRPr="004130D9">
        <w:t xml:space="preserve"> niniejszej decyzji rygor natychmiastowej wykonalności. Wobec powyższego, decyzja niniejsza:</w:t>
      </w:r>
    </w:p>
    <w:p w:rsidR="00003448" w:rsidRPr="004130D9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003448" w:rsidRPr="004130D9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003448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003448" w:rsidRPr="004130D9" w:rsidRDefault="00003448" w:rsidP="00003448">
      <w:pPr>
        <w:tabs>
          <w:tab w:val="left" w:pos="360"/>
        </w:tabs>
        <w:suppressAutoHyphens w:val="0"/>
        <w:jc w:val="both"/>
      </w:pPr>
    </w:p>
    <w:p w:rsidR="00003448" w:rsidRPr="00DC4492" w:rsidRDefault="004E0966" w:rsidP="00003448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3448" w:rsidRDefault="00003448" w:rsidP="00003448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003448" w:rsidRDefault="00003448" w:rsidP="00003448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003448" w:rsidRDefault="00003448" w:rsidP="00003448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mgr inż. Sylwia Moszczyńska-Staś</w:t>
                            </w:r>
                          </w:p>
                          <w:p w:rsidR="00003448" w:rsidRDefault="00003448" w:rsidP="00003448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003448" w:rsidRDefault="00003448" w:rsidP="00003448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003448" w:rsidRDefault="00003448" w:rsidP="00003448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:rsidR="00003448" w:rsidRDefault="00003448" w:rsidP="00003448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:rsidR="00003448" w:rsidRDefault="00003448" w:rsidP="00003448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mgr inż. Sylwia Moszczyńska-Staś</w:t>
                      </w:r>
                    </w:p>
                    <w:p w:rsidR="00003448" w:rsidRDefault="00003448" w:rsidP="00003448">
                      <w:pPr>
                        <w:jc w:val="center"/>
                      </w:pPr>
                      <w:r>
                        <w:t>Naczelnik Wydziału</w:t>
                      </w:r>
                    </w:p>
                    <w:p w:rsidR="00003448" w:rsidRDefault="00003448" w:rsidP="00003448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3448" w:rsidRPr="00DC4492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Pr="00003448" w:rsidRDefault="00003448" w:rsidP="00003448">
      <w:pPr>
        <w:pStyle w:val="Tekstpodstawowywcity32"/>
        <w:spacing w:after="0"/>
        <w:ind w:left="0"/>
        <w:jc w:val="both"/>
        <w:rPr>
          <w:bCs/>
          <w:sz w:val="24"/>
          <w:szCs w:val="22"/>
        </w:rPr>
      </w:pPr>
      <w:r w:rsidRPr="00003448">
        <w:rPr>
          <w:bCs/>
          <w:sz w:val="24"/>
          <w:szCs w:val="22"/>
        </w:rPr>
        <w:t xml:space="preserve">Nr rej. ARB.6740.1.8.2022.EG                                                       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i/>
          <w:szCs w:val="22"/>
        </w:rPr>
        <w:t xml:space="preserve">Publiczne obwieszczenie nastąpiło w dniu: </w:t>
      </w:r>
      <w:r w:rsidR="00FC23C8">
        <w:rPr>
          <w:i/>
          <w:szCs w:val="22"/>
        </w:rPr>
        <w:t>31.05.2022 r.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 xml:space="preserve">   (datę obwieszczenia wpisuje osoba dokonująca obwieszczenia na postawie art. 49 § 2 k.p.a.)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</w:p>
    <w:p w:rsidR="00003448" w:rsidRPr="00003448" w:rsidRDefault="00003448" w:rsidP="00003448">
      <w:pPr>
        <w:jc w:val="both"/>
        <w:rPr>
          <w:szCs w:val="22"/>
        </w:rPr>
      </w:pPr>
      <w:r w:rsidRPr="00003448">
        <w:rPr>
          <w:color w:val="000000"/>
          <w:szCs w:val="22"/>
        </w:rPr>
        <w:t>Wydruk dokumentu, stanowi dowód tego co zostało stwierdzone w piśmie, zgodnie z art. 39</w:t>
      </w:r>
      <w:r w:rsidRPr="00003448">
        <w:rPr>
          <w:color w:val="000000"/>
          <w:position w:val="8"/>
          <w:szCs w:val="22"/>
        </w:rPr>
        <w:t>3</w:t>
      </w:r>
      <w:r w:rsidRPr="00003448">
        <w:rPr>
          <w:color w:val="000000"/>
          <w:szCs w:val="22"/>
        </w:rPr>
        <w:t xml:space="preserve"> k.p.a. Został on wytworzony za pomocą systemu teleinformatycznego i podpisany kwalifikowanym podpisem elektronicznym</w:t>
      </w:r>
    </w:p>
    <w:p w:rsidR="008E4365" w:rsidRPr="00003448" w:rsidRDefault="008E4365" w:rsidP="003C2CF2">
      <w:pPr>
        <w:autoSpaceDN w:val="0"/>
        <w:spacing w:after="140"/>
        <w:jc w:val="both"/>
        <w:textAlignment w:val="baseline"/>
        <w:rPr>
          <w:rFonts w:eastAsia="SimSun"/>
          <w:color w:val="000000"/>
          <w:kern w:val="3"/>
          <w:lang w:bidi="hi-IN"/>
        </w:rPr>
      </w:pPr>
    </w:p>
    <w:sectPr w:rsidR="008E4365" w:rsidRPr="00003448" w:rsidSect="00F94534">
      <w:footerReference w:type="default" r:id="rId9"/>
      <w:footerReference w:type="first" r:id="rId10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550" w:rsidRDefault="00204550">
      <w:r>
        <w:separator/>
      </w:r>
    </w:p>
  </w:endnote>
  <w:endnote w:type="continuationSeparator" w:id="0">
    <w:p w:rsidR="00204550" w:rsidRDefault="00204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B58" w:rsidRDefault="00725966" w:rsidP="00D33545">
    <w:pPr>
      <w:pStyle w:val="Stopka"/>
      <w:pBdr>
        <w:top w:val="single" w:sz="4" w:space="1" w:color="auto"/>
      </w:pBdr>
      <w:tabs>
        <w:tab w:val="clear" w:pos="4536"/>
      </w:tabs>
      <w:rPr>
        <w:rFonts w:ascii="Cambria" w:hAnsi="Cambria" w:cs="Cambria"/>
      </w:rPr>
    </w:pPr>
    <w:r>
      <w:rPr>
        <w:b/>
        <w:color w:val="000000"/>
      </w:rPr>
      <w:t>ARB.6740.1.8.2022</w:t>
    </w:r>
    <w:r w:rsidR="00AE4B58">
      <w:rPr>
        <w:b/>
        <w:color w:val="000000"/>
      </w:rPr>
      <w:t>.</w:t>
    </w:r>
    <w:r>
      <w:rPr>
        <w:b/>
        <w:color w:val="000000"/>
      </w:rPr>
      <w:t>EG</w:t>
    </w:r>
    <w:r w:rsidR="00AE4B58">
      <w:rPr>
        <w:b/>
        <w:color w:val="000000"/>
      </w:rPr>
      <w:t xml:space="preserve"> </w:t>
    </w:r>
    <w:r w:rsidR="00AE4B58">
      <w:rPr>
        <w:rFonts w:ascii="Cambria" w:hAnsi="Cambria" w:cs="Cambria"/>
      </w:rPr>
      <w:tab/>
    </w:r>
  </w:p>
  <w:p w:rsidR="00AE4B58" w:rsidRDefault="00AE4B58">
    <w:pPr>
      <w:pStyle w:val="Stopka"/>
      <w:rPr>
        <w:rFonts w:ascii="Cambria" w:hAnsi="Cambria" w:cs="Cambr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550" w:rsidRDefault="00204550">
      <w:r>
        <w:separator/>
      </w:r>
    </w:p>
  </w:footnote>
  <w:footnote w:type="continuationSeparator" w:id="0">
    <w:p w:rsidR="00204550" w:rsidRDefault="00204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204550"/>
    <w:rsid w:val="00220A0E"/>
    <w:rsid w:val="00284898"/>
    <w:rsid w:val="00295E85"/>
    <w:rsid w:val="002A7E7B"/>
    <w:rsid w:val="002B2A4F"/>
    <w:rsid w:val="002C0994"/>
    <w:rsid w:val="002E0B3C"/>
    <w:rsid w:val="002E7D48"/>
    <w:rsid w:val="00343735"/>
    <w:rsid w:val="00365A2E"/>
    <w:rsid w:val="003676E1"/>
    <w:rsid w:val="003C2CF2"/>
    <w:rsid w:val="003C2FDC"/>
    <w:rsid w:val="003C7464"/>
    <w:rsid w:val="003C778C"/>
    <w:rsid w:val="004E0966"/>
    <w:rsid w:val="004E3DC5"/>
    <w:rsid w:val="004F4A02"/>
    <w:rsid w:val="0054133E"/>
    <w:rsid w:val="00561FC4"/>
    <w:rsid w:val="0059608E"/>
    <w:rsid w:val="005B3B54"/>
    <w:rsid w:val="00625898"/>
    <w:rsid w:val="00631423"/>
    <w:rsid w:val="00674A03"/>
    <w:rsid w:val="006B586B"/>
    <w:rsid w:val="00725966"/>
    <w:rsid w:val="007E542B"/>
    <w:rsid w:val="00861039"/>
    <w:rsid w:val="0087735C"/>
    <w:rsid w:val="008862D8"/>
    <w:rsid w:val="008E4365"/>
    <w:rsid w:val="009211E7"/>
    <w:rsid w:val="00973F8C"/>
    <w:rsid w:val="00993157"/>
    <w:rsid w:val="009B0570"/>
    <w:rsid w:val="009E088E"/>
    <w:rsid w:val="00A05BDA"/>
    <w:rsid w:val="00A20E2E"/>
    <w:rsid w:val="00A233EC"/>
    <w:rsid w:val="00A37D9D"/>
    <w:rsid w:val="00A40556"/>
    <w:rsid w:val="00A47DFB"/>
    <w:rsid w:val="00A5065A"/>
    <w:rsid w:val="00A6419A"/>
    <w:rsid w:val="00AE4B58"/>
    <w:rsid w:val="00AF6EE6"/>
    <w:rsid w:val="00B007E8"/>
    <w:rsid w:val="00B01AAC"/>
    <w:rsid w:val="00B1630C"/>
    <w:rsid w:val="00BB16B0"/>
    <w:rsid w:val="00C2048B"/>
    <w:rsid w:val="00C450C0"/>
    <w:rsid w:val="00CC0698"/>
    <w:rsid w:val="00CC10A4"/>
    <w:rsid w:val="00D1699C"/>
    <w:rsid w:val="00D33545"/>
    <w:rsid w:val="00D75C95"/>
    <w:rsid w:val="00E54D88"/>
    <w:rsid w:val="00EB0B2A"/>
    <w:rsid w:val="00EC1F81"/>
    <w:rsid w:val="00F33647"/>
    <w:rsid w:val="00F94534"/>
    <w:rsid w:val="00FC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2022-01-26T07:40:00Z</cp:lastPrinted>
  <dcterms:created xsi:type="dcterms:W3CDTF">2022-05-31T11:48:00Z</dcterms:created>
  <dcterms:modified xsi:type="dcterms:W3CDTF">2022-05-31T11:48:00Z</dcterms:modified>
</cp:coreProperties>
</file>