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1686E" w:rsidRPr="00AD0288" w:rsidRDefault="002335D3" w:rsidP="00AD0288">
      <w:pPr>
        <w:tabs>
          <w:tab w:val="left" w:pos="6645"/>
        </w:tabs>
        <w:rPr>
          <w:lang w:eastAsia="pl-PL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7728" behindDoc="0" locked="0" layoutInCell="1" allowOverlap="1">
                <wp:simplePos x="0" y="0"/>
                <wp:positionH relativeFrom="margin">
                  <wp:posOffset>0</wp:posOffset>
                </wp:positionH>
                <wp:positionV relativeFrom="margin">
                  <wp:posOffset>240665</wp:posOffset>
                </wp:positionV>
                <wp:extent cx="750570" cy="45085"/>
                <wp:effectExtent l="0" t="2540" r="1905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0570" cy="45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686E" w:rsidRDefault="00F1686E">
                            <w:pPr>
                              <w:autoSpaceDE w:val="0"/>
                              <w:jc w:val="center"/>
                              <w:rPr>
                                <w:rFonts w:eastAsia="Lucida Sans Unicode" w:cs="Tahoma"/>
                                <w:b/>
                                <w:color w:val="000000"/>
                                <w:kern w:val="1"/>
                                <w:sz w:val="28"/>
                                <w:szCs w:val="20"/>
                                <w:lang w:eastAsia="pl-PL"/>
                              </w:rPr>
                            </w:pPr>
                          </w:p>
                          <w:p w:rsidR="00F1686E" w:rsidRDefault="00F1686E">
                            <w:pPr>
                              <w:autoSpaceDE w:val="0"/>
                              <w:jc w:val="center"/>
                              <w:rPr>
                                <w:rFonts w:eastAsia="Lucida Sans Unicode" w:cs="Tahoma"/>
                                <w:b/>
                                <w:color w:val="000000"/>
                                <w:kern w:val="1"/>
                                <w:sz w:val="28"/>
                                <w:szCs w:val="20"/>
                                <w:lang w:eastAsia="pl-PL"/>
                              </w:rPr>
                            </w:pPr>
                          </w:p>
                          <w:p w:rsidR="00F1686E" w:rsidRDefault="00F1686E">
                            <w:pPr>
                              <w:autoSpaceDE w:val="0"/>
                              <w:jc w:val="center"/>
                              <w:rPr>
                                <w:rFonts w:eastAsia="Lucida Sans Unicode" w:cs="Tahoma"/>
                                <w:b/>
                                <w:color w:val="000000"/>
                                <w:kern w:val="1"/>
                                <w:sz w:val="28"/>
                                <w:szCs w:val="20"/>
                                <w:lang w:eastAsia="pl-PL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8.95pt;width:59.1pt;height:3.55pt;z-index:251657728;visibility:visible;mso-wrap-style:square;mso-width-percent:0;mso-height-percent:0;mso-wrap-distance-left:9.05pt;mso-wrap-distance-top:0;mso-wrap-distance-right:9.05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" stroked="f">
                <v:textbox inset="0,0,0,0">
                  <w:txbxContent>
                    <w:p w:rsidR="00F1686E" w:rsidRDefault="00F1686E">
                      <w:pPr>
                        <w:autoSpaceDE w:val="0"/>
                        <w:jc w:val="center"/>
                        <w:rPr>
                          <w:rFonts w:eastAsia="Lucida Sans Unicode" w:cs="Tahoma"/>
                          <w:b/>
                          <w:color w:val="000000"/>
                          <w:kern w:val="1"/>
                          <w:sz w:val="28"/>
                          <w:szCs w:val="20"/>
                          <w:lang w:eastAsia="pl-PL"/>
                        </w:rPr>
                      </w:pPr>
                    </w:p>
                    <w:p w:rsidR="00F1686E" w:rsidRDefault="00F1686E">
                      <w:pPr>
                        <w:autoSpaceDE w:val="0"/>
                        <w:jc w:val="center"/>
                        <w:rPr>
                          <w:rFonts w:eastAsia="Lucida Sans Unicode" w:cs="Tahoma"/>
                          <w:b/>
                          <w:color w:val="000000"/>
                          <w:kern w:val="1"/>
                          <w:sz w:val="28"/>
                          <w:szCs w:val="20"/>
                          <w:lang w:eastAsia="pl-PL"/>
                        </w:rPr>
                      </w:pPr>
                    </w:p>
                    <w:p w:rsidR="00F1686E" w:rsidRDefault="00F1686E">
                      <w:pPr>
                        <w:autoSpaceDE w:val="0"/>
                        <w:jc w:val="center"/>
                        <w:rPr>
                          <w:rFonts w:eastAsia="Lucida Sans Unicode" w:cs="Tahoma"/>
                          <w:b/>
                          <w:color w:val="000000"/>
                          <w:kern w:val="1"/>
                          <w:sz w:val="28"/>
                          <w:szCs w:val="20"/>
                          <w:lang w:eastAsia="pl-PL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F1686E">
        <w:t xml:space="preserve">                                                     </w:t>
      </w:r>
      <w:r w:rsidR="00F1686E">
        <w:rPr>
          <w:sz w:val="28"/>
          <w:szCs w:val="28"/>
        </w:rPr>
        <w:t xml:space="preserve">                                </w:t>
      </w:r>
      <w:r w:rsidR="00F1686E">
        <w:t xml:space="preserve">                         </w:t>
      </w:r>
    </w:p>
    <w:p w:rsidR="00F1686E" w:rsidRPr="00FB134E" w:rsidRDefault="00F1686E">
      <w:pPr>
        <w:tabs>
          <w:tab w:val="left" w:pos="2340"/>
          <w:tab w:val="left" w:pos="4500"/>
        </w:tabs>
        <w:ind w:left="4254" w:right="5137"/>
        <w:jc w:val="both"/>
        <w:rPr>
          <w:sz w:val="4"/>
          <w:szCs w:val="4"/>
        </w:rPr>
      </w:pPr>
    </w:p>
    <w:p w:rsidR="00F1686E" w:rsidRPr="00FB134E" w:rsidRDefault="00F1686E">
      <w:pPr>
        <w:tabs>
          <w:tab w:val="left" w:pos="2340"/>
          <w:tab w:val="left" w:pos="4500"/>
        </w:tabs>
        <w:ind w:left="4254" w:right="5137"/>
        <w:jc w:val="both"/>
        <w:rPr>
          <w:sz w:val="12"/>
          <w:szCs w:val="12"/>
        </w:rPr>
      </w:pPr>
    </w:p>
    <w:p w:rsidR="00F1686E" w:rsidRDefault="00AD0288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OBWIESZCZENIE STAROSTY PIASECZYŃSKIEGO </w:t>
      </w:r>
    </w:p>
    <w:p w:rsidR="00F1686E" w:rsidRPr="00C85FEC" w:rsidRDefault="00F1686E">
      <w:pPr>
        <w:tabs>
          <w:tab w:val="left" w:pos="4095"/>
        </w:tabs>
        <w:jc w:val="center"/>
        <w:rPr>
          <w:b/>
          <w:bCs/>
        </w:rPr>
      </w:pPr>
    </w:p>
    <w:p w:rsidR="00F1686E" w:rsidRPr="00FB134E" w:rsidRDefault="00F1686E">
      <w:pPr>
        <w:tabs>
          <w:tab w:val="left" w:pos="4095"/>
        </w:tabs>
        <w:jc w:val="center"/>
        <w:rPr>
          <w:b/>
          <w:bCs/>
          <w:sz w:val="4"/>
          <w:szCs w:val="4"/>
        </w:rPr>
      </w:pPr>
    </w:p>
    <w:p w:rsidR="00F1686E" w:rsidRPr="00C85FEC" w:rsidRDefault="00F1686E">
      <w:pPr>
        <w:tabs>
          <w:tab w:val="left" w:pos="4095"/>
        </w:tabs>
        <w:rPr>
          <w:b/>
          <w:bCs/>
          <w:sz w:val="16"/>
          <w:szCs w:val="16"/>
        </w:rPr>
      </w:pPr>
    </w:p>
    <w:p w:rsidR="00F76DBA" w:rsidRPr="00F76DBA" w:rsidRDefault="00F76DBA" w:rsidP="00F76DBA">
      <w:pPr>
        <w:tabs>
          <w:tab w:val="left" w:pos="2436"/>
        </w:tabs>
        <w:jc w:val="both"/>
        <w:rPr>
          <w:rFonts w:ascii="Liberation Serif" w:eastAsia="Lucida Sans Unicode" w:hAnsi="Liberation Serif" w:cs="Mangal"/>
          <w:bCs/>
          <w:kern w:val="3"/>
          <w:lang w:bidi="hi-IN"/>
        </w:rPr>
      </w:pPr>
      <w:r>
        <w:rPr>
          <w:b/>
        </w:rPr>
        <w:t>Z</w:t>
      </w:r>
      <w:r w:rsidRPr="00F76DBA">
        <w:rPr>
          <w:b/>
        </w:rPr>
        <w:t xml:space="preserve">godnie z art. 72 ust. 6 ustawy z dnia 3 października 2008 r. o udostępnianiu informacji o środowisku i jego ochronie, udziale społeczeństwa w ochronie środowiska oraz </w:t>
      </w:r>
      <w:r w:rsidR="00BB5D0E">
        <w:rPr>
          <w:b/>
        </w:rPr>
        <w:t xml:space="preserve">                           </w:t>
      </w:r>
      <w:r w:rsidRPr="00F76DBA">
        <w:rPr>
          <w:b/>
        </w:rPr>
        <w:t>o ocenach oddziaływania na środowisko</w:t>
      </w:r>
      <w:r w:rsidR="008427FA" w:rsidRPr="003F18C9">
        <w:rPr>
          <w:color w:val="000000"/>
          <w:lang w:eastAsia="pl-PL"/>
        </w:rPr>
        <w:t>.,</w:t>
      </w:r>
      <w:r w:rsidR="00FB134E">
        <w:t xml:space="preserve"> </w:t>
      </w:r>
      <w:r w:rsidR="00C970A1">
        <w:t>zawiadamia się o wydaniu w dniu</w:t>
      </w:r>
      <w:r w:rsidR="00514A83">
        <w:t xml:space="preserve"> </w:t>
      </w:r>
      <w:r>
        <w:t xml:space="preserve"> </w:t>
      </w:r>
      <w:r w:rsidR="00BB5D0E" w:rsidRPr="00BB5D0E">
        <w:rPr>
          <w:u w:val="single"/>
        </w:rPr>
        <w:t xml:space="preserve">18 </w:t>
      </w:r>
      <w:r w:rsidR="00514A83" w:rsidRPr="00C765FB">
        <w:rPr>
          <w:u w:val="single"/>
        </w:rPr>
        <w:t>list</w:t>
      </w:r>
      <w:r w:rsidR="00514A83" w:rsidRPr="00433066">
        <w:rPr>
          <w:u w:val="single"/>
        </w:rPr>
        <w:t>opada 202</w:t>
      </w:r>
      <w:r>
        <w:rPr>
          <w:u w:val="single"/>
        </w:rPr>
        <w:t>2 r.</w:t>
      </w:r>
      <w:r w:rsidR="00C970A1">
        <w:t>.</w:t>
      </w:r>
      <w:r w:rsidR="001467B4">
        <w:t>,</w:t>
      </w:r>
      <w:r w:rsidR="00E51236">
        <w:t xml:space="preserve"> na postawie art. </w:t>
      </w:r>
      <w:r w:rsidR="001467B4" w:rsidRPr="001467B4">
        <w:t>28, art. 31 ust. 1, art. 33 ust. 4 i art. 82  ust. 2</w:t>
      </w:r>
      <w:r w:rsidR="00E51236">
        <w:t xml:space="preserve"> ustawy z dnia 7 lipca 1994 r. Prawo</w:t>
      </w:r>
      <w:r w:rsidR="001467B4">
        <w:t xml:space="preserve"> </w:t>
      </w:r>
      <w:r w:rsidR="00E51236">
        <w:t>budowlane (</w:t>
      </w:r>
      <w:proofErr w:type="spellStart"/>
      <w:r w:rsidR="00E51236">
        <w:t>t.j</w:t>
      </w:r>
      <w:proofErr w:type="spellEnd"/>
      <w:r w:rsidR="00E51236">
        <w:t>. Dz. U. z 20</w:t>
      </w:r>
      <w:r w:rsidR="00433066">
        <w:t>2</w:t>
      </w:r>
      <w:r w:rsidR="00BB5D0E">
        <w:t>1</w:t>
      </w:r>
      <w:r w:rsidR="00E51236">
        <w:t xml:space="preserve"> r., poz. </w:t>
      </w:r>
      <w:r w:rsidR="00BB5D0E">
        <w:t>2351</w:t>
      </w:r>
      <w:r w:rsidR="001C5CE3">
        <w:t xml:space="preserve"> ze zm.</w:t>
      </w:r>
      <w:r w:rsidR="00E51236">
        <w:t>)</w:t>
      </w:r>
      <w:r w:rsidR="001C5CE3">
        <w:t>,</w:t>
      </w:r>
      <w:r w:rsidR="00E51236">
        <w:t xml:space="preserve"> czytaj dalej ustawy – Prawo budowlane</w:t>
      </w:r>
      <w:r w:rsidR="001467B4">
        <w:t>,</w:t>
      </w:r>
      <w:r w:rsidR="001467B4" w:rsidRPr="001467B4">
        <w:t xml:space="preserve"> </w:t>
      </w:r>
      <w:r w:rsidR="001467B4">
        <w:t>decyzji Starosty Piaseczyńskiego</w:t>
      </w:r>
      <w:r w:rsidR="00D41004">
        <w:t xml:space="preserve"> nr</w:t>
      </w:r>
      <w:r w:rsidR="00700E67">
        <w:t xml:space="preserve"> </w:t>
      </w:r>
      <w:r>
        <w:t xml:space="preserve"> </w:t>
      </w:r>
      <w:r w:rsidR="00BB5D0E">
        <w:t>1817</w:t>
      </w:r>
      <w:r>
        <w:t>/2022</w:t>
      </w:r>
      <w:r w:rsidR="00700E67">
        <w:t xml:space="preserve"> </w:t>
      </w:r>
      <w:r w:rsidR="001467B4">
        <w:t xml:space="preserve">dla </w:t>
      </w:r>
      <w:r w:rsidR="00476690">
        <w:t xml:space="preserve">inwestora: </w:t>
      </w:r>
      <w:proofErr w:type="spellStart"/>
      <w:r>
        <w:t>Gallop</w:t>
      </w:r>
      <w:proofErr w:type="spellEnd"/>
      <w:r>
        <w:t xml:space="preserve"> </w:t>
      </w:r>
      <w:r w:rsidR="00BB5D0E">
        <w:t>P2</w:t>
      </w:r>
      <w:r w:rsidR="00433066">
        <w:t xml:space="preserve">  Sp. z o. o. obejmujące: budowę </w:t>
      </w:r>
      <w:r w:rsidRPr="00F76DBA">
        <w:t>budynku usługowego w zakresie handlu wraz z przebudową drogi powiatowej ul. Pułku IV Ułanów</w:t>
      </w:r>
      <w:r>
        <w:t xml:space="preserve"> </w:t>
      </w:r>
      <w:r w:rsidRPr="00F76DBA">
        <w:rPr>
          <w:color w:val="000000"/>
          <w:kern w:val="3"/>
        </w:rPr>
        <w:t>w zakresie jezdni i chodnika, parkingiem naziemnym, zbiornikiem szczelnym na wodę deszczową, zbiornikiem p-</w:t>
      </w:r>
      <w:proofErr w:type="spellStart"/>
      <w:r w:rsidRPr="00F76DBA">
        <w:rPr>
          <w:color w:val="000000"/>
          <w:kern w:val="3"/>
        </w:rPr>
        <w:t>poż</w:t>
      </w:r>
      <w:proofErr w:type="spellEnd"/>
      <w:r w:rsidRPr="00F76DBA">
        <w:rPr>
          <w:color w:val="000000"/>
          <w:kern w:val="3"/>
        </w:rPr>
        <w:t>., stacją transformatorową oraz niezbędną infrastrukturą,</w:t>
      </w:r>
      <w:bookmarkStart w:id="0" w:name="_Hlk71200586"/>
      <w:r>
        <w:rPr>
          <w:color w:val="000000"/>
          <w:kern w:val="3"/>
        </w:rPr>
        <w:t xml:space="preserve"> </w:t>
      </w:r>
      <w:r w:rsidRPr="00F76DBA">
        <w:rPr>
          <w:rFonts w:ascii="Liberation Serif" w:eastAsia="Lucida Sans Unicode" w:hAnsi="Liberation Serif" w:cs="Mangal"/>
          <w:bCs/>
          <w:color w:val="000000"/>
          <w:kern w:val="3"/>
          <w:lang w:bidi="hi-IN"/>
        </w:rPr>
        <w:t>adres zamierzenia budowlanego</w:t>
      </w:r>
      <w:r w:rsidRPr="00F76DBA">
        <w:rPr>
          <w:rFonts w:ascii="Liberation Serif" w:eastAsia="Lucida Sans Unicode" w:hAnsi="Liberation Serif" w:cs="Mangal"/>
          <w:b/>
          <w:color w:val="000000"/>
          <w:kern w:val="3"/>
          <w:lang w:bidi="hi-IN"/>
        </w:rPr>
        <w:t xml:space="preserve">: </w:t>
      </w:r>
      <w:r w:rsidRPr="00F76DBA">
        <w:rPr>
          <w:rFonts w:ascii="Liberation Serif" w:eastAsia="Lucida Sans Unicode" w:hAnsi="Liberation Serif" w:cs="Mangal"/>
          <w:bCs/>
          <w:kern w:val="3"/>
          <w:lang w:bidi="hi-IN"/>
        </w:rPr>
        <w:t>działki  nr ew</w:t>
      </w:r>
      <w:bookmarkEnd w:id="0"/>
      <w:r w:rsidRPr="00F76DBA">
        <w:rPr>
          <w:rFonts w:ascii="Liberation Serif" w:eastAsia="Lucida Sans Unicode" w:hAnsi="Liberation Serif" w:cs="Mangal"/>
          <w:bCs/>
          <w:kern w:val="3"/>
          <w:lang w:bidi="hi-IN"/>
        </w:rPr>
        <w:t xml:space="preserve">.: </w:t>
      </w:r>
      <w:bookmarkStart w:id="1" w:name="_Hlk76716812"/>
      <w:r w:rsidRPr="00F76DBA">
        <w:rPr>
          <w:rFonts w:ascii="Liberation Serif" w:eastAsia="Lucida Sans Unicode" w:hAnsi="Liberation Serif" w:cs="Mangal"/>
          <w:bCs/>
          <w:kern w:val="3"/>
          <w:lang w:bidi="hi-IN"/>
        </w:rPr>
        <w:t xml:space="preserve">707/9. 703/3  </w:t>
      </w:r>
      <w:r w:rsidR="00BB5D0E">
        <w:rPr>
          <w:rFonts w:ascii="Liberation Serif" w:eastAsia="Lucida Sans Unicode" w:hAnsi="Liberation Serif" w:cs="Mangal"/>
          <w:bCs/>
          <w:kern w:val="3"/>
          <w:lang w:bidi="hi-IN"/>
        </w:rPr>
        <w:t xml:space="preserve">                     </w:t>
      </w:r>
      <w:r w:rsidRPr="00F76DBA">
        <w:rPr>
          <w:rFonts w:ascii="Liberation Serif" w:eastAsia="Lucida Sans Unicode" w:hAnsi="Liberation Serif" w:cs="Mangal"/>
          <w:bCs/>
          <w:kern w:val="3"/>
          <w:lang w:bidi="hi-IN"/>
        </w:rPr>
        <w:t>w obrębie 0013 Gołków,  w jednostce ewidencyjnej 141804_5 Piaseczno – obszar wiejski,</w:t>
      </w:r>
      <w:r>
        <w:rPr>
          <w:rFonts w:ascii="Liberation Serif" w:eastAsia="Lucida Sans Unicode" w:hAnsi="Liberation Serif" w:cs="Mangal"/>
          <w:bCs/>
          <w:kern w:val="3"/>
          <w:lang w:bidi="hi-IN"/>
        </w:rPr>
        <w:t xml:space="preserve"> </w:t>
      </w:r>
      <w:r w:rsidRPr="00F76DBA">
        <w:rPr>
          <w:rFonts w:ascii="Liberation Serif" w:eastAsia="Lucida Sans Unicode" w:hAnsi="Liberation Serif" w:cs="Mangal"/>
          <w:bCs/>
          <w:kern w:val="3"/>
          <w:lang w:bidi="hi-IN"/>
        </w:rPr>
        <w:t>identyfikator działki ewidencyjnej: 141804_5.0013.707/9; 141804_5.0013.703/3</w:t>
      </w:r>
      <w:r>
        <w:rPr>
          <w:rFonts w:ascii="Liberation Serif" w:eastAsia="Lucida Sans Unicode" w:hAnsi="Liberation Serif" w:cs="Mangal"/>
          <w:bCs/>
          <w:kern w:val="3"/>
          <w:lang w:bidi="hi-IN"/>
        </w:rPr>
        <w:t>.</w:t>
      </w:r>
    </w:p>
    <w:bookmarkEnd w:id="1"/>
    <w:p w:rsidR="002A75E9" w:rsidRDefault="002A75E9" w:rsidP="00433066">
      <w:pPr>
        <w:ind w:firstLine="709"/>
        <w:jc w:val="both"/>
      </w:pPr>
      <w:r>
        <w:t xml:space="preserve">Z treścią </w:t>
      </w:r>
      <w:r w:rsidR="00D41004">
        <w:t xml:space="preserve">decyzji Starosty </w:t>
      </w:r>
      <w:r w:rsidR="00D41004" w:rsidRPr="00700E67">
        <w:t xml:space="preserve">Piaseczyńskiego nr </w:t>
      </w:r>
      <w:r w:rsidR="00BB5D0E">
        <w:t>1817</w:t>
      </w:r>
      <w:r w:rsidR="00F76DBA">
        <w:t>./2022</w:t>
      </w:r>
      <w:r w:rsidR="00DE1CF1">
        <w:br/>
        <w:t>oraz załączonymi do niej materiałami</w:t>
      </w:r>
      <w:r>
        <w:t xml:space="preserve"> można zapoznać się w Starostwie </w:t>
      </w:r>
      <w:r w:rsidR="00DE1CF1">
        <w:br/>
      </w:r>
      <w:r>
        <w:t xml:space="preserve">Powiatowym w Piasecznie przy ul. </w:t>
      </w:r>
      <w:proofErr w:type="spellStart"/>
      <w:r>
        <w:t>Chyliczkow</w:t>
      </w:r>
      <w:r w:rsidR="00457652">
        <w:t>s</w:t>
      </w:r>
      <w:r>
        <w:t>kiej</w:t>
      </w:r>
      <w:proofErr w:type="spellEnd"/>
      <w:r>
        <w:t xml:space="preserve"> 14, w</w:t>
      </w:r>
      <w:r w:rsidR="00DE1CF1">
        <w:t>, od pn. do p</w:t>
      </w:r>
      <w:r>
        <w:t>t. w godzinach 8-16</w:t>
      </w:r>
      <w:r w:rsidR="00C765FB">
        <w:t xml:space="preserve">, </w:t>
      </w:r>
      <w:r w:rsidR="00BB5D0E">
        <w:t xml:space="preserve">w dniach </w:t>
      </w:r>
      <w:r w:rsidR="000179E2">
        <w:t>od 21 listopada 2022 r. do 5 gru</w:t>
      </w:r>
      <w:r w:rsidR="00BB5D0E">
        <w:t>dnia 2022 r.</w:t>
      </w:r>
    </w:p>
    <w:p w:rsidR="002A75E9" w:rsidRPr="00AD0288" w:rsidRDefault="002A75E9" w:rsidP="00AD0288">
      <w:pPr>
        <w:ind w:firstLine="709"/>
        <w:jc w:val="both"/>
      </w:pPr>
      <w:r>
        <w:t xml:space="preserve">Zgodnie z art. 49 </w:t>
      </w:r>
      <w:r w:rsidR="001C5CE3">
        <w:t>k.p.a.</w:t>
      </w:r>
      <w:r>
        <w:t xml:space="preserve"> doręczenie uważa się za dokonane po upływie czternastu dni od dnia publicznego ogłoszenia.  </w:t>
      </w:r>
    </w:p>
    <w:p w:rsidR="009338AF" w:rsidRDefault="009338AF" w:rsidP="008F2B26">
      <w:pPr>
        <w:pStyle w:val="Tekstpodstawowywcity32"/>
        <w:spacing w:after="0"/>
        <w:ind w:left="0"/>
        <w:jc w:val="both"/>
        <w:rPr>
          <w:b/>
          <w:sz w:val="24"/>
          <w:szCs w:val="24"/>
        </w:rPr>
      </w:pPr>
    </w:p>
    <w:p w:rsidR="008F2B26" w:rsidRPr="008F2B26" w:rsidRDefault="008F2B26" w:rsidP="008F2B26">
      <w:pPr>
        <w:pStyle w:val="Tekstpodstawowywcity32"/>
        <w:spacing w:after="0"/>
        <w:ind w:left="0"/>
        <w:jc w:val="both"/>
        <w:rPr>
          <w:b/>
          <w:sz w:val="24"/>
          <w:szCs w:val="24"/>
        </w:rPr>
      </w:pPr>
      <w:r w:rsidRPr="008F2B26">
        <w:rPr>
          <w:b/>
          <w:sz w:val="24"/>
          <w:szCs w:val="24"/>
        </w:rPr>
        <w:t>Nr rej. ARB.674</w:t>
      </w:r>
      <w:r w:rsidR="00476690">
        <w:rPr>
          <w:b/>
          <w:sz w:val="24"/>
          <w:szCs w:val="24"/>
        </w:rPr>
        <w:t>0</w:t>
      </w:r>
      <w:r w:rsidRPr="008F2B26">
        <w:rPr>
          <w:b/>
          <w:sz w:val="24"/>
          <w:szCs w:val="24"/>
        </w:rPr>
        <w:t>.</w:t>
      </w:r>
      <w:r w:rsidR="00F76DBA">
        <w:rPr>
          <w:b/>
          <w:sz w:val="24"/>
          <w:szCs w:val="24"/>
        </w:rPr>
        <w:t>983</w:t>
      </w:r>
      <w:r w:rsidR="00433066">
        <w:rPr>
          <w:b/>
          <w:sz w:val="24"/>
          <w:szCs w:val="24"/>
        </w:rPr>
        <w:t>.202</w:t>
      </w:r>
      <w:r w:rsidR="00F76DBA">
        <w:rPr>
          <w:b/>
          <w:sz w:val="24"/>
          <w:szCs w:val="24"/>
        </w:rPr>
        <w:t>2</w:t>
      </w:r>
      <w:r w:rsidRPr="008F2B26">
        <w:rPr>
          <w:b/>
          <w:sz w:val="24"/>
          <w:szCs w:val="24"/>
        </w:rPr>
        <w:t>.</w:t>
      </w:r>
      <w:r w:rsidR="00664CE1">
        <w:rPr>
          <w:b/>
          <w:sz w:val="24"/>
          <w:szCs w:val="24"/>
        </w:rPr>
        <w:t>JW</w:t>
      </w:r>
    </w:p>
    <w:p w:rsidR="00F1686E" w:rsidRDefault="00F1686E">
      <w:pPr>
        <w:rPr>
          <w:b/>
        </w:rPr>
      </w:pPr>
    </w:p>
    <w:p w:rsidR="004273DB" w:rsidRDefault="004273DB">
      <w:pPr>
        <w:rPr>
          <w:b/>
        </w:rPr>
      </w:pPr>
    </w:p>
    <w:p w:rsidR="00F76DBA" w:rsidRDefault="00F76DBA">
      <w:pPr>
        <w:rPr>
          <w:b/>
        </w:rPr>
      </w:pPr>
    </w:p>
    <w:p w:rsidR="00BB5D0E" w:rsidRDefault="00BB5D0E" w:rsidP="00BB5D0E">
      <w:pPr>
        <w:jc w:val="center"/>
        <w:rPr>
          <w:caps/>
        </w:rPr>
      </w:pPr>
      <w:r w:rsidRPr="005168B8">
        <w:rPr>
          <w:caps/>
        </w:rPr>
        <w:t>opatrzone kwalifikowanym</w:t>
      </w:r>
    </w:p>
    <w:p w:rsidR="00BB5D0E" w:rsidRPr="005168B8" w:rsidRDefault="00BB5D0E" w:rsidP="00BB5D0E">
      <w:pPr>
        <w:jc w:val="center"/>
        <w:rPr>
          <w:caps/>
        </w:rPr>
      </w:pPr>
      <w:r w:rsidRPr="005168B8">
        <w:rPr>
          <w:caps/>
        </w:rPr>
        <w:t xml:space="preserve"> podpisem elektronicznym</w:t>
      </w:r>
    </w:p>
    <w:p w:rsidR="00BB5D0E" w:rsidRPr="005168B8" w:rsidRDefault="00BB5D0E" w:rsidP="00BB5D0E">
      <w:pPr>
        <w:jc w:val="center"/>
        <w:rPr>
          <w:caps/>
        </w:rPr>
      </w:pPr>
    </w:p>
    <w:p w:rsidR="00BB5D0E" w:rsidRPr="005168B8" w:rsidRDefault="00BB5D0E" w:rsidP="00BB5D0E">
      <w:pPr>
        <w:spacing w:after="120"/>
        <w:jc w:val="center"/>
      </w:pPr>
      <w:r w:rsidRPr="005168B8">
        <w:t>Z up. Starosty Piaseczyńskiego</w:t>
      </w:r>
    </w:p>
    <w:p w:rsidR="00BB5D0E" w:rsidRPr="005168B8" w:rsidRDefault="00BB5D0E" w:rsidP="00BB5D0E">
      <w:pPr>
        <w:jc w:val="center"/>
        <w:rPr>
          <w:i/>
        </w:rPr>
      </w:pPr>
      <w:r w:rsidRPr="005168B8">
        <w:rPr>
          <w:i/>
        </w:rPr>
        <w:t>mgr inż. Sylwia Moszczyńska-Staś</w:t>
      </w:r>
    </w:p>
    <w:p w:rsidR="00BB5D0E" w:rsidRPr="005168B8" w:rsidRDefault="00BB5D0E" w:rsidP="00BB5D0E">
      <w:pPr>
        <w:jc w:val="center"/>
      </w:pPr>
      <w:r w:rsidRPr="005168B8">
        <w:t>Naczelnik Wydziału</w:t>
      </w:r>
    </w:p>
    <w:p w:rsidR="00BB5D0E" w:rsidRPr="005168B8" w:rsidRDefault="00BB5D0E" w:rsidP="00BB5D0E">
      <w:pPr>
        <w:jc w:val="center"/>
      </w:pPr>
      <w:r w:rsidRPr="005168B8">
        <w:t>Architektoniczno-Budowlanego</w:t>
      </w:r>
    </w:p>
    <w:p w:rsidR="00BB5D0E" w:rsidRPr="005168B8" w:rsidRDefault="00BB5D0E" w:rsidP="00BB5D0E">
      <w:pPr>
        <w:jc w:val="center"/>
      </w:pPr>
    </w:p>
    <w:p w:rsidR="00F76DBA" w:rsidRDefault="00BB5D0E" w:rsidP="00BB5D0E">
      <w:pPr>
        <w:ind w:firstLine="709"/>
        <w:jc w:val="both"/>
        <w:rPr>
          <w:b/>
        </w:rPr>
      </w:pPr>
      <w:bookmarkStart w:id="2" w:name="_Hlk112663375"/>
      <w:r w:rsidRPr="0066234A">
        <w:t>Wydruk stanowi dowód tego, co zostało stwierdzone w piśmie wydanym w formie dokumentu elektronicznego, zgodnie z art. 39</w:t>
      </w:r>
      <w:r w:rsidRPr="0066234A">
        <w:rPr>
          <w:vertAlign w:val="superscript"/>
        </w:rPr>
        <w:t>3</w:t>
      </w:r>
      <w:r w:rsidRPr="0066234A">
        <w:t xml:space="preserve"> k.p.a. Został on wytworzony za pomocą systemu teleinformatycznego i podpisany kwalifikowanym podpisem elektronicznym</w:t>
      </w:r>
      <w:bookmarkEnd w:id="2"/>
    </w:p>
    <w:p w:rsidR="00F76DBA" w:rsidRDefault="00F76DBA">
      <w:pPr>
        <w:rPr>
          <w:b/>
        </w:rPr>
      </w:pPr>
    </w:p>
    <w:p w:rsidR="00F76DBA" w:rsidRDefault="00F76DBA">
      <w:pPr>
        <w:rPr>
          <w:b/>
        </w:rPr>
      </w:pPr>
    </w:p>
    <w:p w:rsidR="00F76DBA" w:rsidRDefault="00F76DBA">
      <w:pPr>
        <w:rPr>
          <w:b/>
        </w:rPr>
      </w:pPr>
    </w:p>
    <w:p w:rsidR="00F76DBA" w:rsidRDefault="00F76DBA">
      <w:pPr>
        <w:rPr>
          <w:b/>
        </w:rPr>
      </w:pPr>
    </w:p>
    <w:p w:rsidR="00F76DBA" w:rsidRDefault="00F76DBA">
      <w:pPr>
        <w:rPr>
          <w:b/>
        </w:rPr>
      </w:pPr>
    </w:p>
    <w:p w:rsidR="00F76DBA" w:rsidRDefault="00F76DBA">
      <w:pPr>
        <w:rPr>
          <w:b/>
        </w:rPr>
      </w:pPr>
    </w:p>
    <w:p w:rsidR="00D1786C" w:rsidRDefault="00D1786C">
      <w:pPr>
        <w:rPr>
          <w:b/>
        </w:rPr>
      </w:pPr>
    </w:p>
    <w:p w:rsidR="00447A54" w:rsidRPr="00447A54" w:rsidRDefault="009F5413" w:rsidP="00447A54">
      <w:pPr>
        <w:tabs>
          <w:tab w:val="left" w:pos="-12645"/>
          <w:tab w:val="left" w:pos="-12437"/>
        </w:tabs>
        <w:autoSpaceDN w:val="0"/>
        <w:textAlignment w:val="baseline"/>
        <w:rPr>
          <w:kern w:val="3"/>
        </w:rPr>
      </w:pPr>
      <w:r>
        <w:rPr>
          <w:b/>
          <w:bCs/>
          <w:kern w:val="3"/>
        </w:rPr>
        <w:t xml:space="preserve">  </w:t>
      </w:r>
      <w:r w:rsidR="00447A54" w:rsidRPr="00447A54">
        <w:rPr>
          <w:b/>
          <w:bCs/>
          <w:kern w:val="3"/>
        </w:rPr>
        <w:t>Publiczne obwieszczenie nastąpiło w dniu:</w:t>
      </w:r>
      <w:r w:rsidR="00DE1CF1">
        <w:rPr>
          <w:kern w:val="3"/>
        </w:rPr>
        <w:t xml:space="preserve"> </w:t>
      </w:r>
      <w:bookmarkStart w:id="3" w:name="_GoBack"/>
      <w:bookmarkEnd w:id="3"/>
      <w:r w:rsidR="00436AFB">
        <w:rPr>
          <w:kern w:val="3"/>
        </w:rPr>
        <w:t>23.11.2022</w:t>
      </w:r>
    </w:p>
    <w:p w:rsidR="00447A54" w:rsidRDefault="00447A54" w:rsidP="00447A54">
      <w:pPr>
        <w:tabs>
          <w:tab w:val="left" w:pos="-12645"/>
          <w:tab w:val="left" w:pos="-12437"/>
        </w:tabs>
        <w:autoSpaceDN w:val="0"/>
        <w:textAlignment w:val="baseline"/>
        <w:rPr>
          <w:kern w:val="3"/>
          <w:sz w:val="20"/>
          <w:szCs w:val="20"/>
        </w:rPr>
      </w:pPr>
      <w:r w:rsidRPr="00447A54">
        <w:rPr>
          <w:kern w:val="3"/>
        </w:rPr>
        <w:tab/>
      </w:r>
      <w:r w:rsidRPr="00447A54">
        <w:rPr>
          <w:kern w:val="3"/>
        </w:rPr>
        <w:tab/>
      </w:r>
      <w:r w:rsidRPr="00447A54">
        <w:rPr>
          <w:kern w:val="3"/>
        </w:rPr>
        <w:tab/>
      </w:r>
      <w:r w:rsidRPr="00447A54">
        <w:rPr>
          <w:kern w:val="3"/>
        </w:rPr>
        <w:tab/>
      </w:r>
      <w:r w:rsidRPr="00447A54">
        <w:rPr>
          <w:kern w:val="3"/>
        </w:rPr>
        <w:tab/>
      </w:r>
      <w:r w:rsidRPr="00447A54">
        <w:rPr>
          <w:kern w:val="3"/>
        </w:rPr>
        <w:tab/>
      </w:r>
      <w:r w:rsidRPr="00447A54">
        <w:rPr>
          <w:kern w:val="3"/>
          <w:sz w:val="20"/>
          <w:szCs w:val="20"/>
        </w:rPr>
        <w:t xml:space="preserve">  (datę obwiesz</w:t>
      </w:r>
      <w:r>
        <w:rPr>
          <w:kern w:val="3"/>
          <w:sz w:val="20"/>
          <w:szCs w:val="20"/>
        </w:rPr>
        <w:t>czenia wpisuje osoba dokonująca</w:t>
      </w:r>
    </w:p>
    <w:p w:rsidR="00447A54" w:rsidRPr="00447A54" w:rsidRDefault="00447A54" w:rsidP="00B27D4A">
      <w:pPr>
        <w:tabs>
          <w:tab w:val="left" w:pos="-12645"/>
          <w:tab w:val="left" w:pos="-12437"/>
        </w:tabs>
        <w:autoSpaceDN w:val="0"/>
        <w:textAlignment w:val="baseline"/>
        <w:rPr>
          <w:kern w:val="3"/>
          <w:sz w:val="20"/>
          <w:szCs w:val="20"/>
        </w:rPr>
      </w:pPr>
      <w:r>
        <w:rPr>
          <w:kern w:val="3"/>
          <w:sz w:val="20"/>
          <w:szCs w:val="20"/>
        </w:rPr>
        <w:t xml:space="preserve">                                                                                        obwieszczenia</w:t>
      </w:r>
      <w:r w:rsidRPr="00447A54">
        <w:rPr>
          <w:kern w:val="3"/>
          <w:sz w:val="20"/>
          <w:szCs w:val="20"/>
        </w:rPr>
        <w:t xml:space="preserve"> na podstawie art. 49 § 2 k.p.a.)</w:t>
      </w:r>
    </w:p>
    <w:sectPr w:rsidR="00447A54" w:rsidRPr="00447A54" w:rsidSect="00FB134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84" w:right="1417" w:bottom="1276" w:left="1417" w:header="708" w:footer="7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1413" w:rsidRDefault="00F41413">
      <w:r>
        <w:separator/>
      </w:r>
    </w:p>
  </w:endnote>
  <w:endnote w:type="continuationSeparator" w:id="0">
    <w:p w:rsidR="00F41413" w:rsidRDefault="00F41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86E" w:rsidRDefault="00C85FEC" w:rsidP="00AD3D3A">
    <w:pPr>
      <w:pStyle w:val="Stopka"/>
      <w:pBdr>
        <w:top w:val="single" w:sz="4" w:space="1" w:color="622423"/>
        <w:left w:val="none" w:sz="0" w:space="0" w:color="000000"/>
        <w:bottom w:val="none" w:sz="0" w:space="0" w:color="000000"/>
        <w:right w:val="none" w:sz="0" w:space="0" w:color="000000"/>
      </w:pBdr>
      <w:tabs>
        <w:tab w:val="clear" w:pos="4536"/>
        <w:tab w:val="left" w:pos="4590"/>
      </w:tabs>
      <w:rPr>
        <w:rFonts w:ascii="Cambria" w:hAnsi="Cambria" w:cs="Cambria"/>
        <w:sz w:val="28"/>
        <w:szCs w:val="28"/>
      </w:rPr>
    </w:pPr>
    <w:r>
      <w:rPr>
        <w:b/>
        <w:bCs/>
        <w:lang w:val="de-DE"/>
      </w:rPr>
      <w:t>ARB-K.6740.07.2013.MK.KK</w:t>
    </w:r>
    <w:r w:rsidR="00F1686E">
      <w:rPr>
        <w:rFonts w:ascii="Cambria" w:hAnsi="Cambria" w:cs="Cambria"/>
      </w:rPr>
      <w:tab/>
    </w:r>
    <w:r w:rsidR="00AD3D3A">
      <w:rPr>
        <w:rFonts w:ascii="Cambria" w:hAnsi="Cambria" w:cs="Cambria"/>
      </w:rPr>
      <w:tab/>
    </w:r>
    <w:r w:rsidR="00F1686E">
      <w:rPr>
        <w:color w:val="000000"/>
      </w:rPr>
      <w:t xml:space="preserve">Strona </w:t>
    </w:r>
    <w:r w:rsidR="00F1686E">
      <w:rPr>
        <w:color w:val="000000"/>
        <w:shd w:val="clear" w:color="auto" w:fill="FFFFFF"/>
      </w:rPr>
      <w:t>2</w:t>
    </w:r>
    <w:r w:rsidR="00F1686E">
      <w:rPr>
        <w:color w:val="000000"/>
      </w:rPr>
      <w:t>/2</w:t>
    </w:r>
  </w:p>
  <w:p w:rsidR="00F1686E" w:rsidRDefault="00F1686E">
    <w:pPr>
      <w:pStyle w:val="Stopka"/>
      <w:rPr>
        <w:rFonts w:ascii="Cambria" w:hAnsi="Cambria" w:cs="Cambria"/>
        <w:sz w:val="28"/>
        <w:szCs w:val="2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7A54" w:rsidRDefault="00447A54">
    <w:pPr>
      <w:pStyle w:val="Stopka"/>
      <w:pBdr>
        <w:bottom w:val="single" w:sz="12" w:space="1" w:color="auto"/>
      </w:pBdr>
    </w:pPr>
  </w:p>
  <w:p w:rsidR="00447A54" w:rsidRPr="00447A54" w:rsidRDefault="00447A54" w:rsidP="00BB5D0E">
    <w:pPr>
      <w:jc w:val="center"/>
      <w:rPr>
        <w:b/>
      </w:rPr>
    </w:pPr>
    <w:r w:rsidRPr="00447A54">
      <w:rPr>
        <w:b/>
      </w:rPr>
      <w:t>ARB.674</w:t>
    </w:r>
    <w:r w:rsidR="00476690">
      <w:rPr>
        <w:b/>
      </w:rPr>
      <w:t>0</w:t>
    </w:r>
    <w:r w:rsidRPr="00447A54">
      <w:rPr>
        <w:b/>
      </w:rPr>
      <w:t>.</w:t>
    </w:r>
    <w:r w:rsidR="00BB5D0E">
      <w:rPr>
        <w:b/>
      </w:rPr>
      <w:t>983.2022</w:t>
    </w:r>
    <w:bookmarkStart w:id="4" w:name="_Hlk82513914"/>
    <w:r w:rsidR="00BB5D0E" w:rsidRPr="00BB5D0E">
      <w:rPr>
        <w:caps/>
      </w:rPr>
      <w:t xml:space="preserve"> </w:t>
    </w:r>
    <w:bookmarkEnd w:id="4"/>
    <w:r w:rsidRPr="00447A54">
      <w:rPr>
        <w:b/>
      </w:rPr>
      <w:t>.</w:t>
    </w:r>
    <w:r w:rsidR="00664CE1">
      <w:rPr>
        <w:b/>
      </w:rPr>
      <w:t>JW</w:t>
    </w:r>
    <w:r w:rsidR="00DE1CF1">
      <w:rPr>
        <w:b/>
      </w:rPr>
      <w:t xml:space="preserve">  </w:t>
    </w:r>
    <w:r>
      <w:rPr>
        <w:b/>
      </w:rPr>
      <w:t xml:space="preserve">                                                                                        </w:t>
    </w:r>
    <w:r w:rsidRPr="00DE1CF1">
      <w:t>Strona 1/1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5F3C" w:rsidRDefault="00645F3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1413" w:rsidRDefault="00F41413">
      <w:r>
        <w:separator/>
      </w:r>
    </w:p>
  </w:footnote>
  <w:footnote w:type="continuationSeparator" w:id="0">
    <w:p w:rsidR="00F41413" w:rsidRDefault="00F414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5F3C" w:rsidRDefault="00645F3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5F3C" w:rsidRDefault="00645F3C">
    <w:pPr>
      <w:pStyle w:val="Nagwek"/>
    </w:pPr>
  </w:p>
  <w:p w:rsidR="00645F3C" w:rsidRDefault="00645F3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5F3C" w:rsidRDefault="00645F3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</w:rPr>
    </w:lvl>
  </w:abstractNum>
  <w:abstractNum w:abstractNumId="3">
    <w:nsid w:val="0A017B59"/>
    <w:multiLevelType w:val="multilevel"/>
    <w:tmpl w:val="A1CEE4D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>
    <w:nsid w:val="13E744EA"/>
    <w:multiLevelType w:val="multilevel"/>
    <w:tmpl w:val="A1CEE4D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>
    <w:nsid w:val="23412CC5"/>
    <w:multiLevelType w:val="multilevel"/>
    <w:tmpl w:val="A1CEE4D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>
    <w:nsid w:val="32093EA4"/>
    <w:multiLevelType w:val="multilevel"/>
    <w:tmpl w:val="A1CEE4D2"/>
    <w:styleLink w:val="WW8Num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>
    <w:nsid w:val="48D022B7"/>
    <w:multiLevelType w:val="hybridMultilevel"/>
    <w:tmpl w:val="CCA6B49A"/>
    <w:lvl w:ilvl="0" w:tplc="0C72F652">
      <w:start w:val="4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4D336565"/>
    <w:multiLevelType w:val="multilevel"/>
    <w:tmpl w:val="A1CEE4D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>
    <w:nsid w:val="4E334E3C"/>
    <w:multiLevelType w:val="multilevel"/>
    <w:tmpl w:val="54B294C6"/>
    <w:styleLink w:val="WW8Num21"/>
    <w:lvl w:ilvl="0">
      <w:start w:val="1"/>
      <w:numFmt w:val="decimal"/>
      <w:lvlText w:val="%1."/>
      <w:lvlJc w:val="left"/>
      <w:pPr>
        <w:ind w:left="720" w:hanging="360"/>
      </w:pPr>
      <w:rPr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>
    <w:nsid w:val="5E6B045C"/>
    <w:multiLevelType w:val="hybridMultilevel"/>
    <w:tmpl w:val="2446FC3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B351D1"/>
    <w:multiLevelType w:val="multilevel"/>
    <w:tmpl w:val="EFF05AA2"/>
    <w:styleLink w:val="WW8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>
    <w:nsid w:val="75A217E3"/>
    <w:multiLevelType w:val="hybridMultilevel"/>
    <w:tmpl w:val="4930050E"/>
    <w:lvl w:ilvl="0" w:tplc="0415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13">
    <w:nsid w:val="784A7F89"/>
    <w:multiLevelType w:val="multilevel"/>
    <w:tmpl w:val="DC1CB99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4">
    <w:nsid w:val="7CEF391A"/>
    <w:multiLevelType w:val="multilevel"/>
    <w:tmpl w:val="C5387188"/>
    <w:styleLink w:val="WW8Num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6"/>
  </w:num>
  <w:num w:numId="6">
    <w:abstractNumId w:val="8"/>
  </w:num>
  <w:num w:numId="7">
    <w:abstractNumId w:val="12"/>
  </w:num>
  <w:num w:numId="8">
    <w:abstractNumId w:val="5"/>
  </w:num>
  <w:num w:numId="9">
    <w:abstractNumId w:val="7"/>
  </w:num>
  <w:num w:numId="10">
    <w:abstractNumId w:val="4"/>
  </w:num>
  <w:num w:numId="11">
    <w:abstractNumId w:val="3"/>
  </w:num>
  <w:num w:numId="12">
    <w:abstractNumId w:val="10"/>
  </w:num>
  <w:num w:numId="13">
    <w:abstractNumId w:val="9"/>
  </w:num>
  <w:num w:numId="14">
    <w:abstractNumId w:val="9"/>
    <w:lvlOverride w:ilvl="0">
      <w:startOverride w:val="1"/>
    </w:lvlOverride>
  </w:num>
  <w:num w:numId="15">
    <w:abstractNumId w:val="11"/>
  </w:num>
  <w:num w:numId="16">
    <w:abstractNumId w:val="11"/>
    <w:lvlOverride w:ilvl="0">
      <w:startOverride w:val="1"/>
    </w:lvlOverride>
  </w:num>
  <w:num w:numId="17">
    <w:abstractNumId w:val="13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6B1"/>
    <w:rsid w:val="00001189"/>
    <w:rsid w:val="00014249"/>
    <w:rsid w:val="00014865"/>
    <w:rsid w:val="000179E2"/>
    <w:rsid w:val="00057AD2"/>
    <w:rsid w:val="00074EE8"/>
    <w:rsid w:val="00087C77"/>
    <w:rsid w:val="000A15B7"/>
    <w:rsid w:val="000C6367"/>
    <w:rsid w:val="000E1432"/>
    <w:rsid w:val="000E35E5"/>
    <w:rsid w:val="0010133E"/>
    <w:rsid w:val="0012175D"/>
    <w:rsid w:val="001467B4"/>
    <w:rsid w:val="00146857"/>
    <w:rsid w:val="00162F74"/>
    <w:rsid w:val="00176E3C"/>
    <w:rsid w:val="001C5CE3"/>
    <w:rsid w:val="001D2770"/>
    <w:rsid w:val="001E18CF"/>
    <w:rsid w:val="002335D3"/>
    <w:rsid w:val="00234403"/>
    <w:rsid w:val="0026312F"/>
    <w:rsid w:val="0026629D"/>
    <w:rsid w:val="002A75E9"/>
    <w:rsid w:val="00324432"/>
    <w:rsid w:val="00375D34"/>
    <w:rsid w:val="00382C7A"/>
    <w:rsid w:val="003D093B"/>
    <w:rsid w:val="003E0083"/>
    <w:rsid w:val="003F18C9"/>
    <w:rsid w:val="003F7BB2"/>
    <w:rsid w:val="004273DB"/>
    <w:rsid w:val="00430EB2"/>
    <w:rsid w:val="00433066"/>
    <w:rsid w:val="00433F5A"/>
    <w:rsid w:val="00436AFB"/>
    <w:rsid w:val="00447A54"/>
    <w:rsid w:val="00457652"/>
    <w:rsid w:val="00474F5F"/>
    <w:rsid w:val="00476690"/>
    <w:rsid w:val="00477E27"/>
    <w:rsid w:val="004826B1"/>
    <w:rsid w:val="00494C89"/>
    <w:rsid w:val="004A5336"/>
    <w:rsid w:val="00514A83"/>
    <w:rsid w:val="0052292F"/>
    <w:rsid w:val="00561615"/>
    <w:rsid w:val="00565D5A"/>
    <w:rsid w:val="005B0F7A"/>
    <w:rsid w:val="005F643C"/>
    <w:rsid w:val="00604DC5"/>
    <w:rsid w:val="00645F3C"/>
    <w:rsid w:val="00664CE1"/>
    <w:rsid w:val="006E1265"/>
    <w:rsid w:val="006E184E"/>
    <w:rsid w:val="006E64D9"/>
    <w:rsid w:val="00700B4E"/>
    <w:rsid w:val="00700E67"/>
    <w:rsid w:val="00704E98"/>
    <w:rsid w:val="00721C7A"/>
    <w:rsid w:val="0074042C"/>
    <w:rsid w:val="00742914"/>
    <w:rsid w:val="007431D5"/>
    <w:rsid w:val="00747796"/>
    <w:rsid w:val="007B30A6"/>
    <w:rsid w:val="007D5AF1"/>
    <w:rsid w:val="007F3758"/>
    <w:rsid w:val="008030E4"/>
    <w:rsid w:val="00816322"/>
    <w:rsid w:val="008427FA"/>
    <w:rsid w:val="008552E4"/>
    <w:rsid w:val="008C2E98"/>
    <w:rsid w:val="008C5F83"/>
    <w:rsid w:val="008F2B26"/>
    <w:rsid w:val="00931A7E"/>
    <w:rsid w:val="009338AF"/>
    <w:rsid w:val="00963EFE"/>
    <w:rsid w:val="0096455F"/>
    <w:rsid w:val="00993F70"/>
    <w:rsid w:val="009E4E1D"/>
    <w:rsid w:val="009F5413"/>
    <w:rsid w:val="00A27091"/>
    <w:rsid w:val="00A5259D"/>
    <w:rsid w:val="00A81ADB"/>
    <w:rsid w:val="00A84860"/>
    <w:rsid w:val="00AA4D5A"/>
    <w:rsid w:val="00AD0288"/>
    <w:rsid w:val="00AD3D3A"/>
    <w:rsid w:val="00AE400B"/>
    <w:rsid w:val="00AF307C"/>
    <w:rsid w:val="00AF4863"/>
    <w:rsid w:val="00AF4FCA"/>
    <w:rsid w:val="00B27D4A"/>
    <w:rsid w:val="00B40C8E"/>
    <w:rsid w:val="00B92DA8"/>
    <w:rsid w:val="00BB5D0E"/>
    <w:rsid w:val="00BE2F42"/>
    <w:rsid w:val="00BF18C5"/>
    <w:rsid w:val="00C66776"/>
    <w:rsid w:val="00C6697D"/>
    <w:rsid w:val="00C765FB"/>
    <w:rsid w:val="00C81D91"/>
    <w:rsid w:val="00C85FEC"/>
    <w:rsid w:val="00C970A1"/>
    <w:rsid w:val="00CB37EB"/>
    <w:rsid w:val="00CD1347"/>
    <w:rsid w:val="00CF2579"/>
    <w:rsid w:val="00D1786C"/>
    <w:rsid w:val="00D41004"/>
    <w:rsid w:val="00D53B43"/>
    <w:rsid w:val="00D641A5"/>
    <w:rsid w:val="00DB2971"/>
    <w:rsid w:val="00DE1CF1"/>
    <w:rsid w:val="00DE4F60"/>
    <w:rsid w:val="00DE595B"/>
    <w:rsid w:val="00DF5D7B"/>
    <w:rsid w:val="00E06835"/>
    <w:rsid w:val="00E51236"/>
    <w:rsid w:val="00EA2FE8"/>
    <w:rsid w:val="00EC1D48"/>
    <w:rsid w:val="00ED0362"/>
    <w:rsid w:val="00F1686E"/>
    <w:rsid w:val="00F22032"/>
    <w:rsid w:val="00F41413"/>
    <w:rsid w:val="00F4581D"/>
    <w:rsid w:val="00F70A81"/>
    <w:rsid w:val="00F76DBA"/>
    <w:rsid w:val="00FA69CB"/>
    <w:rsid w:val="00FB134E"/>
    <w:rsid w:val="00FC6E6B"/>
    <w:rsid w:val="00FD11BB"/>
    <w:rsid w:val="00FD2739"/>
    <w:rsid w:val="00FE0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2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cs="Times New Roman"/>
      <w:b/>
      <w:bCs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customStyle="1" w:styleId="WW-Domylnie">
    <w:name w:val="WW-Domyślnie"/>
    <w:pPr>
      <w:widowControl w:val="0"/>
      <w:suppressAutoHyphens/>
      <w:autoSpaceDE w:val="0"/>
    </w:pPr>
    <w:rPr>
      <w:rFonts w:ascii="Arial" w:hAnsi="Arial"/>
      <w:sz w:val="24"/>
      <w:szCs w:val="24"/>
    </w:rPr>
  </w:style>
  <w:style w:type="paragraph" w:customStyle="1" w:styleId="Obszartekstu">
    <w:name w:val="Obszar tekstu"/>
    <w:basedOn w:val="WW-Domylnie"/>
  </w:style>
  <w:style w:type="paragraph" w:customStyle="1" w:styleId="Standard">
    <w:name w:val="Standard"/>
    <w:rsid w:val="00816322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numbering" w:customStyle="1" w:styleId="WW8Num2">
    <w:name w:val="WW8Num2"/>
    <w:basedOn w:val="Bezlisty"/>
    <w:rsid w:val="00816322"/>
    <w:pPr>
      <w:numPr>
        <w:numId w:val="4"/>
      </w:numPr>
    </w:pPr>
  </w:style>
  <w:style w:type="paragraph" w:styleId="NormalnyWeb">
    <w:name w:val="Normal (Web)"/>
    <w:basedOn w:val="Normalny"/>
    <w:uiPriority w:val="99"/>
    <w:unhideWhenUsed/>
    <w:rsid w:val="0074042C"/>
    <w:pPr>
      <w:suppressAutoHyphens w:val="0"/>
      <w:spacing w:before="100" w:beforeAutospacing="1" w:after="100" w:afterAutospacing="1"/>
    </w:pPr>
    <w:rPr>
      <w:lang w:eastAsia="pl-PL"/>
    </w:rPr>
  </w:style>
  <w:style w:type="numbering" w:customStyle="1" w:styleId="WW8Num21">
    <w:name w:val="WW8Num21"/>
    <w:basedOn w:val="Bezlisty"/>
    <w:rsid w:val="00FD11BB"/>
    <w:pPr>
      <w:numPr>
        <w:numId w:val="13"/>
      </w:numPr>
    </w:pPr>
  </w:style>
  <w:style w:type="numbering" w:customStyle="1" w:styleId="WW8Num3">
    <w:name w:val="WW8Num3"/>
    <w:basedOn w:val="Bezlisty"/>
    <w:rsid w:val="00993F70"/>
    <w:pPr>
      <w:numPr>
        <w:numId w:val="15"/>
      </w:numPr>
    </w:pPr>
  </w:style>
  <w:style w:type="character" w:customStyle="1" w:styleId="WW-Absatz-Standardschriftart1111111111111111111111111111111111111111111111111">
    <w:name w:val="WW-Absatz-Standardschriftart1111111111111111111111111111111111111111111111111"/>
    <w:rsid w:val="0026312F"/>
  </w:style>
  <w:style w:type="numbering" w:customStyle="1" w:styleId="WW8Num22">
    <w:name w:val="WW8Num22"/>
    <w:basedOn w:val="Bezlisty"/>
    <w:rsid w:val="00B27D4A"/>
    <w:pPr>
      <w:numPr>
        <w:numId w:val="18"/>
      </w:numPr>
    </w:pPr>
  </w:style>
  <w:style w:type="table" w:styleId="Tabela-Siatka">
    <w:name w:val="Table Grid"/>
    <w:basedOn w:val="Standardowy"/>
    <w:uiPriority w:val="39"/>
    <w:rsid w:val="00D178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uiPriority w:val="99"/>
    <w:rsid w:val="00645F3C"/>
    <w:rPr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2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cs="Times New Roman"/>
      <w:b/>
      <w:bCs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customStyle="1" w:styleId="WW-Domylnie">
    <w:name w:val="WW-Domyślnie"/>
    <w:pPr>
      <w:widowControl w:val="0"/>
      <w:suppressAutoHyphens/>
      <w:autoSpaceDE w:val="0"/>
    </w:pPr>
    <w:rPr>
      <w:rFonts w:ascii="Arial" w:hAnsi="Arial"/>
      <w:sz w:val="24"/>
      <w:szCs w:val="24"/>
    </w:rPr>
  </w:style>
  <w:style w:type="paragraph" w:customStyle="1" w:styleId="Obszartekstu">
    <w:name w:val="Obszar tekstu"/>
    <w:basedOn w:val="WW-Domylnie"/>
  </w:style>
  <w:style w:type="paragraph" w:customStyle="1" w:styleId="Standard">
    <w:name w:val="Standard"/>
    <w:rsid w:val="00816322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numbering" w:customStyle="1" w:styleId="WW8Num2">
    <w:name w:val="WW8Num2"/>
    <w:basedOn w:val="Bezlisty"/>
    <w:rsid w:val="00816322"/>
    <w:pPr>
      <w:numPr>
        <w:numId w:val="4"/>
      </w:numPr>
    </w:pPr>
  </w:style>
  <w:style w:type="paragraph" w:styleId="NormalnyWeb">
    <w:name w:val="Normal (Web)"/>
    <w:basedOn w:val="Normalny"/>
    <w:uiPriority w:val="99"/>
    <w:unhideWhenUsed/>
    <w:rsid w:val="0074042C"/>
    <w:pPr>
      <w:suppressAutoHyphens w:val="0"/>
      <w:spacing w:before="100" w:beforeAutospacing="1" w:after="100" w:afterAutospacing="1"/>
    </w:pPr>
    <w:rPr>
      <w:lang w:eastAsia="pl-PL"/>
    </w:rPr>
  </w:style>
  <w:style w:type="numbering" w:customStyle="1" w:styleId="WW8Num21">
    <w:name w:val="WW8Num21"/>
    <w:basedOn w:val="Bezlisty"/>
    <w:rsid w:val="00FD11BB"/>
    <w:pPr>
      <w:numPr>
        <w:numId w:val="13"/>
      </w:numPr>
    </w:pPr>
  </w:style>
  <w:style w:type="numbering" w:customStyle="1" w:styleId="WW8Num3">
    <w:name w:val="WW8Num3"/>
    <w:basedOn w:val="Bezlisty"/>
    <w:rsid w:val="00993F70"/>
    <w:pPr>
      <w:numPr>
        <w:numId w:val="15"/>
      </w:numPr>
    </w:pPr>
  </w:style>
  <w:style w:type="character" w:customStyle="1" w:styleId="WW-Absatz-Standardschriftart1111111111111111111111111111111111111111111111111">
    <w:name w:val="WW-Absatz-Standardschriftart1111111111111111111111111111111111111111111111111"/>
    <w:rsid w:val="0026312F"/>
  </w:style>
  <w:style w:type="numbering" w:customStyle="1" w:styleId="WW8Num22">
    <w:name w:val="WW8Num22"/>
    <w:basedOn w:val="Bezlisty"/>
    <w:rsid w:val="00B27D4A"/>
    <w:pPr>
      <w:numPr>
        <w:numId w:val="18"/>
      </w:numPr>
    </w:pPr>
  </w:style>
  <w:style w:type="table" w:styleId="Tabela-Siatka">
    <w:name w:val="Table Grid"/>
    <w:basedOn w:val="Standardowy"/>
    <w:uiPriority w:val="39"/>
    <w:rsid w:val="00D178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uiPriority w:val="99"/>
    <w:rsid w:val="00645F3C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4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332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3</cp:revision>
  <cp:lastPrinted>2021-11-19T09:25:00Z</cp:lastPrinted>
  <dcterms:created xsi:type="dcterms:W3CDTF">2022-11-23T08:17:00Z</dcterms:created>
  <dcterms:modified xsi:type="dcterms:W3CDTF">2022-11-23T08:21:00Z</dcterms:modified>
</cp:coreProperties>
</file>