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6E57" w:rsidRPr="00F46E57" w:rsidRDefault="00682CDF" w:rsidP="00682CDF">
      <w:pPr>
        <w:tabs>
          <w:tab w:val="left" w:pos="2340"/>
          <w:tab w:val="left" w:pos="4500"/>
        </w:tabs>
        <w:ind w:right="5137"/>
      </w:pPr>
      <w:r>
        <w:t xml:space="preserve"> </w:t>
      </w:r>
      <w:r w:rsidR="00F46E57">
        <w:t xml:space="preserve">    </w:t>
      </w:r>
      <w:r w:rsidR="00457482">
        <w:t xml:space="preserve">                                                     </w:t>
      </w:r>
      <w:r w:rsidR="00457482">
        <w:rPr>
          <w:sz w:val="28"/>
          <w:szCs w:val="28"/>
        </w:rPr>
        <w:t xml:space="preserve">                                  </w:t>
      </w:r>
      <w:r w:rsidR="00F46E57">
        <w:t xml:space="preserve">                        </w:t>
      </w: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F46E57" w:rsidRDefault="00F46E57">
      <w:pPr>
        <w:tabs>
          <w:tab w:val="left" w:pos="4095"/>
        </w:tabs>
        <w:rPr>
          <w:b/>
          <w:bCs/>
          <w:sz w:val="26"/>
          <w:szCs w:val="26"/>
        </w:rPr>
      </w:pPr>
    </w:p>
    <w:p w:rsidR="00F46E57" w:rsidRPr="004E5FEF" w:rsidRDefault="00F46E57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4574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</w:t>
      </w:r>
      <w:r w:rsidR="00362D62">
        <w:t xml:space="preserve"> i 6</w:t>
      </w:r>
      <w:r>
        <w:t xml:space="preserve"> ustawy z dnia 10 kwietnia 2003</w:t>
      </w:r>
      <w:r w:rsidR="00867DFF">
        <w:t xml:space="preserve"> </w:t>
      </w:r>
      <w:r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proofErr w:type="spellStart"/>
      <w:r w:rsidR="000E1EF4">
        <w:rPr>
          <w:color w:val="000000"/>
        </w:rPr>
        <w:t>t.j</w:t>
      </w:r>
      <w:proofErr w:type="spellEnd"/>
      <w:r w:rsidR="000E1EF4">
        <w:rPr>
          <w:color w:val="000000"/>
        </w:rPr>
        <w:t>. Dz. U. z 2020 r. poz. 1363</w:t>
      </w:r>
      <w:r w:rsidR="000E1EF4">
        <w:t xml:space="preserve"> ze zm.</w:t>
      </w:r>
      <w:r w:rsidR="00747DC6">
        <w:t xml:space="preserve">) </w:t>
      </w:r>
      <w:r w:rsidRPr="00AB4F65">
        <w:rPr>
          <w:b/>
        </w:rPr>
        <w:t>zawiadamia</w:t>
      </w:r>
      <w:r w:rsidR="00AB4F65" w:rsidRPr="00AB4F65">
        <w:rPr>
          <w:b/>
        </w:rPr>
        <w:t>m</w:t>
      </w:r>
      <w:r>
        <w:t xml:space="preserve">, że w dniu </w:t>
      </w:r>
      <w:r w:rsidR="00DB206D">
        <w:t>4 sierpnia</w:t>
      </w:r>
      <w:r w:rsidR="00683363" w:rsidRPr="00683363">
        <w:t xml:space="preserve"> 2021 r</w:t>
      </w:r>
      <w:r w:rsidR="00683363">
        <w:t xml:space="preserve">. </w:t>
      </w:r>
      <w:r>
        <w:t xml:space="preserve">zostało wszczęte postępowanie </w:t>
      </w:r>
      <w:r>
        <w:rPr>
          <w:iCs/>
        </w:rPr>
        <w:t>w sprawie udzielenia zezwolenia na realizację inwestycji drogowej:</w:t>
      </w:r>
      <w:r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DB206D" w:rsidRDefault="00682CDF" w:rsidP="00DB206D">
      <w:pPr>
        <w:ind w:left="1260" w:hanging="1260"/>
        <w:jc w:val="both"/>
      </w:pPr>
      <w:r>
        <w:rPr>
          <w:b/>
        </w:rPr>
        <w:t>i</w:t>
      </w:r>
      <w:r w:rsidR="00653FDF">
        <w:rPr>
          <w:b/>
        </w:rPr>
        <w:t>nwestor</w:t>
      </w:r>
      <w:r>
        <w:rPr>
          <w:b/>
        </w:rPr>
        <w:t>:</w:t>
      </w:r>
      <w:r>
        <w:rPr>
          <w:b/>
        </w:rPr>
        <w:tab/>
      </w:r>
      <w:r w:rsidRPr="00682CDF">
        <w:t xml:space="preserve"> </w:t>
      </w:r>
      <w:r w:rsidR="00DB206D">
        <w:t>Zarząd Powiatu Piaseczyńskiego</w:t>
      </w:r>
    </w:p>
    <w:p w:rsidR="00DB206D" w:rsidRDefault="00DB206D" w:rsidP="00DB206D">
      <w:pPr>
        <w:tabs>
          <w:tab w:val="left" w:pos="1590"/>
        </w:tabs>
        <w:ind w:left="1260" w:hanging="1260"/>
        <w:jc w:val="both"/>
      </w:pPr>
      <w:r>
        <w:tab/>
        <w:t xml:space="preserve"> ul. </w:t>
      </w:r>
      <w:proofErr w:type="spellStart"/>
      <w:r>
        <w:t>Chyliczkowska</w:t>
      </w:r>
      <w:proofErr w:type="spellEnd"/>
      <w:r>
        <w:t xml:space="preserve"> 14, 05-500 Piaseczno</w:t>
      </w:r>
    </w:p>
    <w:p w:rsidR="00653FDF" w:rsidRDefault="00653FDF" w:rsidP="00DB206D">
      <w:pPr>
        <w:tabs>
          <w:tab w:val="left" w:pos="3660"/>
        </w:tabs>
        <w:ind w:left="1260" w:hanging="1260"/>
        <w:jc w:val="both"/>
        <w:rPr>
          <w:sz w:val="12"/>
          <w:szCs w:val="12"/>
        </w:rPr>
      </w:pPr>
    </w:p>
    <w:p w:rsidR="00683363" w:rsidRPr="00683363" w:rsidRDefault="00653FDF" w:rsidP="00683363">
      <w:pPr>
        <w:pStyle w:val="Standard"/>
        <w:ind w:left="1260" w:hanging="1260"/>
        <w:jc w:val="both"/>
        <w:rPr>
          <w:bCs/>
        </w:rPr>
      </w:pPr>
      <w:r>
        <w:rPr>
          <w:b/>
        </w:rPr>
        <w:t>inwestycja:</w:t>
      </w:r>
      <w:r>
        <w:t xml:space="preserve"> </w:t>
      </w:r>
      <w:r w:rsidR="00BF448B">
        <w:rPr>
          <w:bCs/>
        </w:rPr>
        <w:t xml:space="preserve"> </w:t>
      </w:r>
      <w:r w:rsidR="00DB206D">
        <w:rPr>
          <w:bCs/>
        </w:rPr>
        <w:t xml:space="preserve">„rozbudowa drogi powiatowej nr 2814W Piaseczno – Chylice – Chyliczki (ul. </w:t>
      </w:r>
      <w:proofErr w:type="spellStart"/>
      <w:r w:rsidR="00DB206D">
        <w:rPr>
          <w:bCs/>
        </w:rPr>
        <w:t>Chyliczkowska</w:t>
      </w:r>
      <w:proofErr w:type="spellEnd"/>
      <w:r w:rsidR="00DB206D">
        <w:rPr>
          <w:bCs/>
        </w:rPr>
        <w:t xml:space="preserve"> w Piasecznie)”</w:t>
      </w:r>
    </w:p>
    <w:p w:rsidR="00683363" w:rsidRDefault="00683363">
      <w:pPr>
        <w:jc w:val="both"/>
        <w:rPr>
          <w:sz w:val="20"/>
          <w:szCs w:val="20"/>
        </w:rPr>
      </w:pPr>
    </w:p>
    <w:p w:rsidR="00682CDF" w:rsidRDefault="00682CDF">
      <w:pPr>
        <w:jc w:val="both"/>
        <w:rPr>
          <w:sz w:val="20"/>
          <w:szCs w:val="20"/>
        </w:rPr>
      </w:pPr>
    </w:p>
    <w:p w:rsidR="00F8100B" w:rsidRPr="00F8100B" w:rsidRDefault="00F8100B">
      <w:pPr>
        <w:jc w:val="both"/>
        <w:rPr>
          <w:b/>
        </w:rPr>
      </w:pPr>
      <w:r w:rsidRPr="00F8100B">
        <w:rPr>
          <w:b/>
        </w:rPr>
        <w:t>Działki inwestycyjne:</w:t>
      </w:r>
    </w:p>
    <w:p w:rsidR="006B008F" w:rsidRPr="00D855F1" w:rsidRDefault="006B008F">
      <w:pPr>
        <w:jc w:val="both"/>
        <w:rPr>
          <w:sz w:val="20"/>
          <w:szCs w:val="20"/>
        </w:rPr>
      </w:pPr>
    </w:p>
    <w:p w:rsidR="00DB206D" w:rsidRPr="00EB1974" w:rsidRDefault="00DB206D" w:rsidP="00DB206D">
      <w:pPr>
        <w:numPr>
          <w:ilvl w:val="0"/>
          <w:numId w:val="16"/>
        </w:numPr>
        <w:suppressAutoHyphens w:val="0"/>
      </w:pPr>
      <w:r w:rsidRPr="00D60043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</w:t>
      </w:r>
      <w:r>
        <w:rPr>
          <w:b/>
        </w:rPr>
        <w:t xml:space="preserve">, w : </w:t>
      </w:r>
    </w:p>
    <w:p w:rsidR="00DB206D" w:rsidRDefault="00DB206D" w:rsidP="00DB206D">
      <w:pPr>
        <w:suppressAutoHyphens w:val="0"/>
        <w:ind w:left="720"/>
        <w:rPr>
          <w:b/>
        </w:rPr>
      </w:pPr>
      <w:r>
        <w:rPr>
          <w:b/>
        </w:rPr>
        <w:t xml:space="preserve">- </w:t>
      </w:r>
      <w:r w:rsidRPr="00D60043">
        <w:rPr>
          <w:b/>
        </w:rPr>
        <w:t>jednostce ew. Piaseczno –</w:t>
      </w:r>
      <w:r>
        <w:rPr>
          <w:b/>
        </w:rPr>
        <w:t xml:space="preserve"> miasto :</w:t>
      </w:r>
    </w:p>
    <w:p w:rsidR="00DB206D" w:rsidRDefault="00DB206D" w:rsidP="00DB206D">
      <w:pPr>
        <w:suppressAutoHyphens w:val="0"/>
        <w:ind w:left="720"/>
      </w:pPr>
      <w:r>
        <w:t>obręb 0020 dz. nr ew</w:t>
      </w:r>
      <w:r w:rsidRPr="00C13DC7">
        <w:t>.</w:t>
      </w:r>
      <w:r>
        <w:rPr>
          <w:b/>
        </w:rPr>
        <w:t xml:space="preserve"> </w:t>
      </w:r>
      <w:r w:rsidRPr="00C13DC7">
        <w:rPr>
          <w:b/>
        </w:rPr>
        <w:t>30/5</w:t>
      </w:r>
      <w:r>
        <w:t xml:space="preserve">, </w:t>
      </w:r>
      <w:r w:rsidRPr="00C13DC7">
        <w:rPr>
          <w:b/>
        </w:rPr>
        <w:t>38</w:t>
      </w:r>
      <w:r>
        <w:t xml:space="preserve">, </w:t>
      </w:r>
      <w:r w:rsidRPr="00C13DC7">
        <w:rPr>
          <w:b/>
        </w:rPr>
        <w:t>37/5</w:t>
      </w:r>
      <w:r>
        <w:t xml:space="preserve">, </w:t>
      </w:r>
    </w:p>
    <w:p w:rsidR="00DB206D" w:rsidRDefault="00DB206D" w:rsidP="00DB206D">
      <w:pPr>
        <w:suppressAutoHyphens w:val="0"/>
        <w:ind w:left="720"/>
      </w:pPr>
      <w:r>
        <w:t xml:space="preserve">obręb 0027 dz. nr ew. </w:t>
      </w:r>
      <w:r w:rsidRPr="00C13DC7">
        <w:rPr>
          <w:b/>
        </w:rPr>
        <w:t>1/2</w:t>
      </w:r>
      <w:r>
        <w:t xml:space="preserve">, </w:t>
      </w:r>
      <w:r w:rsidRPr="00C13DC7">
        <w:rPr>
          <w:b/>
        </w:rPr>
        <w:t>1/1</w:t>
      </w:r>
      <w:r>
        <w:t xml:space="preserve">, </w:t>
      </w:r>
      <w:r w:rsidRPr="00C13DC7">
        <w:rPr>
          <w:b/>
        </w:rPr>
        <w:t>8/5</w:t>
      </w:r>
      <w:r>
        <w:t>, 8/7 (</w:t>
      </w:r>
      <w:r w:rsidRPr="00C13DC7">
        <w:rPr>
          <w:b/>
        </w:rPr>
        <w:t>8/16</w:t>
      </w:r>
      <w:r>
        <w:t xml:space="preserve">,8/17), </w:t>
      </w:r>
    </w:p>
    <w:p w:rsidR="00DB206D" w:rsidRDefault="00DB206D" w:rsidP="00DB206D">
      <w:pPr>
        <w:suppressAutoHyphens w:val="0"/>
        <w:ind w:left="720"/>
      </w:pPr>
      <w:r>
        <w:t xml:space="preserve">obręb 0019 dz. nr ew. </w:t>
      </w:r>
      <w:r w:rsidRPr="00EC2F9C">
        <w:rPr>
          <w:b/>
        </w:rPr>
        <w:t>58/6</w:t>
      </w:r>
      <w:r>
        <w:t xml:space="preserve">, </w:t>
      </w:r>
      <w:r w:rsidRPr="00EC2F9C">
        <w:rPr>
          <w:b/>
        </w:rPr>
        <w:t>58/1</w:t>
      </w:r>
      <w:r>
        <w:t xml:space="preserve">, </w:t>
      </w:r>
      <w:r w:rsidRPr="00EC2F9C">
        <w:rPr>
          <w:b/>
        </w:rPr>
        <w:t>65</w:t>
      </w:r>
      <w:r>
        <w:t xml:space="preserve">, </w:t>
      </w:r>
      <w:r w:rsidRPr="00EC2F9C">
        <w:rPr>
          <w:b/>
        </w:rPr>
        <w:t>58/5</w:t>
      </w:r>
      <w:r>
        <w:t xml:space="preserve">, </w:t>
      </w:r>
    </w:p>
    <w:p w:rsidR="00DB206D" w:rsidRDefault="00DB206D" w:rsidP="00DB206D">
      <w:pPr>
        <w:suppressAutoHyphens w:val="0"/>
        <w:ind w:left="720"/>
      </w:pPr>
      <w:r>
        <w:t>obręb 0028 dz. nr ew. 1/3,</w:t>
      </w:r>
    </w:p>
    <w:p w:rsidR="00DB206D" w:rsidRDefault="00DB206D" w:rsidP="00DB206D">
      <w:pPr>
        <w:suppressAutoHyphens w:val="0"/>
        <w:ind w:left="720"/>
      </w:pPr>
      <w:r>
        <w:t xml:space="preserve">obręb 0021 dz. nr ew. 25, 23/9, </w:t>
      </w:r>
    </w:p>
    <w:p w:rsidR="00DB206D" w:rsidRDefault="00DB206D" w:rsidP="00DB206D">
      <w:pPr>
        <w:suppressAutoHyphens w:val="0"/>
        <w:ind w:left="720"/>
      </w:pPr>
      <w:r>
        <w:t xml:space="preserve">obręb 0024 dz. nr ew. 2/5, 3, 195, </w:t>
      </w:r>
    </w:p>
    <w:p w:rsidR="00DB206D" w:rsidRDefault="00DB206D" w:rsidP="00DB206D">
      <w:pPr>
        <w:suppressAutoHyphens w:val="0"/>
        <w:jc w:val="both"/>
      </w:pPr>
    </w:p>
    <w:p w:rsidR="00DB206D" w:rsidRPr="00EB1974" w:rsidRDefault="00DB206D" w:rsidP="00DB206D">
      <w:pPr>
        <w:numPr>
          <w:ilvl w:val="0"/>
          <w:numId w:val="16"/>
        </w:numPr>
        <w:jc w:val="both"/>
      </w:pPr>
      <w:r>
        <w:rPr>
          <w:b/>
        </w:rPr>
        <w:t>poza projektowanym pasem drogowym</w:t>
      </w:r>
      <w:r>
        <w:t xml:space="preserve"> </w:t>
      </w:r>
      <w:r>
        <w:rPr>
          <w:b/>
        </w:rPr>
        <w:t>(pod wykonanie budowy lub przebudowy sieci uzbrojenia terenu bądź dróg publicznych; numery działek zamieszczone w nawiasie to numery ew. działek przed podziałem), w :</w:t>
      </w:r>
    </w:p>
    <w:p w:rsidR="00DB206D" w:rsidRDefault="00DB206D" w:rsidP="00DB206D">
      <w:pPr>
        <w:ind w:left="720"/>
        <w:jc w:val="both"/>
        <w:rPr>
          <w:b/>
        </w:rPr>
      </w:pPr>
      <w:r>
        <w:rPr>
          <w:b/>
        </w:rPr>
        <w:t>- jednostce ew. Piaseczno – miasto :</w:t>
      </w:r>
    </w:p>
    <w:p w:rsidR="00DB206D" w:rsidRDefault="00DB206D" w:rsidP="00DB206D">
      <w:pPr>
        <w:ind w:left="720"/>
        <w:jc w:val="both"/>
        <w:rPr>
          <w:b/>
        </w:rPr>
      </w:pPr>
      <w:r>
        <w:t>obręb 0020 dz. nr ew</w:t>
      </w:r>
      <w:r w:rsidRPr="00C13DC7">
        <w:t>.</w:t>
      </w:r>
      <w:r>
        <w:t xml:space="preserve"> 64, 68, 30/10, 40/1, 39/1, 65/1, 17, 53, 9, 30/11, 41/3, 42/1, 42/2, 34, 36, </w:t>
      </w:r>
    </w:p>
    <w:p w:rsidR="00DB206D" w:rsidRDefault="00DB206D" w:rsidP="00DB206D">
      <w:pPr>
        <w:ind w:left="720"/>
        <w:jc w:val="both"/>
      </w:pPr>
      <w:r>
        <w:t>obręb 0027 dz. nr ew. 2, 8/17 (8/7), 51, 6,</w:t>
      </w:r>
    </w:p>
    <w:p w:rsidR="00DB206D" w:rsidRDefault="00DB206D" w:rsidP="00DB206D">
      <w:pPr>
        <w:ind w:left="720"/>
        <w:jc w:val="both"/>
      </w:pPr>
      <w:r>
        <w:t>obręb 0019 dz. nr ew. 41, 1, 50/5, 50/39, 51, 52/2, 55/4, 55/1, 56/4, 57/6,</w:t>
      </w:r>
    </w:p>
    <w:p w:rsidR="00DB206D" w:rsidRDefault="00DB206D" w:rsidP="00DB206D">
      <w:pPr>
        <w:ind w:left="720"/>
        <w:jc w:val="both"/>
      </w:pPr>
      <w:r>
        <w:t>obręb 0028 dz. nr ew. 3/32</w:t>
      </w:r>
    </w:p>
    <w:p w:rsidR="00DB206D" w:rsidRDefault="00DB206D" w:rsidP="00DB206D">
      <w:pPr>
        <w:ind w:left="720"/>
        <w:jc w:val="both"/>
      </w:pPr>
      <w:r>
        <w:t xml:space="preserve">obręb 0021 dz. nr ew. 24, </w:t>
      </w:r>
    </w:p>
    <w:p w:rsidR="00DB206D" w:rsidRDefault="00DB206D" w:rsidP="00DB206D">
      <w:pPr>
        <w:ind w:left="720"/>
        <w:jc w:val="both"/>
      </w:pPr>
      <w:r>
        <w:t>obręb 0017 dz. nr ew. 35/2, 37/2,</w:t>
      </w:r>
    </w:p>
    <w:p w:rsidR="00DB206D" w:rsidRDefault="00DB206D" w:rsidP="00DB206D">
      <w:pPr>
        <w:ind w:left="720"/>
        <w:jc w:val="both"/>
      </w:pPr>
      <w:r>
        <w:t xml:space="preserve">obręb 0026 dz. nr ew. 21, 2, </w:t>
      </w:r>
    </w:p>
    <w:p w:rsidR="00B00F45" w:rsidRDefault="00B00F45" w:rsidP="00B00F45">
      <w:pPr>
        <w:spacing w:before="51" w:after="57"/>
        <w:jc w:val="both"/>
      </w:pPr>
    </w:p>
    <w:p w:rsidR="00457482" w:rsidRDefault="00457482" w:rsidP="00B00F45">
      <w:pPr>
        <w:spacing w:before="51" w:after="57"/>
        <w:ind w:firstLine="709"/>
        <w:jc w:val="both"/>
      </w:pPr>
      <w:r>
        <w:t xml:space="preserve">Akta sprawy do wglądu znajdują się w Starostwie Powiatowym w Piasecznie,                              ul. </w:t>
      </w:r>
      <w:proofErr w:type="spellStart"/>
      <w:r>
        <w:t>Chyliczkow</w:t>
      </w:r>
      <w:r w:rsidR="00615EAF">
        <w:t>ska</w:t>
      </w:r>
      <w:proofErr w:type="spellEnd"/>
      <w:r w:rsidR="00615EAF">
        <w:t xml:space="preserve"> 14, 05-500 Piaseczno</w:t>
      </w:r>
      <w:r w:rsidR="00686881">
        <w:t>, od pon. do p</w:t>
      </w:r>
      <w:r>
        <w:t>t. w godzinach 8-1</w:t>
      </w:r>
      <w:r w:rsidR="00F87BAD">
        <w:t>6</w:t>
      </w:r>
      <w:r>
        <w:t>, gdzie można zgłaszać ewentualne uwagi i wnioski do czasu wydania orzeczenia w sprawie.</w:t>
      </w:r>
    </w:p>
    <w:p w:rsidR="00615EAF" w:rsidRDefault="00615EAF" w:rsidP="00615EAF">
      <w:pPr>
        <w:spacing w:before="51" w:after="57"/>
        <w:ind w:firstLine="709"/>
        <w:jc w:val="both"/>
      </w:pPr>
    </w:p>
    <w:p w:rsidR="00457482" w:rsidRDefault="00457482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art. 49 ustawy – Kodeks postępowania administracyjnego doręczenie </w:t>
      </w:r>
      <w:r w:rsidR="00686881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uważa się za dokonane po upływie czternastu dni od dnia publicznego ogłoszenia.</w:t>
      </w:r>
    </w:p>
    <w:p w:rsidR="00254A37" w:rsidRDefault="00254A37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DB206D" w:rsidRDefault="00254A37" w:rsidP="00CB5B0D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Jednocześnie zgodnie z art. 49a k.p.a. informuję, że o innych czynnościach z wyjątkiem zawiadomienia o wydaniu decyzji, organ będzie informował poprzez udostępnienie pisma w Bi</w:t>
      </w:r>
      <w:r w:rsidR="006624C7">
        <w:rPr>
          <w:rFonts w:ascii="Times New Roman" w:hAnsi="Times New Roman" w:cs="Times New Roman"/>
        </w:rPr>
        <w:t>uletynie Informacji Publicznej.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2"/>
        <w:gridCol w:w="4532"/>
      </w:tblGrid>
      <w:tr w:rsidR="00CB5B0D" w:rsidTr="00A5211C">
        <w:trPr>
          <w:trHeight w:val="1118"/>
        </w:trPr>
        <w:tc>
          <w:tcPr>
            <w:tcW w:w="4532" w:type="dxa"/>
            <w:shd w:val="clear" w:color="auto" w:fill="auto"/>
          </w:tcPr>
          <w:p w:rsidR="00CB5B0D" w:rsidRPr="00A5211C" w:rsidRDefault="00CB5B0D" w:rsidP="00A5211C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4532" w:type="dxa"/>
            <w:shd w:val="clear" w:color="auto" w:fill="auto"/>
          </w:tcPr>
          <w:p w:rsidR="00CB5B0D" w:rsidRPr="00A5211C" w:rsidRDefault="00CB5B0D" w:rsidP="00A5211C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A5211C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CB5B0D" w:rsidRPr="00A5211C" w:rsidRDefault="00CB5B0D" w:rsidP="00A5211C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CB5B0D" w:rsidRPr="00A5211C" w:rsidRDefault="00CB5B0D" w:rsidP="00A5211C">
            <w:pPr>
              <w:spacing w:after="60"/>
              <w:jc w:val="center"/>
              <w:rPr>
                <w:rFonts w:ascii="Calibri" w:eastAsia="Calibri" w:hAnsi="Calibri"/>
                <w:i/>
                <w:sz w:val="26"/>
                <w:szCs w:val="26"/>
              </w:rPr>
            </w:pPr>
            <w:r w:rsidRPr="00A5211C">
              <w:rPr>
                <w:rFonts w:ascii="Calibri" w:eastAsia="Calibri" w:hAnsi="Calibri"/>
                <w:i/>
                <w:sz w:val="26"/>
                <w:szCs w:val="26"/>
              </w:rPr>
              <w:t>Ksawery Gut</w:t>
            </w:r>
          </w:p>
          <w:p w:rsidR="00CB5B0D" w:rsidRPr="00A5211C" w:rsidRDefault="00CB5B0D" w:rsidP="00A5211C">
            <w:pPr>
              <w:spacing w:after="120"/>
              <w:jc w:val="center"/>
              <w:rPr>
                <w:rFonts w:ascii="Calibri" w:eastAsia="Calibri" w:hAnsi="Calibri"/>
              </w:rPr>
            </w:pPr>
            <w:r w:rsidRPr="00A5211C">
              <w:rPr>
                <w:rFonts w:ascii="Calibri" w:eastAsia="Calibri" w:hAnsi="Calibri"/>
              </w:rPr>
              <w:t>Starosta Piaseczyński</w:t>
            </w:r>
          </w:p>
          <w:p w:rsidR="00CB5B0D" w:rsidRPr="00A5211C" w:rsidRDefault="00CB5B0D" w:rsidP="00A5211C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CB5B0D" w:rsidRDefault="00CB5B0D" w:rsidP="00CB5B0D">
      <w:pPr>
        <w:jc w:val="both"/>
      </w:pPr>
    </w:p>
    <w:p w:rsidR="00F46E57" w:rsidRDefault="00F46E57" w:rsidP="00CB5B0D">
      <w:pPr>
        <w:jc w:val="both"/>
      </w:pPr>
      <w:r>
        <w:rPr>
          <w:b/>
          <w:bCs/>
        </w:rPr>
        <w:t xml:space="preserve">Publiczne obwieszczenie nastąpiło w dniu: </w:t>
      </w:r>
      <w:r w:rsidR="00D8574A">
        <w:t>03.09.2021 r.</w:t>
      </w:r>
      <w:bookmarkStart w:id="0" w:name="_GoBack"/>
      <w:bookmarkEnd w:id="0"/>
    </w:p>
    <w:p w:rsidR="00F46E57" w:rsidRDefault="00F46E57" w:rsidP="00F46E57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F46E57" w:rsidRDefault="00F46E57" w:rsidP="00F46E57">
      <w:pPr>
        <w:ind w:left="1260" w:hanging="1260"/>
        <w:rPr>
          <w:rStyle w:val="Domylnaczcionkaakapitu3"/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p w:rsidR="00F46E57" w:rsidRDefault="00F46E57" w:rsidP="00F46E57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kern w:val="1"/>
          <w:szCs w:val="16"/>
          <w:lang w:eastAsia="pl-PL"/>
        </w:rPr>
      </w:pPr>
    </w:p>
    <w:p w:rsidR="00F46E57" w:rsidRDefault="00F46E57" w:rsidP="00F46E57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eastAsia="Lucida Sans Unicode" w:cs="Tahoma"/>
          <w:b/>
          <w:kern w:val="1"/>
          <w:szCs w:val="16"/>
          <w:lang w:eastAsia="pl-PL"/>
        </w:rPr>
      </w:pPr>
    </w:p>
    <w:p w:rsidR="000B52F1" w:rsidRPr="00682CDF" w:rsidRDefault="00F46E57" w:rsidP="00682CDF">
      <w:pPr>
        <w:widowControl w:val="0"/>
        <w:tabs>
          <w:tab w:val="left" w:pos="3660"/>
        </w:tabs>
        <w:textAlignment w:val="baseline"/>
        <w:rPr>
          <w:rFonts w:eastAsia="Lucida Sans Unicode" w:cs="Tahoma"/>
          <w:b/>
          <w:kern w:val="1"/>
          <w:sz w:val="28"/>
          <w:szCs w:val="20"/>
          <w:lang w:eastAsia="pl-PL"/>
        </w:rPr>
      </w:pPr>
      <w:r>
        <w:rPr>
          <w:rFonts w:eastAsia="Lucida Sans Unicode" w:cs="Tahoma"/>
          <w:b/>
          <w:kern w:val="1"/>
          <w:szCs w:val="16"/>
          <w:lang w:eastAsia="pl-PL"/>
        </w:rPr>
        <w:t>N</w:t>
      </w:r>
      <w:r w:rsidR="00DB206D">
        <w:rPr>
          <w:b/>
        </w:rPr>
        <w:t>r rej. ARB.6740.1.37</w:t>
      </w:r>
      <w:r w:rsidR="00683363">
        <w:rPr>
          <w:b/>
        </w:rPr>
        <w:t>.2021.ZS</w:t>
      </w:r>
    </w:p>
    <w:sectPr w:rsidR="000B52F1" w:rsidRPr="00682CDF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B96" w:rsidRDefault="001D3B96">
      <w:r>
        <w:separator/>
      </w:r>
    </w:p>
  </w:endnote>
  <w:endnote w:type="continuationSeparator" w:id="0">
    <w:p w:rsidR="001D3B96" w:rsidRDefault="001D3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Default="00457482" w:rsidP="00384234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jc w:val="center"/>
      <w:textAlignment w:val="baseline"/>
    </w:pPr>
    <w:r>
      <w:rPr>
        <w:rFonts w:ascii="Cambria" w:hAnsi="Cambria" w:cs="Cambr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B96" w:rsidRDefault="001D3B96">
      <w:r>
        <w:separator/>
      </w:r>
    </w:p>
  </w:footnote>
  <w:footnote w:type="continuationSeparator" w:id="0">
    <w:p w:rsidR="001D3B96" w:rsidRDefault="001D3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5"/>
  </w:num>
  <w:num w:numId="8">
    <w:abstractNumId w:val="10"/>
  </w:num>
  <w:num w:numId="9">
    <w:abstractNumId w:val="8"/>
  </w:num>
  <w:num w:numId="10">
    <w:abstractNumId w:val="8"/>
    <w:lvlOverride w:ilvl="0">
      <w:startOverride w:val="1"/>
    </w:lvlOverride>
  </w:num>
  <w:num w:numId="11">
    <w:abstractNumId w:val="9"/>
  </w:num>
  <w:num w:numId="12">
    <w:abstractNumId w:val="13"/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811FE"/>
    <w:rsid w:val="0008234D"/>
    <w:rsid w:val="000A6983"/>
    <w:rsid w:val="000B52F1"/>
    <w:rsid w:val="000B6FD5"/>
    <w:rsid w:val="000C6DA5"/>
    <w:rsid w:val="000D4ED7"/>
    <w:rsid w:val="000D650C"/>
    <w:rsid w:val="000E1EF4"/>
    <w:rsid w:val="0010310A"/>
    <w:rsid w:val="00107B8F"/>
    <w:rsid w:val="00134B7A"/>
    <w:rsid w:val="001350EE"/>
    <w:rsid w:val="00171E48"/>
    <w:rsid w:val="001C4A56"/>
    <w:rsid w:val="001D3B96"/>
    <w:rsid w:val="001E47F1"/>
    <w:rsid w:val="001F7363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71CEC"/>
    <w:rsid w:val="00384234"/>
    <w:rsid w:val="003A2B48"/>
    <w:rsid w:val="003A3B27"/>
    <w:rsid w:val="003A3E39"/>
    <w:rsid w:val="003B4504"/>
    <w:rsid w:val="003F4159"/>
    <w:rsid w:val="003F48C7"/>
    <w:rsid w:val="003F67BA"/>
    <w:rsid w:val="004009EA"/>
    <w:rsid w:val="00425D3E"/>
    <w:rsid w:val="00427CE8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4FAF"/>
    <w:rsid w:val="004E5FEF"/>
    <w:rsid w:val="004F0FC3"/>
    <w:rsid w:val="004F15E0"/>
    <w:rsid w:val="0050059B"/>
    <w:rsid w:val="00506C53"/>
    <w:rsid w:val="00511780"/>
    <w:rsid w:val="005361DE"/>
    <w:rsid w:val="005431D3"/>
    <w:rsid w:val="00544142"/>
    <w:rsid w:val="00546407"/>
    <w:rsid w:val="00551AF4"/>
    <w:rsid w:val="00560BF4"/>
    <w:rsid w:val="00561C78"/>
    <w:rsid w:val="00592FCC"/>
    <w:rsid w:val="005A0385"/>
    <w:rsid w:val="005A3F46"/>
    <w:rsid w:val="005C4D3E"/>
    <w:rsid w:val="005C6C4A"/>
    <w:rsid w:val="005C7B7F"/>
    <w:rsid w:val="005E184A"/>
    <w:rsid w:val="005F02DD"/>
    <w:rsid w:val="005F5073"/>
    <w:rsid w:val="00612A42"/>
    <w:rsid w:val="00613438"/>
    <w:rsid w:val="00615EAF"/>
    <w:rsid w:val="00621A5C"/>
    <w:rsid w:val="0063650E"/>
    <w:rsid w:val="00647A5E"/>
    <w:rsid w:val="00653FDF"/>
    <w:rsid w:val="006566F6"/>
    <w:rsid w:val="006624C7"/>
    <w:rsid w:val="00675C48"/>
    <w:rsid w:val="00682CDF"/>
    <w:rsid w:val="00683363"/>
    <w:rsid w:val="00686881"/>
    <w:rsid w:val="006877DA"/>
    <w:rsid w:val="006B008F"/>
    <w:rsid w:val="006C224E"/>
    <w:rsid w:val="006C2302"/>
    <w:rsid w:val="006C4D7F"/>
    <w:rsid w:val="006D3391"/>
    <w:rsid w:val="00714362"/>
    <w:rsid w:val="007314DD"/>
    <w:rsid w:val="0073240E"/>
    <w:rsid w:val="00737FE1"/>
    <w:rsid w:val="00747DC6"/>
    <w:rsid w:val="00755C4C"/>
    <w:rsid w:val="00760297"/>
    <w:rsid w:val="00765713"/>
    <w:rsid w:val="00767BCC"/>
    <w:rsid w:val="00784E7E"/>
    <w:rsid w:val="00786C24"/>
    <w:rsid w:val="00795A30"/>
    <w:rsid w:val="007C398D"/>
    <w:rsid w:val="007D42E7"/>
    <w:rsid w:val="007E56D5"/>
    <w:rsid w:val="007E79EE"/>
    <w:rsid w:val="008012B7"/>
    <w:rsid w:val="00801FB7"/>
    <w:rsid w:val="008433EC"/>
    <w:rsid w:val="00867DFF"/>
    <w:rsid w:val="008A526B"/>
    <w:rsid w:val="008D3DE7"/>
    <w:rsid w:val="008E1950"/>
    <w:rsid w:val="008E5BF6"/>
    <w:rsid w:val="008F1224"/>
    <w:rsid w:val="009015B1"/>
    <w:rsid w:val="00901AD8"/>
    <w:rsid w:val="009323AB"/>
    <w:rsid w:val="009418BA"/>
    <w:rsid w:val="009432A6"/>
    <w:rsid w:val="009474F8"/>
    <w:rsid w:val="00954126"/>
    <w:rsid w:val="009635F7"/>
    <w:rsid w:val="00974A4C"/>
    <w:rsid w:val="009762E2"/>
    <w:rsid w:val="0099248D"/>
    <w:rsid w:val="009A3769"/>
    <w:rsid w:val="009A527F"/>
    <w:rsid w:val="009C0E27"/>
    <w:rsid w:val="009D6E15"/>
    <w:rsid w:val="00A21507"/>
    <w:rsid w:val="00A22ACF"/>
    <w:rsid w:val="00A4092E"/>
    <w:rsid w:val="00A44978"/>
    <w:rsid w:val="00A5211C"/>
    <w:rsid w:val="00A5617F"/>
    <w:rsid w:val="00AA5146"/>
    <w:rsid w:val="00AB4F65"/>
    <w:rsid w:val="00AC094A"/>
    <w:rsid w:val="00AE44FE"/>
    <w:rsid w:val="00B00F45"/>
    <w:rsid w:val="00B05C2B"/>
    <w:rsid w:val="00B12252"/>
    <w:rsid w:val="00B13E2B"/>
    <w:rsid w:val="00B46ACF"/>
    <w:rsid w:val="00B65565"/>
    <w:rsid w:val="00B77E3B"/>
    <w:rsid w:val="00B96F51"/>
    <w:rsid w:val="00BE7ABA"/>
    <w:rsid w:val="00BF448B"/>
    <w:rsid w:val="00C02AC9"/>
    <w:rsid w:val="00C05FC9"/>
    <w:rsid w:val="00C22828"/>
    <w:rsid w:val="00C30290"/>
    <w:rsid w:val="00C315A9"/>
    <w:rsid w:val="00C34E38"/>
    <w:rsid w:val="00C73315"/>
    <w:rsid w:val="00C8351F"/>
    <w:rsid w:val="00CA7530"/>
    <w:rsid w:val="00CB281E"/>
    <w:rsid w:val="00CB43D1"/>
    <w:rsid w:val="00CB5B0D"/>
    <w:rsid w:val="00CB5DA5"/>
    <w:rsid w:val="00CB7C19"/>
    <w:rsid w:val="00CC2AF4"/>
    <w:rsid w:val="00CC699A"/>
    <w:rsid w:val="00CD693C"/>
    <w:rsid w:val="00CE2492"/>
    <w:rsid w:val="00D01467"/>
    <w:rsid w:val="00D02061"/>
    <w:rsid w:val="00D14F8E"/>
    <w:rsid w:val="00D26A2F"/>
    <w:rsid w:val="00D334C7"/>
    <w:rsid w:val="00D344C9"/>
    <w:rsid w:val="00D56E42"/>
    <w:rsid w:val="00D57A73"/>
    <w:rsid w:val="00D60D8E"/>
    <w:rsid w:val="00D84F03"/>
    <w:rsid w:val="00D855F1"/>
    <w:rsid w:val="00D8574A"/>
    <w:rsid w:val="00D9213A"/>
    <w:rsid w:val="00D97CF5"/>
    <w:rsid w:val="00DA0A23"/>
    <w:rsid w:val="00DB206D"/>
    <w:rsid w:val="00DB379A"/>
    <w:rsid w:val="00DB487B"/>
    <w:rsid w:val="00DB55AA"/>
    <w:rsid w:val="00DB5A75"/>
    <w:rsid w:val="00DB5FEC"/>
    <w:rsid w:val="00DE0FB7"/>
    <w:rsid w:val="00DE1DF3"/>
    <w:rsid w:val="00DF43CC"/>
    <w:rsid w:val="00DF4D11"/>
    <w:rsid w:val="00DF7FD1"/>
    <w:rsid w:val="00E0091E"/>
    <w:rsid w:val="00E032F7"/>
    <w:rsid w:val="00E143EF"/>
    <w:rsid w:val="00E262EF"/>
    <w:rsid w:val="00E26C6E"/>
    <w:rsid w:val="00E33386"/>
    <w:rsid w:val="00E8575C"/>
    <w:rsid w:val="00E86D50"/>
    <w:rsid w:val="00E92264"/>
    <w:rsid w:val="00EA56E0"/>
    <w:rsid w:val="00EB34BF"/>
    <w:rsid w:val="00EC3E90"/>
    <w:rsid w:val="00ED1E9A"/>
    <w:rsid w:val="00EE7D30"/>
    <w:rsid w:val="00F25869"/>
    <w:rsid w:val="00F2635A"/>
    <w:rsid w:val="00F265DF"/>
    <w:rsid w:val="00F31AE2"/>
    <w:rsid w:val="00F348B7"/>
    <w:rsid w:val="00F35F66"/>
    <w:rsid w:val="00F41F7F"/>
    <w:rsid w:val="00F46E57"/>
    <w:rsid w:val="00F64191"/>
    <w:rsid w:val="00F8100B"/>
    <w:rsid w:val="00F84096"/>
    <w:rsid w:val="00F87BAD"/>
    <w:rsid w:val="00FA025B"/>
    <w:rsid w:val="00FB5C78"/>
    <w:rsid w:val="00FB5CD3"/>
    <w:rsid w:val="00FB7CCB"/>
    <w:rsid w:val="00FC032A"/>
    <w:rsid w:val="00FD24AF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  <w:style w:type="table" w:styleId="Tabela-Siatka">
    <w:name w:val="Table Grid"/>
    <w:basedOn w:val="Standardowy"/>
    <w:uiPriority w:val="39"/>
    <w:rsid w:val="00CB5B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  <w:style w:type="table" w:styleId="Tabela-Siatka">
    <w:name w:val="Table Grid"/>
    <w:basedOn w:val="Standardowy"/>
    <w:uiPriority w:val="39"/>
    <w:rsid w:val="00CB5B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2021-07-22T13:01:00Z</cp:lastPrinted>
  <dcterms:created xsi:type="dcterms:W3CDTF">2021-09-03T12:45:00Z</dcterms:created>
  <dcterms:modified xsi:type="dcterms:W3CDTF">2021-09-03T12:45:00Z</dcterms:modified>
</cp:coreProperties>
</file>