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95A8D" w:rsidRDefault="00495A8D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2F55B8" w:rsidRDefault="002F55B8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2F55B8" w:rsidRPr="00695E22" w:rsidRDefault="002F55B8">
      <w:pPr>
        <w:tabs>
          <w:tab w:val="left" w:pos="4095"/>
        </w:tabs>
        <w:rPr>
          <w:b/>
          <w:bCs/>
          <w:sz w:val="20"/>
          <w:szCs w:val="20"/>
        </w:rPr>
      </w:pPr>
    </w:p>
    <w:p w:rsidR="006A64E1" w:rsidRPr="009863D2" w:rsidRDefault="00861009" w:rsidP="006A64E1">
      <w:pPr>
        <w:suppressAutoHyphens w:val="0"/>
        <w:jc w:val="both"/>
        <w:rPr>
          <w:rFonts w:ascii="Liberation Serif" w:eastAsia="Lucida Sans Unicode" w:hAnsi="Liberation Serif" w:cs="Mangal"/>
          <w:kern w:val="3"/>
          <w:lang w:bidi="hi-IN"/>
        </w:rPr>
      </w:pPr>
      <w:r w:rsidRPr="008C5FE4">
        <w:t xml:space="preserve">Na podstawie art. 11f ust. 3 i 4 ustawy z dnia  10 kwietnia 2003 r. o szczególnych zasadach przygotowania i realizacji inwestycji w zakresie dróg publicznych </w:t>
      </w:r>
      <w:r w:rsidR="00F56960" w:rsidRPr="00101ABB">
        <w:t>(</w:t>
      </w:r>
      <w:proofErr w:type="spellStart"/>
      <w:r w:rsidR="00F56960" w:rsidRPr="00101ABB">
        <w:t>t.j</w:t>
      </w:r>
      <w:proofErr w:type="spellEnd"/>
      <w:r w:rsidR="00F56960" w:rsidRPr="00101ABB">
        <w:t xml:space="preserve">. </w:t>
      </w:r>
      <w:proofErr w:type="spellStart"/>
      <w:r w:rsidR="00F56960" w:rsidRPr="00101ABB">
        <w:t>Dz.U</w:t>
      </w:r>
      <w:proofErr w:type="spellEnd"/>
      <w:r w:rsidR="00F56960" w:rsidRPr="00101ABB">
        <w:t>. z 20</w:t>
      </w:r>
      <w:r w:rsidR="00F56960">
        <w:t>20 r., poz. 1363</w:t>
      </w:r>
      <w:r w:rsidRPr="008C5FE4">
        <w:t>) zawiadamia</w:t>
      </w:r>
      <w:r w:rsidR="00100770">
        <w:t>m</w:t>
      </w:r>
      <w:r w:rsidRPr="008C5FE4">
        <w:t xml:space="preserve">, że </w:t>
      </w:r>
      <w:r w:rsidR="006A64E1">
        <w:t xml:space="preserve">w </w:t>
      </w:r>
      <w:r w:rsidR="006A64E1">
        <w:rPr>
          <w:color w:val="000000"/>
        </w:rPr>
        <w:t xml:space="preserve">dniu </w:t>
      </w:r>
      <w:r w:rsidR="006A64E1" w:rsidRPr="003B3FED">
        <w:rPr>
          <w:b/>
          <w:color w:val="000000"/>
        </w:rPr>
        <w:t>22 września 2021 r</w:t>
      </w:r>
      <w:r w:rsidR="006A64E1">
        <w:rPr>
          <w:color w:val="000000"/>
        </w:rPr>
        <w:t xml:space="preserve">., na wniosek Wójta Gminy Lesznowola, </w:t>
      </w:r>
      <w:r w:rsidR="00B87430">
        <w:rPr>
          <w:color w:val="000000"/>
        </w:rPr>
        <w:t xml:space="preserve">                                  </w:t>
      </w:r>
      <w:r w:rsidR="006A64E1">
        <w:rPr>
          <w:color w:val="000000"/>
        </w:rPr>
        <w:t xml:space="preserve">ul Gminna 60, 05-506 Lesznowola, została wydana </w:t>
      </w:r>
      <w:r w:rsidR="006A64E1" w:rsidRPr="003B3FED">
        <w:rPr>
          <w:color w:val="000000"/>
        </w:rPr>
        <w:t xml:space="preserve">decyzja Starosty Piaseczyńskiego nr </w:t>
      </w:r>
      <w:r w:rsidR="006A64E1" w:rsidRPr="003B3FED">
        <w:rPr>
          <w:b/>
          <w:color w:val="000000"/>
        </w:rPr>
        <w:t>37/2021</w:t>
      </w:r>
      <w:r w:rsidR="006A64E1" w:rsidRPr="003B3FED">
        <w:rPr>
          <w:bCs/>
          <w:color w:val="000000"/>
        </w:rPr>
        <w:t xml:space="preserve"> </w:t>
      </w:r>
      <w:r w:rsidR="006A64E1">
        <w:rPr>
          <w:bCs/>
          <w:color w:val="000000"/>
        </w:rPr>
        <w:t xml:space="preserve">                                     </w:t>
      </w:r>
      <w:r w:rsidR="006A64E1" w:rsidRPr="003B3FED">
        <w:rPr>
          <w:color w:val="000000"/>
        </w:rPr>
        <w:t xml:space="preserve">(nr rej. ARB.6740.1.25.2021.MT), </w:t>
      </w:r>
      <w:r w:rsidR="006A64E1">
        <w:t>zmieniającą</w:t>
      </w:r>
      <w:r w:rsidR="006A64E1" w:rsidRPr="00636E83">
        <w:t xml:space="preserve"> ostateczn</w:t>
      </w:r>
      <w:r w:rsidR="006A64E1">
        <w:t>ą</w:t>
      </w:r>
      <w:r w:rsidR="006A64E1" w:rsidRPr="00636E83">
        <w:t xml:space="preserve"> decyzj</w:t>
      </w:r>
      <w:r w:rsidR="006A64E1">
        <w:t>ę</w:t>
      </w:r>
      <w:r w:rsidR="006A64E1" w:rsidRPr="00636E83">
        <w:t xml:space="preserve"> Starosty Piaseczyńskiego</w:t>
      </w:r>
      <w:r w:rsidR="006A64E1">
        <w:t xml:space="preserve">                         </w:t>
      </w:r>
      <w:r w:rsidR="006A64E1" w:rsidRPr="00636E83">
        <w:t xml:space="preserve">nr </w:t>
      </w:r>
      <w:r w:rsidR="006A64E1" w:rsidRPr="003B3FED">
        <w:rPr>
          <w:b/>
        </w:rPr>
        <w:t>5/2015 z dnia 15 września 2015 r., nr rej. ARB.6740.1.2.2015.EG</w:t>
      </w:r>
      <w:r w:rsidR="006A64E1">
        <w:t xml:space="preserve"> </w:t>
      </w:r>
      <w:r w:rsidR="006A64E1" w:rsidRPr="009863D2">
        <w:rPr>
          <w:bCs/>
        </w:rPr>
        <w:t>zezwalającą</w:t>
      </w:r>
      <w:r w:rsidR="006A64E1" w:rsidRPr="009863D2">
        <w:rPr>
          <w:bCs/>
          <w:color w:val="000000"/>
        </w:rPr>
        <w:t xml:space="preserve"> na realizacje inwestycji drogowej polegając</w:t>
      </w:r>
      <w:r w:rsidR="006A64E1">
        <w:rPr>
          <w:bCs/>
          <w:color w:val="000000"/>
        </w:rPr>
        <w:t xml:space="preserve">ej na rozbudowie drogi gminnej </w:t>
      </w:r>
      <w:r w:rsidR="006A64E1" w:rsidRPr="009863D2">
        <w:rPr>
          <w:bCs/>
          <w:color w:val="000000"/>
        </w:rPr>
        <w:t xml:space="preserve">ul. Torowej wraz z kanalizacją deszczową, przebudową sieci telekomunikacyjnej, przebudową urządzeń elektroenergetycznych, budową oświetlenia oraz budową zjazdów i wycinków zieleni w miejscowości Nowa Iwiczna </w:t>
      </w:r>
      <w:r w:rsidR="006A64E1">
        <w:rPr>
          <w:color w:val="000000"/>
          <w:kern w:val="3"/>
        </w:rPr>
        <w:t xml:space="preserve">oraz zezwalająca na realizację inwestycji drogowej zgodnie z zamiennym projektem budowlanym                         </w:t>
      </w:r>
      <w:r w:rsidR="006A64E1" w:rsidRPr="00267479">
        <w:rPr>
          <w:b/>
          <w:bCs/>
          <w:color w:val="000000"/>
          <w:kern w:val="3"/>
        </w:rPr>
        <w:t>w zakresie zmian dotyczących</w:t>
      </w:r>
      <w:r w:rsidR="006A64E1">
        <w:rPr>
          <w:b/>
          <w:bCs/>
          <w:color w:val="000000"/>
          <w:kern w:val="3"/>
        </w:rPr>
        <w:t>:</w:t>
      </w:r>
      <w:r w:rsidR="006A64E1">
        <w:rPr>
          <w:color w:val="000000"/>
          <w:kern w:val="3"/>
        </w:rPr>
        <w:t xml:space="preserve"> </w:t>
      </w:r>
      <w:r w:rsidR="006A64E1">
        <w:t>zmiany linii rozgraniczających na długości 210 m wzdłuż działki                    nr 23/12, budowę zatok postojowych szerokości 5 m wraz z pasem manewrowym szerokości                         od 1 m do 2 m, budowę chodnika wzdłuż zatok postojowych szerokości 2 m, budowę zjazdów, budowę kanału technologicznego, zmianę krawężnika wystającego na krawężnik najazdowy wtopiony na długości zatok postojowych i zjazdu.</w:t>
      </w:r>
    </w:p>
    <w:p w:rsidR="00F56960" w:rsidRDefault="00F56960" w:rsidP="006A64E1">
      <w:pPr>
        <w:jc w:val="both"/>
        <w:rPr>
          <w:lang w:bidi="hi-IN"/>
        </w:rPr>
      </w:pPr>
    </w:p>
    <w:p w:rsidR="006A64E1" w:rsidRDefault="006A64E1" w:rsidP="006A64E1">
      <w:pPr>
        <w:ind w:firstLine="709"/>
        <w:jc w:val="both"/>
      </w:pPr>
      <w:r>
        <w:rPr>
          <w:b/>
          <w:color w:val="000000"/>
        </w:rPr>
        <w:t>Zmiana dotyczy objęcia inwestycją dodatkowej działki w liniach rozgraniczających                          projektowanej drogi:</w:t>
      </w:r>
    </w:p>
    <w:p w:rsidR="006A64E1" w:rsidRDefault="006A64E1" w:rsidP="006A64E1">
      <w:pPr>
        <w:jc w:val="both"/>
      </w:pPr>
      <w:r>
        <w:rPr>
          <w:color w:val="000000"/>
        </w:rPr>
        <w:t xml:space="preserve">drukiem wytłuszczonym – pod przejęcie przez jednostkę samorządu terytorialnego –                              </w:t>
      </w:r>
      <w:r>
        <w:rPr>
          <w:b/>
          <w:color w:val="000000"/>
        </w:rPr>
        <w:t>Gminę Lesznowola</w:t>
      </w:r>
      <w:r>
        <w:rPr>
          <w:color w:val="000000"/>
        </w:rPr>
        <w:t>, w nawiasach podano nr działki po podziale (po średniku działki po podziale poza inwestycją</w:t>
      </w:r>
      <w:r>
        <w:t xml:space="preserve"> </w:t>
      </w:r>
      <w:r>
        <w:rPr>
          <w:color w:val="000000"/>
        </w:rPr>
        <w:t>pozostające przy aktualnym właścicielu), oznaczone wg katastru nieruchomości numerami:</w:t>
      </w:r>
    </w:p>
    <w:p w:rsidR="006A64E1" w:rsidRDefault="006A64E1" w:rsidP="006A64E1">
      <w:pPr>
        <w:jc w:val="both"/>
      </w:pPr>
      <w:r>
        <w:rPr>
          <w:color w:val="000000"/>
        </w:rPr>
        <w:t>23/12 (</w:t>
      </w:r>
      <w:r>
        <w:rPr>
          <w:b/>
          <w:color w:val="000000"/>
        </w:rPr>
        <w:t>23/19</w:t>
      </w:r>
      <w:r>
        <w:rPr>
          <w:color w:val="000000"/>
        </w:rPr>
        <w:t>; 23/20),</w:t>
      </w:r>
    </w:p>
    <w:p w:rsidR="006A64E1" w:rsidRDefault="006A64E1" w:rsidP="006A64E1">
      <w:pPr>
        <w:rPr>
          <w:color w:val="000000"/>
        </w:rPr>
      </w:pPr>
      <w:r>
        <w:rPr>
          <w:color w:val="000000"/>
        </w:rPr>
        <w:t xml:space="preserve">i zmiany zagospodarowania na działkach nr ew.  23/4, 23/8,                                                                                          obręb 0021 Nowa Iwiczna, jednostka ewidencyjna 141803_2 Lesznowola </w:t>
      </w:r>
    </w:p>
    <w:p w:rsidR="00A31357" w:rsidRPr="00DB7D9A" w:rsidRDefault="00A31357" w:rsidP="006A64E1">
      <w:pPr>
        <w:spacing w:before="51" w:after="57"/>
        <w:jc w:val="both"/>
        <w:rPr>
          <w:sz w:val="16"/>
          <w:szCs w:val="16"/>
        </w:rPr>
      </w:pPr>
    </w:p>
    <w:p w:rsidR="006A64E1" w:rsidRPr="0072422A" w:rsidRDefault="006A64E1" w:rsidP="006A64E1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Pr="003B3FED">
        <w:rPr>
          <w:b/>
          <w:bCs/>
          <w:sz w:val="24"/>
          <w:szCs w:val="24"/>
        </w:rPr>
        <w:t>37/2021 z dnia 22 września 2021</w:t>
      </w:r>
      <w:r w:rsidRPr="00170DCB">
        <w:rPr>
          <w:bCs/>
          <w:sz w:val="24"/>
          <w:szCs w:val="24"/>
        </w:rPr>
        <w:t xml:space="preserve"> r. na realizację inwestycji drogowej oraz załączonymi do niej materiałami można zapoznać się w </w:t>
      </w:r>
      <w:r>
        <w:rPr>
          <w:bCs/>
          <w:sz w:val="24"/>
          <w:szCs w:val="24"/>
        </w:rPr>
        <w:t>Kancelarii Architektoniczno-Budowlanej na parterze Starostwa Powiatowego</w:t>
      </w:r>
      <w:r w:rsidRPr="00170DCB">
        <w:rPr>
          <w:bCs/>
          <w:sz w:val="24"/>
          <w:szCs w:val="24"/>
        </w:rPr>
        <w:t xml:space="preserve"> w Piasecznie, ul. </w:t>
      </w:r>
      <w:proofErr w:type="spellStart"/>
      <w:r w:rsidRPr="00170DCB">
        <w:rPr>
          <w:bCs/>
          <w:sz w:val="24"/>
          <w:szCs w:val="24"/>
        </w:rPr>
        <w:t>Chyl</w:t>
      </w:r>
      <w:r>
        <w:rPr>
          <w:bCs/>
          <w:sz w:val="24"/>
          <w:szCs w:val="24"/>
        </w:rPr>
        <w:t>iczkowska</w:t>
      </w:r>
      <w:proofErr w:type="spellEnd"/>
      <w:r>
        <w:rPr>
          <w:bCs/>
          <w:sz w:val="24"/>
          <w:szCs w:val="24"/>
        </w:rPr>
        <w:t xml:space="preserve"> 14, 05-500 Piaseczno.</w:t>
      </w:r>
    </w:p>
    <w:p w:rsidR="00291571" w:rsidRDefault="00291571" w:rsidP="00291571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</w:t>
      </w:r>
      <w:proofErr w:type="spellStart"/>
      <w:r w:rsidRPr="00170DCB">
        <w:rPr>
          <w:bCs/>
          <w:sz w:val="24"/>
          <w:szCs w:val="24"/>
        </w:rPr>
        <w:t>Chyliczkowska</w:t>
      </w:r>
      <w:proofErr w:type="spellEnd"/>
      <w:r w:rsidRPr="00170DCB">
        <w:rPr>
          <w:bCs/>
          <w:sz w:val="24"/>
          <w:szCs w:val="24"/>
        </w:rPr>
        <w:t xml:space="preserve"> 14, 05-500 Piaseczno), w terminie 14 dni od dnia jej publicznego ogłoszenia. </w:t>
      </w:r>
    </w:p>
    <w:p w:rsidR="006E627F" w:rsidRPr="00C83F4B" w:rsidRDefault="00291571" w:rsidP="00C83F4B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F56960" w:rsidRDefault="005774F3" w:rsidP="00291571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3326765</wp:posOffset>
                </wp:positionH>
                <wp:positionV relativeFrom="paragraph">
                  <wp:posOffset>111125</wp:posOffset>
                </wp:positionV>
                <wp:extent cx="2447290" cy="1403985"/>
                <wp:effectExtent l="0" t="0" r="10160" b="24130"/>
                <wp:wrapSquare wrapText="bothSides"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29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9D31DB" w:rsidRDefault="009D31DB" w:rsidP="009D31DB">
                            <w:pPr>
                              <w:jc w:val="center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opatrzone kwalifikowanym podpisem elektronicznym</w:t>
                            </w:r>
                          </w:p>
                          <w:p w:rsidR="009D31DB" w:rsidRDefault="009D31DB" w:rsidP="009D31DB">
                            <w:pPr>
                              <w:spacing w:after="120"/>
                              <w:jc w:val="center"/>
                            </w:pPr>
                            <w:r>
                              <w:t>Z up. Starosty Piaseczyńskiego</w:t>
                            </w:r>
                          </w:p>
                          <w:p w:rsidR="009D31DB" w:rsidRDefault="009D31DB" w:rsidP="009D31DB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mgr inż. Sylwia Moszczyńska-Staś</w:t>
                            </w:r>
                          </w:p>
                          <w:p w:rsidR="009D31DB" w:rsidRDefault="009D31DB" w:rsidP="009D31DB">
                            <w:pPr>
                              <w:jc w:val="center"/>
                            </w:pPr>
                            <w:r>
                              <w:t>Naczelnik Wydziału</w:t>
                            </w:r>
                          </w:p>
                          <w:p w:rsidR="009D31DB" w:rsidRDefault="009D31DB" w:rsidP="009D31DB">
                            <w:pPr>
                              <w:jc w:val="center"/>
                            </w:pPr>
                            <w:r>
                              <w:t>Architektoniczno-Budowlanego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1" o:spid="_x0000_s1026" type="#_x0000_t202" style="position:absolute;left:0;text-align:left;margin-left:261.95pt;margin-top:8.75pt;width:192.7pt;height:110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" strokecolor="white" strokeweight=".26467mm">
                <v:path arrowok="t"/>
                <v:textbox style="mso-fit-shape-to-text:t">
                  <w:txbxContent>
                    <w:p w:rsidR="009D31DB" w:rsidRDefault="009D31DB" w:rsidP="009D31DB">
                      <w:pPr>
                        <w:jc w:val="center"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>opatrzone kwalifikowanym podpisem elektronicznym</w:t>
                      </w:r>
                    </w:p>
                    <w:p w:rsidR="009D31DB" w:rsidRDefault="009D31DB" w:rsidP="009D31DB">
                      <w:pPr>
                        <w:spacing w:after="120"/>
                        <w:jc w:val="center"/>
                      </w:pPr>
                      <w:r>
                        <w:t>Z up. Starosty Piaseczyńskiego</w:t>
                      </w:r>
                    </w:p>
                    <w:p w:rsidR="009D31DB" w:rsidRDefault="009D31DB" w:rsidP="009D31DB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mgr inż. Sylwia Moszczyńska-Staś</w:t>
                      </w:r>
                    </w:p>
                    <w:p w:rsidR="009D31DB" w:rsidRDefault="009D31DB" w:rsidP="009D31DB">
                      <w:pPr>
                        <w:jc w:val="center"/>
                      </w:pPr>
                      <w:r>
                        <w:t>Naczelnik Wydziału</w:t>
                      </w:r>
                    </w:p>
                    <w:p w:rsidR="009D31DB" w:rsidRDefault="009D31DB" w:rsidP="009D31DB">
                      <w:pPr>
                        <w:jc w:val="center"/>
                      </w:pPr>
                      <w: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56960" w:rsidRDefault="00F56960" w:rsidP="00291571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</w:p>
    <w:p w:rsidR="00F56960" w:rsidRDefault="00F56960" w:rsidP="00291571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</w:p>
    <w:p w:rsidR="00F56960" w:rsidRDefault="00F56960" w:rsidP="00291571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</w:p>
    <w:p w:rsidR="00F56960" w:rsidRDefault="00F56960" w:rsidP="006A64E1">
      <w:pPr>
        <w:pStyle w:val="Tekstpodstawowywcity32"/>
        <w:ind w:left="0"/>
        <w:jc w:val="both"/>
        <w:rPr>
          <w:b/>
          <w:bCs/>
          <w:sz w:val="24"/>
          <w:szCs w:val="24"/>
        </w:rPr>
      </w:pPr>
    </w:p>
    <w:p w:rsidR="006A64E1" w:rsidRDefault="006A64E1" w:rsidP="006A64E1">
      <w:pPr>
        <w:pStyle w:val="Tekstpodstawowywcity32"/>
        <w:ind w:left="0"/>
        <w:jc w:val="both"/>
        <w:rPr>
          <w:b/>
          <w:bCs/>
          <w:sz w:val="24"/>
          <w:szCs w:val="24"/>
        </w:rPr>
      </w:pPr>
    </w:p>
    <w:p w:rsidR="00291571" w:rsidRDefault="00291571" w:rsidP="00291571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  <w:r w:rsidRPr="00170DCB">
        <w:rPr>
          <w:b/>
          <w:bCs/>
          <w:sz w:val="24"/>
          <w:szCs w:val="24"/>
        </w:rPr>
        <w:t>Nr rej. ARB.6740.1</w:t>
      </w:r>
      <w:r w:rsidR="006A64E1">
        <w:rPr>
          <w:b/>
          <w:bCs/>
          <w:sz w:val="24"/>
          <w:szCs w:val="24"/>
        </w:rPr>
        <w:t>.25.2021.MT</w:t>
      </w:r>
    </w:p>
    <w:p w:rsidR="00EB26B4" w:rsidRPr="009570B0" w:rsidRDefault="00EB26B4" w:rsidP="00291571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</w:p>
    <w:p w:rsidR="00291571" w:rsidRPr="004278AD" w:rsidRDefault="00291571" w:rsidP="00291571">
      <w:pPr>
        <w:ind w:left="1260" w:hanging="1260"/>
        <w:jc w:val="both"/>
        <w:rPr>
          <w:b/>
          <w:i/>
        </w:rPr>
      </w:pPr>
      <w:r w:rsidRPr="004278AD">
        <w:rPr>
          <w:b/>
          <w:i/>
        </w:rPr>
        <w:t xml:space="preserve">Publiczne obwieszczenie nastąpiło w dniu: </w:t>
      </w:r>
      <w:r w:rsidR="00260BD5">
        <w:rPr>
          <w:b/>
          <w:i/>
        </w:rPr>
        <w:t>24.09.2021 r.</w:t>
      </w:r>
      <w:bookmarkStart w:id="0" w:name="_GoBack"/>
      <w:bookmarkEnd w:id="0"/>
    </w:p>
    <w:p w:rsidR="00291571" w:rsidRDefault="00291571" w:rsidP="00291571">
      <w:pPr>
        <w:jc w:val="both"/>
        <w:rPr>
          <w:sz w:val="16"/>
          <w:szCs w:val="16"/>
        </w:rPr>
      </w:pPr>
      <w:r w:rsidRPr="00E10F47">
        <w:rPr>
          <w:sz w:val="16"/>
          <w:szCs w:val="16"/>
        </w:rPr>
        <w:t xml:space="preserve">                                                     </w:t>
      </w:r>
      <w:r>
        <w:rPr>
          <w:sz w:val="16"/>
          <w:szCs w:val="16"/>
        </w:rPr>
        <w:t xml:space="preserve">                         </w:t>
      </w:r>
      <w:r w:rsidRPr="00E10F47">
        <w:rPr>
          <w:sz w:val="16"/>
          <w:szCs w:val="16"/>
        </w:rPr>
        <w:t>(datę obwieszczenia wpisuje osoba dokonująca obwieszczenia na postawie art. 49 § 2 k.p.a.)</w:t>
      </w:r>
    </w:p>
    <w:p w:rsidR="00291571" w:rsidRDefault="00291571" w:rsidP="00291571">
      <w:pPr>
        <w:jc w:val="both"/>
        <w:rPr>
          <w:sz w:val="16"/>
          <w:szCs w:val="16"/>
        </w:rPr>
      </w:pPr>
    </w:p>
    <w:p w:rsidR="00291571" w:rsidRDefault="00291571" w:rsidP="00291571">
      <w:pPr>
        <w:jc w:val="both"/>
        <w:rPr>
          <w:sz w:val="16"/>
          <w:szCs w:val="16"/>
        </w:rPr>
      </w:pPr>
    </w:p>
    <w:p w:rsidR="009D31DB" w:rsidRPr="006A64E1" w:rsidRDefault="009D31DB" w:rsidP="006A64E1">
      <w:pPr>
        <w:pStyle w:val="Tekstpodstawowywcity32"/>
        <w:ind w:left="0"/>
        <w:jc w:val="both"/>
        <w:rPr>
          <w:b/>
          <w:bCs/>
          <w:sz w:val="22"/>
          <w:szCs w:val="22"/>
        </w:rPr>
      </w:pPr>
      <w:r w:rsidRPr="006A64E1">
        <w:rPr>
          <w:b/>
          <w:sz w:val="20"/>
        </w:rPr>
        <w:t>Wydruk  dokumentu stanowi dowód tego co zostało stwierdzone w piśmie, zgodnie z art. 39</w:t>
      </w:r>
      <w:r w:rsidRPr="006A64E1">
        <w:rPr>
          <w:b/>
          <w:sz w:val="20"/>
          <w:vertAlign w:val="superscript"/>
        </w:rPr>
        <w:t>3</w:t>
      </w:r>
      <w:r w:rsidRPr="006A64E1">
        <w:rPr>
          <w:b/>
          <w:sz w:val="20"/>
        </w:rPr>
        <w:t xml:space="preserve"> k.p.a. Został on wytworzony za pomocą systemu teleinformatycznego i podpisany kwalifikowanym podpisem elektronicznym. </w:t>
      </w:r>
    </w:p>
    <w:p w:rsidR="00450721" w:rsidRPr="00A31357" w:rsidRDefault="00450721" w:rsidP="00A31357">
      <w:pPr>
        <w:ind w:left="5514" w:firstLine="158"/>
        <w:rPr>
          <w:b/>
          <w:bCs/>
          <w:sz w:val="22"/>
          <w:szCs w:val="22"/>
        </w:rPr>
      </w:pPr>
    </w:p>
    <w:sectPr w:rsidR="00450721" w:rsidRPr="00A31357" w:rsidSect="006A64E1">
      <w:pgSz w:w="11906" w:h="16838"/>
      <w:pgMar w:top="284" w:right="1133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4DC" w:rsidRDefault="00BC64DC" w:rsidP="00102750">
      <w:r>
        <w:separator/>
      </w:r>
    </w:p>
  </w:endnote>
  <w:endnote w:type="continuationSeparator" w:id="0">
    <w:p w:rsidR="00BC64DC" w:rsidRDefault="00BC64DC" w:rsidP="0010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4DC" w:rsidRDefault="00BC64DC" w:rsidP="00102750">
      <w:r>
        <w:separator/>
      </w:r>
    </w:p>
  </w:footnote>
  <w:footnote w:type="continuationSeparator" w:id="0">
    <w:p w:rsidR="00BC64DC" w:rsidRDefault="00BC64DC" w:rsidP="00102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3F097743"/>
    <w:multiLevelType w:val="hybridMultilevel"/>
    <w:tmpl w:val="D444C5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EE7800"/>
    <w:multiLevelType w:val="multilevel"/>
    <w:tmpl w:val="DDE40FC8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color w:val="00000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>
    <w:nsid w:val="5FAC1A1B"/>
    <w:multiLevelType w:val="multilevel"/>
    <w:tmpl w:val="60644362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color w:val="000000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10528"/>
    <w:rsid w:val="0004005D"/>
    <w:rsid w:val="00090CA8"/>
    <w:rsid w:val="00100770"/>
    <w:rsid w:val="00102750"/>
    <w:rsid w:val="001110EB"/>
    <w:rsid w:val="001112F9"/>
    <w:rsid w:val="0014384C"/>
    <w:rsid w:val="00154FB6"/>
    <w:rsid w:val="00170DCB"/>
    <w:rsid w:val="001B32D2"/>
    <w:rsid w:val="001C4EB6"/>
    <w:rsid w:val="001E1BB8"/>
    <w:rsid w:val="002210F0"/>
    <w:rsid w:val="002529E2"/>
    <w:rsid w:val="00260BD5"/>
    <w:rsid w:val="00267479"/>
    <w:rsid w:val="002807B7"/>
    <w:rsid w:val="00286B5F"/>
    <w:rsid w:val="00286B71"/>
    <w:rsid w:val="00291571"/>
    <w:rsid w:val="0029397D"/>
    <w:rsid w:val="002B18B4"/>
    <w:rsid w:val="002B51DF"/>
    <w:rsid w:val="002C636C"/>
    <w:rsid w:val="002D0073"/>
    <w:rsid w:val="002D2DD3"/>
    <w:rsid w:val="002E42D8"/>
    <w:rsid w:val="002F55B8"/>
    <w:rsid w:val="00352016"/>
    <w:rsid w:val="003B1973"/>
    <w:rsid w:val="003D36AE"/>
    <w:rsid w:val="003F0A7E"/>
    <w:rsid w:val="004037A7"/>
    <w:rsid w:val="00410679"/>
    <w:rsid w:val="00421FFA"/>
    <w:rsid w:val="00422F1D"/>
    <w:rsid w:val="00426CBB"/>
    <w:rsid w:val="00441027"/>
    <w:rsid w:val="004461C2"/>
    <w:rsid w:val="00450721"/>
    <w:rsid w:val="00495A8D"/>
    <w:rsid w:val="004F62C2"/>
    <w:rsid w:val="00510E69"/>
    <w:rsid w:val="00555345"/>
    <w:rsid w:val="005774F3"/>
    <w:rsid w:val="0058190F"/>
    <w:rsid w:val="005A4736"/>
    <w:rsid w:val="005B162A"/>
    <w:rsid w:val="005E64B5"/>
    <w:rsid w:val="005F3A3A"/>
    <w:rsid w:val="006155FA"/>
    <w:rsid w:val="0062211F"/>
    <w:rsid w:val="00633AB9"/>
    <w:rsid w:val="00636E83"/>
    <w:rsid w:val="0068522F"/>
    <w:rsid w:val="00695E22"/>
    <w:rsid w:val="006A64E1"/>
    <w:rsid w:val="006D1162"/>
    <w:rsid w:val="006E627F"/>
    <w:rsid w:val="00700610"/>
    <w:rsid w:val="00724074"/>
    <w:rsid w:val="00724A5E"/>
    <w:rsid w:val="00734E82"/>
    <w:rsid w:val="007656E4"/>
    <w:rsid w:val="0076727A"/>
    <w:rsid w:val="00786636"/>
    <w:rsid w:val="007C46B7"/>
    <w:rsid w:val="007E1123"/>
    <w:rsid w:val="008546B1"/>
    <w:rsid w:val="00861009"/>
    <w:rsid w:val="008727BC"/>
    <w:rsid w:val="00876A10"/>
    <w:rsid w:val="008A2151"/>
    <w:rsid w:val="008D15CD"/>
    <w:rsid w:val="00935BEE"/>
    <w:rsid w:val="009373F2"/>
    <w:rsid w:val="00937FAC"/>
    <w:rsid w:val="00976677"/>
    <w:rsid w:val="009D31DB"/>
    <w:rsid w:val="00A31357"/>
    <w:rsid w:val="00A710FB"/>
    <w:rsid w:val="00A976E9"/>
    <w:rsid w:val="00AB4282"/>
    <w:rsid w:val="00AC4A30"/>
    <w:rsid w:val="00AD5A72"/>
    <w:rsid w:val="00B16642"/>
    <w:rsid w:val="00B336A8"/>
    <w:rsid w:val="00B53E8C"/>
    <w:rsid w:val="00B75026"/>
    <w:rsid w:val="00B87430"/>
    <w:rsid w:val="00B94507"/>
    <w:rsid w:val="00BA275A"/>
    <w:rsid w:val="00BC130F"/>
    <w:rsid w:val="00BC64DC"/>
    <w:rsid w:val="00C020E6"/>
    <w:rsid w:val="00C04458"/>
    <w:rsid w:val="00C452EA"/>
    <w:rsid w:val="00C83F4B"/>
    <w:rsid w:val="00C855A4"/>
    <w:rsid w:val="00CC183E"/>
    <w:rsid w:val="00CD79E2"/>
    <w:rsid w:val="00D07AE5"/>
    <w:rsid w:val="00D66FD7"/>
    <w:rsid w:val="00DB7D9A"/>
    <w:rsid w:val="00DC40C7"/>
    <w:rsid w:val="00DD60D7"/>
    <w:rsid w:val="00E0704C"/>
    <w:rsid w:val="00E0736F"/>
    <w:rsid w:val="00E56214"/>
    <w:rsid w:val="00E83D12"/>
    <w:rsid w:val="00E9094A"/>
    <w:rsid w:val="00EB26B4"/>
    <w:rsid w:val="00EC794D"/>
    <w:rsid w:val="00ED28D0"/>
    <w:rsid w:val="00F02D71"/>
    <w:rsid w:val="00F56960"/>
    <w:rsid w:val="00F64788"/>
    <w:rsid w:val="00F73EFA"/>
    <w:rsid w:val="00FA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3</cp:revision>
  <cp:lastPrinted>2018-09-06T08:12:00Z</cp:lastPrinted>
  <dcterms:created xsi:type="dcterms:W3CDTF">2021-09-24T11:42:00Z</dcterms:created>
  <dcterms:modified xsi:type="dcterms:W3CDTF">2021-09-24T11:44:00Z</dcterms:modified>
</cp:coreProperties>
</file>