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zh-CN"/>
        </w:rPr>
      </w:pPr>
      <w:r>
        <w:rPr>
          <w:rFonts w:ascii="Times New Roman" w:eastAsia="Times New Roman" w:hAnsi="Times New Roman" w:cs="Times New Roman"/>
          <w:color w:val="auto"/>
          <w:sz w:val="32"/>
          <w:szCs w:val="32"/>
          <w:lang w:eastAsia="zh-CN"/>
        </w:rPr>
        <w:t>OBWIESZCZENIE STAROSTY PIASECZYŃSKIEGO</w:t>
      </w:r>
    </w:p>
    <w:p w14:paraId="0897DF06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pacing w:val="4"/>
          <w:kern w:val="2"/>
          <w:sz w:val="32"/>
          <w:szCs w:val="32"/>
          <w:lang w:eastAsia="zh-CN"/>
        </w:rPr>
        <w:t>o wszczęciu postępowania</w:t>
      </w:r>
    </w:p>
    <w:p w14:paraId="4553A1C0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347121E9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0218630A" w14:textId="3F9032E8" w:rsidR="00753053" w:rsidRDefault="00B92F94" w:rsidP="0075305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pacing w:val="4"/>
          <w:kern w:val="2"/>
          <w:sz w:val="24"/>
          <w:szCs w:val="24"/>
          <w:lang w:eastAsia="zh-CN"/>
        </w:rPr>
        <w:t xml:space="preserve">Na podstawie art. 11d ust. 5 i 6 ustawy z dnia 10 kwietnia 2003 r. o szczególnych zasadach przygotowania i realizacji inwestycji w zakresie dróg publicznych (tj. Dz. U. </w:t>
      </w:r>
      <w:r>
        <w:rPr>
          <w:rFonts w:ascii="Times New Roman" w:eastAsia="Times New Roman" w:hAnsi="Times New Roman" w:cs="Times New Roman"/>
          <w:spacing w:val="4"/>
          <w:kern w:val="2"/>
          <w:sz w:val="24"/>
          <w:szCs w:val="24"/>
          <w:lang w:eastAsia="zh-CN"/>
        </w:rPr>
        <w:br/>
      </w:r>
      <w:r w:rsidRPr="00753053">
        <w:rPr>
          <w:rFonts w:ascii="Times New Roman" w:eastAsia="Times New Roman" w:hAnsi="Times New Roman" w:cs="Times New Roman"/>
          <w:spacing w:val="4"/>
          <w:kern w:val="2"/>
          <w:sz w:val="24"/>
          <w:szCs w:val="24"/>
          <w:lang w:eastAsia="zh-CN"/>
        </w:rPr>
        <w:t xml:space="preserve">z 2020 r., poz. 1363), czytaj dalej ZRID, zawiadamia się, </w:t>
      </w:r>
      <w:r w:rsidR="00753053" w:rsidRPr="00753053">
        <w:rPr>
          <w:rFonts w:ascii="Times New Roman" w:hAnsi="Times New Roman" w:cs="Times New Roman"/>
          <w:sz w:val="24"/>
          <w:szCs w:val="24"/>
        </w:rPr>
        <w:t xml:space="preserve">że w </w:t>
      </w:r>
      <w:bookmarkStart w:id="0" w:name="_Hlk503513732"/>
      <w:bookmarkStart w:id="1" w:name="_Hlk503513832"/>
      <w:r w:rsidR="00753053" w:rsidRPr="00753053">
        <w:rPr>
          <w:rFonts w:ascii="Times New Roman" w:hAnsi="Times New Roman" w:cs="Times New Roman"/>
          <w:sz w:val="24"/>
          <w:szCs w:val="24"/>
        </w:rPr>
        <w:t xml:space="preserve">dniu </w:t>
      </w:r>
      <w:r w:rsidR="00753053" w:rsidRPr="00753053">
        <w:rPr>
          <w:rFonts w:ascii="Times New Roman" w:hAnsi="Times New Roman" w:cs="Times New Roman"/>
          <w:iCs/>
          <w:sz w:val="24"/>
          <w:szCs w:val="24"/>
        </w:rPr>
        <w:t xml:space="preserve">2 listopada 2021 r.  </w:t>
      </w:r>
      <w:r w:rsidR="00753053" w:rsidRPr="00753053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="00753053" w:rsidRPr="00753053">
        <w:rPr>
          <w:rFonts w:ascii="Times New Roman" w:hAnsi="Times New Roman" w:cs="Times New Roman"/>
          <w:iCs/>
          <w:sz w:val="24"/>
          <w:szCs w:val="24"/>
        </w:rPr>
        <w:t>w sprawie udzielenia zezwolenia na realizację inwestycji drogowej, w związku ze złożeniem wniosku</w:t>
      </w:r>
      <w:r w:rsidR="0075305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53053" w:rsidRPr="00753053">
        <w:rPr>
          <w:rFonts w:ascii="Times New Roman" w:hAnsi="Times New Roman" w:cs="Times New Roman"/>
          <w:iCs/>
          <w:sz w:val="24"/>
          <w:szCs w:val="24"/>
        </w:rPr>
        <w:t>z dnia 2 listopada 2021 r.</w:t>
      </w:r>
      <w:bookmarkEnd w:id="0"/>
      <w:bookmarkEnd w:id="1"/>
    </w:p>
    <w:p w14:paraId="19FDD516" w14:textId="77777777" w:rsidR="00753053" w:rsidRPr="00753053" w:rsidRDefault="00753053" w:rsidP="0075305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03E8C5F" w14:textId="52C6C97F" w:rsidR="00753053" w:rsidRDefault="00753053" w:rsidP="00753053">
      <w:pPr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03513816"/>
      <w:r w:rsidRPr="00753053">
        <w:rPr>
          <w:rFonts w:ascii="Times New Roman" w:hAnsi="Times New Roman" w:cs="Times New Roman"/>
          <w:b/>
          <w:sz w:val="24"/>
          <w:szCs w:val="24"/>
        </w:rPr>
        <w:t xml:space="preserve">inwestor: </w:t>
      </w:r>
      <w:r w:rsidRPr="00753053">
        <w:rPr>
          <w:rFonts w:ascii="Times New Roman" w:hAnsi="Times New Roman" w:cs="Times New Roman"/>
          <w:sz w:val="24"/>
          <w:szCs w:val="24"/>
        </w:rPr>
        <w:t xml:space="preserve">Zarząd Powiatu Piaseczyńskiego ul. </w:t>
      </w:r>
      <w:proofErr w:type="spellStart"/>
      <w:r w:rsidRPr="00753053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753053">
        <w:rPr>
          <w:rFonts w:ascii="Times New Roman" w:hAnsi="Times New Roman" w:cs="Times New Roman"/>
          <w:sz w:val="24"/>
          <w:szCs w:val="24"/>
        </w:rPr>
        <w:t xml:space="preserve"> 14, 05 – 500 Piaseczno </w:t>
      </w:r>
    </w:p>
    <w:p w14:paraId="2F2CFECE" w14:textId="77777777" w:rsidR="00753053" w:rsidRPr="00753053" w:rsidRDefault="00753053" w:rsidP="00753053">
      <w:pPr>
        <w:spacing w:after="0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</w:p>
    <w:p w14:paraId="4A9BDC52" w14:textId="77777777" w:rsidR="00753053" w:rsidRPr="00753053" w:rsidRDefault="00753053" w:rsidP="00753053">
      <w:pPr>
        <w:spacing w:after="0"/>
        <w:ind w:left="1260" w:hanging="1260"/>
        <w:rPr>
          <w:rFonts w:ascii="Times New Roman" w:hAnsi="Times New Roman" w:cs="Times New Roman"/>
          <w:sz w:val="24"/>
          <w:szCs w:val="24"/>
        </w:rPr>
      </w:pPr>
      <w:r w:rsidRPr="00753053">
        <w:rPr>
          <w:rFonts w:ascii="Times New Roman" w:hAnsi="Times New Roman" w:cs="Times New Roman"/>
          <w:b/>
          <w:sz w:val="24"/>
          <w:szCs w:val="24"/>
        </w:rPr>
        <w:t xml:space="preserve">inwestycja: </w:t>
      </w:r>
      <w:bookmarkEnd w:id="2"/>
      <w:r w:rsidRPr="00753053">
        <w:rPr>
          <w:rFonts w:ascii="Times New Roman" w:hAnsi="Times New Roman" w:cs="Times New Roman"/>
          <w:sz w:val="24"/>
          <w:szCs w:val="24"/>
        </w:rPr>
        <w:t>rozbudowa drogi powiatowej nr 2812W – ul. Gościniec w gminie Konstancin – Jeziorna.</w:t>
      </w:r>
    </w:p>
    <w:p w14:paraId="7A7AABAE" w14:textId="77777777" w:rsidR="00753053" w:rsidRPr="00741244" w:rsidRDefault="00753053" w:rsidP="00753053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CB1603C" w14:textId="7760CA09" w:rsidR="00741244" w:rsidRPr="00741244" w:rsidRDefault="00741244" w:rsidP="00741244">
      <w:pPr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1244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214FB2D6" w14:textId="5733C403" w:rsidR="00741244" w:rsidRPr="00741244" w:rsidRDefault="00741244" w:rsidP="0074124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12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położone w liniach rozgraniczających projektowanej drogi – </w:t>
      </w:r>
      <w:r w:rsidRPr="00741244">
        <w:rPr>
          <w:rFonts w:ascii="Times New Roman" w:hAnsi="Times New Roman" w:cs="Times New Roman"/>
          <w:bCs/>
          <w:color w:val="000000"/>
          <w:sz w:val="24"/>
          <w:szCs w:val="24"/>
        </w:rPr>
        <w:t>wytłuszczone</w:t>
      </w:r>
      <w:r w:rsidRPr="007412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41244">
        <w:rPr>
          <w:rFonts w:ascii="Times New Roman" w:hAnsi="Times New Roman" w:cs="Times New Roman"/>
          <w:color w:val="000000"/>
          <w:sz w:val="24"/>
          <w:szCs w:val="24"/>
        </w:rPr>
        <w:t xml:space="preserve">planowane </w:t>
      </w:r>
      <w:r w:rsidRPr="00741244">
        <w:rPr>
          <w:rFonts w:ascii="Times New Roman" w:hAnsi="Times New Roman" w:cs="Times New Roman"/>
          <w:color w:val="000000"/>
          <w:sz w:val="24"/>
          <w:szCs w:val="24"/>
        </w:rPr>
        <w:br/>
        <w:t>do przejęcia na rzecz jednostki samorzą</w:t>
      </w:r>
      <w:r w:rsidRPr="00741244">
        <w:rPr>
          <w:rFonts w:ascii="Times New Roman" w:hAnsi="Times New Roman" w:cs="Times New Roman"/>
          <w:sz w:val="24"/>
          <w:szCs w:val="24"/>
        </w:rPr>
        <w:t>du terytorialnego tj. Powiat Piaseczyński (</w:t>
      </w:r>
      <w:r w:rsidRPr="00741244">
        <w:rPr>
          <w:rFonts w:ascii="Times New Roman" w:hAnsi="Times New Roman" w:cs="Times New Roman"/>
          <w:color w:val="000000"/>
          <w:sz w:val="24"/>
          <w:szCs w:val="24"/>
        </w:rPr>
        <w:t xml:space="preserve">w nawiasie podano numery działek po podziale, po przecinku pozostające przy dotychczasowym właścicielu) </w:t>
      </w:r>
      <w:r w:rsidRPr="00741244">
        <w:rPr>
          <w:rFonts w:ascii="Times New Roman" w:hAnsi="Times New Roman" w:cs="Times New Roman"/>
          <w:sz w:val="24"/>
          <w:szCs w:val="24"/>
        </w:rPr>
        <w:t xml:space="preserve">oznaczone </w:t>
      </w:r>
      <w:r w:rsidRPr="00741244">
        <w:rPr>
          <w:rFonts w:ascii="Times New Roman" w:hAnsi="Times New Roman" w:cs="Times New Roman"/>
          <w:color w:val="000000"/>
          <w:sz w:val="24"/>
          <w:szCs w:val="24"/>
        </w:rPr>
        <w:t>wg katastru nieruchomości numerami:</w:t>
      </w:r>
    </w:p>
    <w:p w14:paraId="098C72AB" w14:textId="77777777" w:rsidR="00741244" w:rsidRPr="00741244" w:rsidRDefault="00741244" w:rsidP="00741244">
      <w:pPr>
        <w:pStyle w:val="Akapitzlist"/>
        <w:numPr>
          <w:ilvl w:val="0"/>
          <w:numId w:val="1"/>
        </w:numPr>
        <w:spacing w:before="51" w:after="57"/>
        <w:jc w:val="both"/>
        <w:rPr>
          <w:color w:val="FF0000"/>
          <w:sz w:val="24"/>
          <w:szCs w:val="24"/>
        </w:rPr>
      </w:pPr>
      <w:r w:rsidRPr="00741244">
        <w:rPr>
          <w:sz w:val="24"/>
          <w:szCs w:val="24"/>
        </w:rPr>
        <w:t>jedn. ew. 141802_5 Konstancin – Jeziorna; obręb 0004 Czarnów; dz. ew. nr: 187/2 (</w:t>
      </w:r>
      <w:r w:rsidRPr="00741244">
        <w:rPr>
          <w:b/>
          <w:sz w:val="24"/>
          <w:szCs w:val="24"/>
        </w:rPr>
        <w:t>187/5</w:t>
      </w:r>
      <w:r w:rsidRPr="00741244">
        <w:rPr>
          <w:sz w:val="24"/>
          <w:szCs w:val="24"/>
        </w:rPr>
        <w:t>; 187/6), 189/4 (</w:t>
      </w:r>
      <w:r w:rsidRPr="00741244">
        <w:rPr>
          <w:b/>
          <w:sz w:val="24"/>
          <w:szCs w:val="24"/>
        </w:rPr>
        <w:t>189/7</w:t>
      </w:r>
      <w:r w:rsidRPr="00741244">
        <w:rPr>
          <w:sz w:val="24"/>
          <w:szCs w:val="24"/>
        </w:rPr>
        <w:t>; 189/8), 190 (</w:t>
      </w:r>
      <w:r w:rsidRPr="00741244">
        <w:rPr>
          <w:b/>
          <w:bCs/>
          <w:sz w:val="24"/>
          <w:szCs w:val="24"/>
        </w:rPr>
        <w:t>190/4</w:t>
      </w:r>
      <w:r w:rsidRPr="00741244">
        <w:rPr>
          <w:sz w:val="24"/>
          <w:szCs w:val="24"/>
        </w:rPr>
        <w:t>; 190/5), 191 (</w:t>
      </w:r>
      <w:r w:rsidRPr="00741244">
        <w:rPr>
          <w:b/>
          <w:bCs/>
          <w:sz w:val="24"/>
          <w:szCs w:val="24"/>
        </w:rPr>
        <w:t>191/4</w:t>
      </w:r>
      <w:r w:rsidRPr="00741244">
        <w:rPr>
          <w:sz w:val="24"/>
          <w:szCs w:val="24"/>
        </w:rPr>
        <w:t>; 191/5), 192 (</w:t>
      </w:r>
      <w:r w:rsidRPr="00741244">
        <w:rPr>
          <w:b/>
          <w:bCs/>
          <w:sz w:val="24"/>
          <w:szCs w:val="24"/>
        </w:rPr>
        <w:t>192/4</w:t>
      </w:r>
      <w:r w:rsidRPr="00741244">
        <w:rPr>
          <w:sz w:val="24"/>
          <w:szCs w:val="24"/>
        </w:rPr>
        <w:t>; 192/5), 193 (</w:t>
      </w:r>
      <w:r w:rsidRPr="00741244">
        <w:rPr>
          <w:b/>
          <w:bCs/>
          <w:sz w:val="24"/>
          <w:szCs w:val="24"/>
        </w:rPr>
        <w:t>193/4</w:t>
      </w:r>
      <w:r w:rsidRPr="00741244">
        <w:rPr>
          <w:sz w:val="24"/>
          <w:szCs w:val="24"/>
        </w:rPr>
        <w:t>; 193/5),</w:t>
      </w:r>
      <w:r w:rsidRPr="00741244">
        <w:rPr>
          <w:b/>
          <w:bCs/>
          <w:sz w:val="24"/>
          <w:szCs w:val="24"/>
        </w:rPr>
        <w:t xml:space="preserve"> </w:t>
      </w:r>
      <w:r w:rsidRPr="00741244">
        <w:rPr>
          <w:bCs/>
          <w:sz w:val="24"/>
          <w:szCs w:val="24"/>
        </w:rPr>
        <w:t xml:space="preserve">195, </w:t>
      </w:r>
      <w:r w:rsidRPr="00741244">
        <w:rPr>
          <w:b/>
          <w:sz w:val="24"/>
          <w:szCs w:val="24"/>
        </w:rPr>
        <w:t xml:space="preserve">183/8, 184/14, 185/15, </w:t>
      </w:r>
      <w:r w:rsidRPr="00741244">
        <w:rPr>
          <w:b/>
          <w:bCs/>
          <w:sz w:val="24"/>
          <w:szCs w:val="24"/>
        </w:rPr>
        <w:t>183/7, 184/15</w:t>
      </w:r>
      <w:r w:rsidRPr="00741244">
        <w:rPr>
          <w:b/>
          <w:sz w:val="24"/>
          <w:szCs w:val="24"/>
        </w:rPr>
        <w:t>;</w:t>
      </w:r>
    </w:p>
    <w:p w14:paraId="6C17C310" w14:textId="77777777" w:rsidR="00741244" w:rsidRPr="00741244" w:rsidRDefault="00741244" w:rsidP="00741244">
      <w:pPr>
        <w:pStyle w:val="Akapitzlist"/>
        <w:spacing w:before="51" w:after="57"/>
        <w:ind w:left="1068"/>
        <w:jc w:val="both"/>
        <w:rPr>
          <w:sz w:val="24"/>
          <w:szCs w:val="24"/>
        </w:rPr>
      </w:pPr>
    </w:p>
    <w:p w14:paraId="66A33ED0" w14:textId="77777777" w:rsidR="00741244" w:rsidRPr="00741244" w:rsidRDefault="00741244" w:rsidP="00741244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244">
        <w:rPr>
          <w:rFonts w:ascii="Times New Roman" w:hAnsi="Times New Roman" w:cs="Times New Roman"/>
          <w:b/>
          <w:sz w:val="24"/>
          <w:szCs w:val="24"/>
        </w:rPr>
        <w:t>- położone poza liniami rozgraniczającymi projektowanej drogi:</w:t>
      </w:r>
    </w:p>
    <w:p w14:paraId="1FAD9119" w14:textId="77777777" w:rsidR="00741244" w:rsidRPr="00741244" w:rsidRDefault="00741244" w:rsidP="00741244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99427" w14:textId="450D8381" w:rsidR="00753053" w:rsidRPr="00741244" w:rsidRDefault="00741244" w:rsidP="00741244">
      <w:pPr>
        <w:pStyle w:val="Akapitzlist"/>
        <w:numPr>
          <w:ilvl w:val="0"/>
          <w:numId w:val="1"/>
        </w:numPr>
        <w:spacing w:before="51" w:after="57"/>
        <w:jc w:val="both"/>
        <w:rPr>
          <w:color w:val="FF0000"/>
          <w:sz w:val="24"/>
          <w:szCs w:val="24"/>
        </w:rPr>
      </w:pPr>
      <w:r w:rsidRPr="00741244">
        <w:rPr>
          <w:sz w:val="24"/>
          <w:szCs w:val="24"/>
        </w:rPr>
        <w:t xml:space="preserve">jedn. ew. 141802_5 Konstancin – Jeziorna; obręb 0004 Czarnów; </w:t>
      </w:r>
      <w:r>
        <w:rPr>
          <w:sz w:val="24"/>
          <w:szCs w:val="24"/>
        </w:rPr>
        <w:br/>
      </w:r>
      <w:r w:rsidRPr="00741244">
        <w:rPr>
          <w:sz w:val="24"/>
          <w:szCs w:val="24"/>
        </w:rPr>
        <w:t>dz. ew. nr: 185/13</w:t>
      </w:r>
    </w:p>
    <w:p w14:paraId="689A4FCC" w14:textId="77777777" w:rsidR="00741244" w:rsidRPr="00741244" w:rsidRDefault="00741244" w:rsidP="00741244">
      <w:pPr>
        <w:pStyle w:val="Akapitzlist"/>
        <w:spacing w:before="51" w:after="57"/>
        <w:ind w:left="1068"/>
        <w:rPr>
          <w:color w:val="FF0000"/>
          <w:sz w:val="24"/>
          <w:szCs w:val="24"/>
        </w:rPr>
      </w:pPr>
    </w:p>
    <w:p w14:paraId="7BB18D77" w14:textId="1FBA3EE3" w:rsidR="00753053" w:rsidRPr="00753053" w:rsidRDefault="00753053" w:rsidP="00753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3053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753053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753053">
        <w:rPr>
          <w:rFonts w:ascii="Times New Roman" w:hAnsi="Times New Roman" w:cs="Times New Roman"/>
          <w:sz w:val="24"/>
          <w:szCs w:val="24"/>
        </w:rPr>
        <w:t xml:space="preserve"> 14, 05-500 Piaseczno, od poniedziałku do piątku w godzinach                           8:00 – 16:00, gdzie można zgłaszać ewentualne uwagi i wnioski do czasu wydania orzeczenia w sprawie. </w:t>
      </w:r>
      <w:r w:rsidRPr="00753053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753053">
        <w:rPr>
          <w:rFonts w:ascii="Times New Roman" w:hAnsi="Times New Roman" w:cs="Times New Roman"/>
          <w:sz w:val="24"/>
          <w:szCs w:val="24"/>
        </w:rPr>
        <w:t xml:space="preserve"> </w:t>
      </w:r>
      <w:r w:rsidRPr="00753053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22-756-62-25. </w:t>
      </w:r>
      <w:r w:rsidRPr="00753053">
        <w:rPr>
          <w:rFonts w:ascii="Times New Roman" w:hAnsi="Times New Roman" w:cs="Times New Roman"/>
          <w:sz w:val="24"/>
          <w:szCs w:val="24"/>
        </w:rPr>
        <w:tab/>
      </w:r>
      <w:r w:rsidRPr="00753053">
        <w:rPr>
          <w:rFonts w:ascii="Times New Roman" w:hAnsi="Times New Roman" w:cs="Times New Roman"/>
          <w:sz w:val="24"/>
          <w:szCs w:val="24"/>
        </w:rPr>
        <w:tab/>
      </w:r>
      <w:r w:rsidRPr="00753053">
        <w:rPr>
          <w:rFonts w:ascii="Times New Roman" w:hAnsi="Times New Roman" w:cs="Times New Roman"/>
          <w:sz w:val="24"/>
          <w:szCs w:val="24"/>
        </w:rPr>
        <w:tab/>
      </w:r>
    </w:p>
    <w:p w14:paraId="7066BEF2" w14:textId="470B4A27" w:rsidR="00753053" w:rsidRPr="00753053" w:rsidRDefault="00753053" w:rsidP="00753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3053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30B8477F" w14:textId="73170332" w:rsidR="00753053" w:rsidRDefault="00753053" w:rsidP="00753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3053">
        <w:rPr>
          <w:rFonts w:ascii="Times New Roman" w:hAnsi="Times New Roman" w:cs="Times New Roman"/>
          <w:sz w:val="24"/>
          <w:szCs w:val="24"/>
        </w:rPr>
        <w:t xml:space="preserve">Jednocześnie zgodnie z art. 49a k.p.a. informuje się, że o innych czynnościach, </w:t>
      </w:r>
      <w:r w:rsidRPr="00753053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14:paraId="5CD4FB9F" w14:textId="77777777" w:rsidR="00E362EA" w:rsidRDefault="00E362EA" w:rsidP="00E362EA">
      <w:pPr>
        <w:spacing w:after="0"/>
        <w:ind w:left="2832"/>
        <w:jc w:val="center"/>
        <w:rPr>
          <w:caps/>
        </w:rPr>
      </w:pPr>
    </w:p>
    <w:p w14:paraId="115E41EF" w14:textId="6B3EA1E0" w:rsidR="00E362EA" w:rsidRDefault="00E362EA" w:rsidP="00E362EA">
      <w:pPr>
        <w:spacing w:after="0"/>
        <w:ind w:left="2832"/>
        <w:jc w:val="center"/>
        <w:rPr>
          <w:caps/>
        </w:rPr>
      </w:pPr>
      <w:r>
        <w:rPr>
          <w:caps/>
        </w:rPr>
        <w:t>opatrzone kwalifikowanym podpisem elektronicznym</w:t>
      </w:r>
    </w:p>
    <w:p w14:paraId="67C9F315" w14:textId="77777777" w:rsidR="00E362EA" w:rsidRDefault="00E362EA" w:rsidP="00E362EA">
      <w:pPr>
        <w:spacing w:after="0"/>
        <w:ind w:left="4536"/>
      </w:pPr>
      <w:r>
        <w:t>Z up. Starosty Piaseczyńskiego</w:t>
      </w:r>
    </w:p>
    <w:p w14:paraId="497F54A1" w14:textId="77777777" w:rsidR="00E362EA" w:rsidRPr="00DA6562" w:rsidRDefault="00E362EA" w:rsidP="00E362EA">
      <w:pPr>
        <w:spacing w:after="0"/>
        <w:ind w:left="1701" w:firstLine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14:paraId="48D8EB34" w14:textId="7382B42C" w:rsidR="002C2CD3" w:rsidRPr="00E362EA" w:rsidRDefault="00E362EA" w:rsidP="003134A9">
      <w:pPr>
        <w:spacing w:after="0"/>
        <w:ind w:left="2410"/>
        <w:jc w:val="center"/>
      </w:pPr>
      <w:r>
        <w:t>Naczelnik Wydziału</w:t>
      </w:r>
      <w:r>
        <w:br/>
        <w:t>Architektoniczno-Budowlanego</w:t>
      </w:r>
    </w:p>
    <w:p w14:paraId="3317BE0B" w14:textId="77777777" w:rsidR="00B92F94" w:rsidRPr="00753053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30E273B4" w14:textId="77777777" w:rsidR="00B92F94" w:rsidRPr="00753053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3E98865B" w14:textId="267817C1" w:rsidR="00B92F94" w:rsidRPr="002C2CD3" w:rsidRDefault="00B92F94" w:rsidP="002C2C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Nr rej. ARB.6740.1.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4</w:t>
      </w:r>
      <w:r w:rsidR="00753053"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8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.2021</w:t>
      </w: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.SR  </w:t>
      </w:r>
    </w:p>
    <w:p w14:paraId="7C6737C8" w14:textId="77777777" w:rsidR="00B92F94" w:rsidRPr="00753053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1ED3F4FC" w14:textId="5AFEC0FA" w:rsidR="00B92F94" w:rsidRPr="00753053" w:rsidRDefault="00B92F94" w:rsidP="00B92F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B64995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 xml:space="preserve">8 </w:t>
      </w:r>
      <w:bookmarkStart w:id="3" w:name="_GoBack"/>
      <w:bookmarkEnd w:id="3"/>
      <w:r w:rsidRPr="00753053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 w:rsidR="00753053" w:rsidRPr="0075305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listopad</w:t>
      </w:r>
      <w:r w:rsidRPr="0075305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2021 r.</w:t>
      </w:r>
    </w:p>
    <w:p w14:paraId="632E65B8" w14:textId="0A5415EC" w:rsidR="00607106" w:rsidRPr="00753053" w:rsidRDefault="00B92F94" w:rsidP="007530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607106" w:rsidRPr="00753053" w:rsidSect="00E362E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34DC"/>
    <w:rsid w:val="002C2CD3"/>
    <w:rsid w:val="003134A9"/>
    <w:rsid w:val="00607106"/>
    <w:rsid w:val="006F4D3C"/>
    <w:rsid w:val="00741244"/>
    <w:rsid w:val="00753053"/>
    <w:rsid w:val="00B64995"/>
    <w:rsid w:val="00B92F94"/>
    <w:rsid w:val="00E362EA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5</cp:revision>
  <cp:lastPrinted>2021-11-09T10:12:00Z</cp:lastPrinted>
  <dcterms:created xsi:type="dcterms:W3CDTF">2021-11-09T10:10:00Z</dcterms:created>
  <dcterms:modified xsi:type="dcterms:W3CDTF">2021-11-09T12:13:00Z</dcterms:modified>
</cp:coreProperties>
</file>