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3D35EF" w:rsidRDefault="007A4F84">
      <w:pPr>
        <w:tabs>
          <w:tab w:val="left" w:pos="4095"/>
        </w:tabs>
        <w:jc w:val="center"/>
        <w:rPr>
          <w:b/>
          <w:bCs/>
          <w:sz w:val="22"/>
          <w:szCs w:val="22"/>
        </w:rPr>
      </w:pPr>
    </w:p>
    <w:p w:rsidR="000767BD" w:rsidRDefault="000767BD">
      <w:pPr>
        <w:tabs>
          <w:tab w:val="left" w:pos="4095"/>
        </w:tabs>
        <w:jc w:val="center"/>
        <w:rPr>
          <w:b/>
          <w:bCs/>
        </w:rPr>
      </w:pPr>
    </w:p>
    <w:p w:rsidR="000767BD" w:rsidRDefault="000767BD">
      <w:pPr>
        <w:tabs>
          <w:tab w:val="left" w:pos="4095"/>
        </w:tabs>
        <w:jc w:val="center"/>
        <w:rPr>
          <w:b/>
          <w:bCs/>
        </w:rPr>
      </w:pPr>
    </w:p>
    <w:p w:rsidR="00220A0E" w:rsidRPr="00497630" w:rsidRDefault="00220A0E">
      <w:pPr>
        <w:tabs>
          <w:tab w:val="left" w:pos="4095"/>
        </w:tabs>
        <w:jc w:val="center"/>
      </w:pPr>
      <w:r w:rsidRPr="00497630">
        <w:rPr>
          <w:b/>
          <w:bCs/>
        </w:rPr>
        <w:t>OBWIESZCZENIE STAROSTY PIASECZYŃSKIEGO</w:t>
      </w:r>
    </w:p>
    <w:p w:rsidR="00220A0E" w:rsidRPr="00497630" w:rsidRDefault="00220A0E">
      <w:pPr>
        <w:tabs>
          <w:tab w:val="left" w:pos="4095"/>
        </w:tabs>
        <w:jc w:val="center"/>
      </w:pPr>
      <w:r w:rsidRPr="00497630">
        <w:rPr>
          <w:b/>
          <w:bCs/>
        </w:rPr>
        <w:t>o wszczęciu postępowania</w:t>
      </w:r>
    </w:p>
    <w:p w:rsidR="007A4F84" w:rsidRPr="00497630" w:rsidRDefault="007A4F84" w:rsidP="001C2CC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</w:p>
    <w:p w:rsidR="00220A0E" w:rsidRPr="00497630" w:rsidRDefault="00220A0E" w:rsidP="00F02E3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 w:rsidRPr="00497630">
        <w:t>Na podstawie art. 11d ust. 5 i 6 ustawy z dnia 10 kwietnia 2003r. o szczególnych zasadach przygotowania i realizacji inwestycji w zakresie dróg publicznych (</w:t>
      </w:r>
      <w:proofErr w:type="spellStart"/>
      <w:r w:rsidRPr="00497630">
        <w:t>t.j</w:t>
      </w:r>
      <w:proofErr w:type="spellEnd"/>
      <w:r w:rsidRPr="00497630">
        <w:t>. Dz. U. z 20</w:t>
      </w:r>
      <w:r w:rsidR="00C66A60" w:rsidRPr="00497630">
        <w:t>20</w:t>
      </w:r>
      <w:r w:rsidR="001061DA" w:rsidRPr="00497630">
        <w:t xml:space="preserve"> </w:t>
      </w:r>
      <w:r w:rsidR="00C66A60" w:rsidRPr="00497630">
        <w:t>r. poz. 1363</w:t>
      </w:r>
      <w:r w:rsidR="007A4F84" w:rsidRPr="00497630">
        <w:t xml:space="preserve">) </w:t>
      </w:r>
      <w:r w:rsidRPr="00497630">
        <w:t xml:space="preserve">zawiadamia się, że w dniu </w:t>
      </w:r>
      <w:r w:rsidR="001C2CCC" w:rsidRPr="00364299">
        <w:t xml:space="preserve">2 grudnia 2021 </w:t>
      </w:r>
      <w:r w:rsidRPr="00497630">
        <w:t>r.</w:t>
      </w:r>
      <w:r w:rsidRPr="00497630">
        <w:rPr>
          <w:color w:val="FF9900"/>
        </w:rPr>
        <w:t xml:space="preserve"> </w:t>
      </w:r>
      <w:r w:rsidRPr="00497630">
        <w:t xml:space="preserve">zostało wszczęte postępowanie </w:t>
      </w:r>
      <w:r w:rsidRPr="00497630">
        <w:rPr>
          <w:iCs/>
        </w:rPr>
        <w:t>w sprawie udzielenia zezwolenia na realizację inwestycji drogowej:</w:t>
      </w:r>
      <w:r w:rsidR="00F02E33" w:rsidRPr="00497630">
        <w:t xml:space="preserve"> </w:t>
      </w:r>
    </w:p>
    <w:p w:rsidR="00497630" w:rsidRPr="00497630" w:rsidRDefault="00497630" w:rsidP="00497630">
      <w:pPr>
        <w:jc w:val="both"/>
      </w:pPr>
    </w:p>
    <w:p w:rsidR="001C2CCC" w:rsidRDefault="001C2CCC" w:rsidP="001C2CCC">
      <w:pPr>
        <w:autoSpaceDN w:val="0"/>
        <w:ind w:left="1400" w:hanging="1400"/>
        <w:textAlignment w:val="baseline"/>
        <w:rPr>
          <w:bCs/>
        </w:rPr>
      </w:pPr>
      <w:bookmarkStart w:id="0" w:name="_Hlk10801517"/>
      <w:r>
        <w:rPr>
          <w:b/>
          <w:bCs/>
          <w:kern w:val="3"/>
        </w:rPr>
        <w:t>dla</w:t>
      </w:r>
      <w:r w:rsidRPr="00D84314">
        <w:rPr>
          <w:b/>
          <w:bCs/>
          <w:kern w:val="3"/>
        </w:rPr>
        <w:t xml:space="preserve">:  </w:t>
      </w:r>
      <w:r w:rsidRPr="00D84314">
        <w:rPr>
          <w:kern w:val="3"/>
        </w:rPr>
        <w:t xml:space="preserve">  </w:t>
      </w:r>
      <w:r>
        <w:rPr>
          <w:bCs/>
        </w:rPr>
        <w:t>Wójta Gminy Prażmów</w:t>
      </w:r>
    </w:p>
    <w:p w:rsidR="001C2CCC" w:rsidRDefault="001C2CCC" w:rsidP="001C2CCC">
      <w:pPr>
        <w:autoSpaceDN w:val="0"/>
        <w:textAlignment w:val="baseline"/>
        <w:rPr>
          <w:bCs/>
        </w:rPr>
      </w:pPr>
      <w:r>
        <w:rPr>
          <w:bCs/>
        </w:rPr>
        <w:t xml:space="preserve">           ul. </w:t>
      </w:r>
      <w:proofErr w:type="spellStart"/>
      <w:r>
        <w:rPr>
          <w:bCs/>
        </w:rPr>
        <w:t>Czołchańskiego</w:t>
      </w:r>
      <w:proofErr w:type="spellEnd"/>
      <w:r>
        <w:rPr>
          <w:bCs/>
        </w:rPr>
        <w:t xml:space="preserve"> 1, 05-505 Prażmów</w:t>
      </w:r>
    </w:p>
    <w:p w:rsidR="001C2CCC" w:rsidRPr="00D84314" w:rsidRDefault="001C2CCC" w:rsidP="001C2CCC">
      <w:pPr>
        <w:autoSpaceDN w:val="0"/>
        <w:textAlignment w:val="baseline"/>
        <w:rPr>
          <w:kern w:val="3"/>
        </w:rPr>
      </w:pPr>
    </w:p>
    <w:p w:rsidR="001C2CCC" w:rsidRPr="00D84314" w:rsidRDefault="001C2CCC" w:rsidP="001C2CCC">
      <w:pPr>
        <w:autoSpaceDN w:val="0"/>
        <w:ind w:left="1253" w:hanging="1253"/>
        <w:jc w:val="both"/>
        <w:textAlignment w:val="baseline"/>
        <w:rPr>
          <w:kern w:val="3"/>
        </w:rPr>
      </w:pPr>
      <w:r>
        <w:rPr>
          <w:b/>
          <w:bCs/>
          <w:kern w:val="3"/>
        </w:rPr>
        <w:t>obejmująca</w:t>
      </w:r>
      <w:r w:rsidRPr="00D84314">
        <w:rPr>
          <w:b/>
          <w:bCs/>
          <w:kern w:val="3"/>
        </w:rPr>
        <w:t>:</w:t>
      </w:r>
      <w:r w:rsidRPr="00D84314">
        <w:rPr>
          <w:kern w:val="3"/>
        </w:rPr>
        <w:t xml:space="preserve"> </w:t>
      </w:r>
      <w:r w:rsidRPr="00AF13D6">
        <w:rPr>
          <w:rFonts w:eastAsia="Calibri" w:cs="Calibri"/>
          <w:bCs/>
        </w:rPr>
        <w:t xml:space="preserve">rozbudowę drogi gminnej nr 280517W na odcinku od drogi wojewódzkiej  </w:t>
      </w:r>
      <w:r w:rsidRPr="00AF13D6">
        <w:rPr>
          <w:rFonts w:eastAsia="Calibri" w:cs="Calibri"/>
          <w:bCs/>
        </w:rPr>
        <w:br/>
        <w:t xml:space="preserve">nr 722 do drogi powiatowej nr 2832W w ciągu ulic Błońskiej, Południowej i Dębowej wraz </w:t>
      </w:r>
      <w:r>
        <w:rPr>
          <w:rFonts w:eastAsia="Calibri" w:cs="Calibri"/>
          <w:bCs/>
        </w:rPr>
        <w:t xml:space="preserve">                     </w:t>
      </w:r>
      <w:r w:rsidRPr="00AF13D6">
        <w:rPr>
          <w:rFonts w:eastAsia="Calibri" w:cs="Calibri"/>
          <w:bCs/>
        </w:rPr>
        <w:t>z infrastrukturą techniczną</w:t>
      </w:r>
    </w:p>
    <w:p w:rsidR="001C2CCC" w:rsidRDefault="001C2CCC" w:rsidP="001C2CCC">
      <w:pPr>
        <w:ind w:left="1260" w:hanging="1260"/>
        <w:jc w:val="both"/>
        <w:rPr>
          <w:color w:val="000000"/>
          <w:sz w:val="16"/>
          <w:szCs w:val="16"/>
          <w:u w:val="single"/>
        </w:rPr>
      </w:pPr>
    </w:p>
    <w:p w:rsidR="001C2CCC" w:rsidRPr="00A87052" w:rsidRDefault="001C2CCC" w:rsidP="001C2CCC">
      <w:pPr>
        <w:ind w:left="1260" w:hanging="1260"/>
        <w:jc w:val="both"/>
        <w:rPr>
          <w:color w:val="000000"/>
          <w:sz w:val="16"/>
          <w:szCs w:val="16"/>
          <w:u w:val="single"/>
        </w:rPr>
      </w:pPr>
    </w:p>
    <w:p w:rsidR="001C2CCC" w:rsidRPr="008E2BE3" w:rsidRDefault="001C2CCC" w:rsidP="001C2CCC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1C2CCC" w:rsidRPr="008E2BE3" w:rsidRDefault="001C2CCC" w:rsidP="001C2CCC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1C2CCC" w:rsidRPr="00BB5141" w:rsidRDefault="001C2CCC" w:rsidP="001C2CCC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Prażmów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0021 Prażmów</w:t>
      </w:r>
    </w:p>
    <w:p w:rsidR="001C2CCC" w:rsidRDefault="001C2CCC" w:rsidP="001C2CCC">
      <w:pPr>
        <w:spacing w:after="57"/>
        <w:jc w:val="both"/>
        <w:rPr>
          <w:bCs/>
          <w:color w:val="000000"/>
        </w:rPr>
      </w:pPr>
      <w:r w:rsidRPr="00AF13D6">
        <w:rPr>
          <w:rFonts w:cs="Calibri"/>
        </w:rPr>
        <w:t>109/1 (</w:t>
      </w:r>
      <w:r>
        <w:rPr>
          <w:rFonts w:cs="Calibri"/>
          <w:b/>
          <w:bCs/>
        </w:rPr>
        <w:t xml:space="preserve">109/12, 109/10; </w:t>
      </w:r>
      <w:r w:rsidRPr="00AF13D6">
        <w:rPr>
          <w:rFonts w:cs="Calibri"/>
          <w:bCs/>
        </w:rPr>
        <w:t>109/13</w:t>
      </w:r>
      <w:r w:rsidRPr="00AF13D6">
        <w:rPr>
          <w:rFonts w:cs="Calibri"/>
        </w:rPr>
        <w:t>), 109/4 (</w:t>
      </w:r>
      <w:r>
        <w:rPr>
          <w:rFonts w:cs="Calibri"/>
          <w:b/>
          <w:bCs/>
        </w:rPr>
        <w:t>109/14;</w:t>
      </w:r>
      <w:r w:rsidRPr="00AF13D6">
        <w:rPr>
          <w:rFonts w:cs="Calibri"/>
        </w:rPr>
        <w:t xml:space="preserve"> 109/15), 109/8 (</w:t>
      </w:r>
      <w:r>
        <w:rPr>
          <w:rFonts w:cs="Calibri"/>
          <w:b/>
          <w:bCs/>
        </w:rPr>
        <w:t xml:space="preserve">109/16; </w:t>
      </w:r>
      <w:r w:rsidRPr="00AF13D6">
        <w:rPr>
          <w:rFonts w:cs="Calibri"/>
        </w:rPr>
        <w:t>109/17), 107, 102/8</w:t>
      </w:r>
    </w:p>
    <w:p w:rsidR="001C2CCC" w:rsidRDefault="001C2CCC" w:rsidP="001C2CCC">
      <w:pPr>
        <w:spacing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141805_2 Prażmów, 0005 Dobrzenica </w:t>
      </w:r>
    </w:p>
    <w:p w:rsidR="001C2CCC" w:rsidRDefault="001C2CCC" w:rsidP="001C2CCC">
      <w:pPr>
        <w:spacing w:after="57"/>
        <w:jc w:val="both"/>
        <w:rPr>
          <w:bCs/>
          <w:color w:val="000000"/>
        </w:rPr>
      </w:pPr>
      <w:r>
        <w:rPr>
          <w:bCs/>
          <w:color w:val="000000"/>
        </w:rPr>
        <w:t>32/1</w:t>
      </w:r>
    </w:p>
    <w:p w:rsidR="001C2CCC" w:rsidRDefault="001C2CCC" w:rsidP="001C2CCC">
      <w:pPr>
        <w:spacing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0002 Błonie</w:t>
      </w:r>
    </w:p>
    <w:p w:rsidR="001C2CCC" w:rsidRPr="008B7ABB" w:rsidRDefault="001C2CCC" w:rsidP="001C2CCC">
      <w:pPr>
        <w:spacing w:before="51" w:after="57"/>
        <w:jc w:val="both"/>
        <w:rPr>
          <w:rFonts w:cs="Calibri"/>
          <w:bCs/>
        </w:rPr>
      </w:pPr>
      <w:r>
        <w:rPr>
          <w:rFonts w:cs="Calibri"/>
          <w:b/>
          <w:bCs/>
        </w:rPr>
        <w:t>32/2</w:t>
      </w:r>
      <w:r w:rsidRPr="00AF13D6">
        <w:rPr>
          <w:rFonts w:cs="Calibri"/>
        </w:rPr>
        <w:t>, 25/2, 32/3, 26/1 (</w:t>
      </w:r>
      <w:r>
        <w:rPr>
          <w:rFonts w:cs="Calibri"/>
          <w:b/>
          <w:bCs/>
        </w:rPr>
        <w:t>26/2;</w:t>
      </w:r>
      <w:r w:rsidRPr="00AF13D6">
        <w:rPr>
          <w:rFonts w:cs="Calibri"/>
        </w:rPr>
        <w:t xml:space="preserve"> 26/3), 27/3, 33 (</w:t>
      </w:r>
      <w:r>
        <w:rPr>
          <w:rFonts w:cs="Calibri"/>
          <w:b/>
          <w:bCs/>
        </w:rPr>
        <w:t>33/1;</w:t>
      </w:r>
      <w:r w:rsidRPr="00AF13D6">
        <w:rPr>
          <w:rFonts w:cs="Calibri"/>
        </w:rPr>
        <w:t xml:space="preserve"> 33/2), 40/9 (</w:t>
      </w:r>
      <w:r>
        <w:rPr>
          <w:rFonts w:cs="Calibri"/>
          <w:b/>
          <w:bCs/>
        </w:rPr>
        <w:t>40/19;</w:t>
      </w:r>
      <w:r w:rsidRPr="00AF13D6">
        <w:rPr>
          <w:rFonts w:cs="Calibri"/>
        </w:rPr>
        <w:t xml:space="preserve"> 40/20), 8 (</w:t>
      </w:r>
      <w:r>
        <w:rPr>
          <w:rFonts w:cs="Calibri"/>
          <w:b/>
          <w:bCs/>
        </w:rPr>
        <w:t>8/1;</w:t>
      </w:r>
      <w:r w:rsidRPr="00AF13D6">
        <w:rPr>
          <w:rFonts w:cs="Calibri"/>
        </w:rPr>
        <w:t xml:space="preserve"> 8/2), 34 (</w:t>
      </w:r>
      <w:r>
        <w:rPr>
          <w:rFonts w:cs="Calibri"/>
          <w:b/>
          <w:bCs/>
        </w:rPr>
        <w:t xml:space="preserve">34/1; </w:t>
      </w:r>
      <w:r w:rsidRPr="00AF13D6">
        <w:rPr>
          <w:rFonts w:cs="Calibri"/>
        </w:rPr>
        <w:t>34/2), 10 (</w:t>
      </w:r>
      <w:r>
        <w:rPr>
          <w:rFonts w:cs="Calibri"/>
          <w:b/>
          <w:bCs/>
        </w:rPr>
        <w:t>10/1;</w:t>
      </w:r>
      <w:r w:rsidRPr="00AF13D6">
        <w:rPr>
          <w:rFonts w:cs="Calibri"/>
        </w:rPr>
        <w:t xml:space="preserve"> 10/2), 37 (</w:t>
      </w:r>
      <w:r>
        <w:rPr>
          <w:rFonts w:cs="Calibri"/>
          <w:b/>
          <w:bCs/>
        </w:rPr>
        <w:t>37/1;</w:t>
      </w:r>
      <w:r w:rsidRPr="00AF13D6">
        <w:rPr>
          <w:rFonts w:cs="Calibri"/>
        </w:rPr>
        <w:t xml:space="preserve"> 37/2), 38 (</w:t>
      </w:r>
      <w:r>
        <w:rPr>
          <w:rFonts w:cs="Calibri"/>
          <w:b/>
          <w:bCs/>
        </w:rPr>
        <w:t>38/1;</w:t>
      </w:r>
      <w:r w:rsidRPr="00AF13D6">
        <w:rPr>
          <w:rFonts w:cs="Calibri"/>
        </w:rPr>
        <w:t xml:space="preserve"> 38/2), 14/1 (</w:t>
      </w:r>
      <w:r>
        <w:rPr>
          <w:rFonts w:cs="Calibri"/>
          <w:b/>
          <w:bCs/>
        </w:rPr>
        <w:t>14/2;</w:t>
      </w:r>
      <w:r w:rsidRPr="00AF13D6">
        <w:rPr>
          <w:rFonts w:cs="Calibri"/>
        </w:rPr>
        <w:t xml:space="preserve"> 14/3), 15/27, 39 (</w:t>
      </w:r>
      <w:r>
        <w:rPr>
          <w:rFonts w:cs="Calibri"/>
          <w:b/>
          <w:bCs/>
        </w:rPr>
        <w:t>39/1;</w:t>
      </w:r>
      <w:r w:rsidRPr="00AF13D6">
        <w:rPr>
          <w:rFonts w:cs="Calibri"/>
        </w:rPr>
        <w:t xml:space="preserve"> 39/2), 41 (</w:t>
      </w:r>
      <w:r>
        <w:rPr>
          <w:rFonts w:cs="Calibri"/>
          <w:b/>
          <w:bCs/>
        </w:rPr>
        <w:t xml:space="preserve">41/1; </w:t>
      </w:r>
      <w:r w:rsidRPr="00AF13D6">
        <w:rPr>
          <w:rFonts w:cs="Calibri"/>
        </w:rPr>
        <w:t xml:space="preserve"> 41/2), 42 (</w:t>
      </w:r>
      <w:r>
        <w:rPr>
          <w:rFonts w:cs="Calibri"/>
          <w:b/>
          <w:bCs/>
        </w:rPr>
        <w:t>42/1;</w:t>
      </w:r>
      <w:r w:rsidRPr="00AF13D6">
        <w:rPr>
          <w:rFonts w:cs="Calibri"/>
        </w:rPr>
        <w:t xml:space="preserve"> 42/2), 15/11 (</w:t>
      </w:r>
      <w:r>
        <w:rPr>
          <w:rFonts w:cs="Calibri"/>
          <w:b/>
          <w:bCs/>
        </w:rPr>
        <w:t>15/28;</w:t>
      </w:r>
      <w:r w:rsidRPr="00AF13D6">
        <w:rPr>
          <w:rFonts w:cs="Calibri"/>
        </w:rPr>
        <w:t xml:space="preserve"> 15/29), 15/8 (</w:t>
      </w:r>
      <w:r>
        <w:rPr>
          <w:rFonts w:cs="Calibri"/>
          <w:b/>
          <w:bCs/>
        </w:rPr>
        <w:t>15/30, 15/31;</w:t>
      </w:r>
      <w:r w:rsidRPr="00AF13D6">
        <w:rPr>
          <w:rFonts w:cs="Calibri"/>
        </w:rPr>
        <w:t xml:space="preserve"> 15/32), 15/3 (</w:t>
      </w:r>
      <w:r>
        <w:rPr>
          <w:rFonts w:cs="Calibri"/>
          <w:b/>
          <w:bCs/>
        </w:rPr>
        <w:t>15/33;</w:t>
      </w:r>
      <w:r>
        <w:rPr>
          <w:rFonts w:cs="Calibri"/>
        </w:rPr>
        <w:t xml:space="preserve"> </w:t>
      </w:r>
      <w:r w:rsidRPr="00AF13D6">
        <w:rPr>
          <w:rFonts w:cs="Calibri"/>
        </w:rPr>
        <w:t xml:space="preserve">15/34), </w:t>
      </w:r>
      <w:r>
        <w:rPr>
          <w:rFonts w:cs="Calibri"/>
        </w:rPr>
        <w:t xml:space="preserve">                                         16/15 </w:t>
      </w:r>
      <w:r w:rsidRPr="00AF13D6">
        <w:rPr>
          <w:rFonts w:cs="Calibri"/>
        </w:rPr>
        <w:t>(</w:t>
      </w:r>
      <w:r>
        <w:rPr>
          <w:rFonts w:cs="Calibri"/>
          <w:b/>
          <w:bCs/>
        </w:rPr>
        <w:t>16/99;</w:t>
      </w:r>
      <w:r w:rsidRPr="00AF13D6">
        <w:rPr>
          <w:rFonts w:cs="Calibri"/>
        </w:rPr>
        <w:t xml:space="preserve"> 16/100), </w:t>
      </w:r>
      <w:r w:rsidRPr="00236570">
        <w:rPr>
          <w:rFonts w:cs="Calibri"/>
        </w:rPr>
        <w:t>43 (</w:t>
      </w:r>
      <w:r w:rsidRPr="00236570">
        <w:rPr>
          <w:rFonts w:cs="Calibri"/>
          <w:bCs/>
        </w:rPr>
        <w:t>43/1,</w:t>
      </w:r>
      <w:r w:rsidRPr="00236570">
        <w:rPr>
          <w:rFonts w:cs="Calibri"/>
          <w:b/>
          <w:bCs/>
        </w:rPr>
        <w:t xml:space="preserve"> </w:t>
      </w:r>
      <w:r w:rsidRPr="00236570">
        <w:rPr>
          <w:rFonts w:cs="Calibri"/>
        </w:rPr>
        <w:t>43/2),</w:t>
      </w:r>
      <w:r w:rsidRPr="00AF13D6">
        <w:rPr>
          <w:rFonts w:cs="Calibri"/>
        </w:rPr>
        <w:t xml:space="preserve"> 16/87 (</w:t>
      </w:r>
      <w:r>
        <w:rPr>
          <w:rFonts w:cs="Calibri"/>
          <w:b/>
          <w:bCs/>
        </w:rPr>
        <w:t>16/93;</w:t>
      </w:r>
      <w:r w:rsidRPr="00AF13D6">
        <w:rPr>
          <w:rFonts w:cs="Calibri"/>
        </w:rPr>
        <w:t xml:space="preserve"> 16/94), 16/2 (</w:t>
      </w:r>
      <w:r>
        <w:rPr>
          <w:rFonts w:cs="Calibri"/>
          <w:b/>
          <w:bCs/>
        </w:rPr>
        <w:t>16/95;</w:t>
      </w:r>
      <w:r w:rsidRPr="00AF13D6">
        <w:rPr>
          <w:rFonts w:cs="Calibri"/>
        </w:rPr>
        <w:t xml:space="preserve"> 16/96), 16/6 (</w:t>
      </w:r>
      <w:r>
        <w:rPr>
          <w:rFonts w:cs="Calibri"/>
          <w:b/>
          <w:bCs/>
        </w:rPr>
        <w:t>16/97;</w:t>
      </w:r>
      <w:r w:rsidRPr="00AF13D6">
        <w:rPr>
          <w:rFonts w:cs="Calibri"/>
        </w:rPr>
        <w:t xml:space="preserve"> 16/98), </w:t>
      </w:r>
      <w:r>
        <w:rPr>
          <w:rFonts w:cs="Calibri"/>
        </w:rPr>
        <w:t xml:space="preserve">                       </w:t>
      </w:r>
      <w:r w:rsidRPr="00AF13D6">
        <w:rPr>
          <w:rFonts w:cs="Calibri"/>
        </w:rPr>
        <w:t>44/1 (</w:t>
      </w:r>
      <w:r>
        <w:rPr>
          <w:rFonts w:cs="Calibri"/>
          <w:b/>
          <w:bCs/>
        </w:rPr>
        <w:t>44/10;</w:t>
      </w:r>
      <w:r w:rsidRPr="00AF13D6">
        <w:rPr>
          <w:rFonts w:cs="Calibri"/>
        </w:rPr>
        <w:t xml:space="preserve"> 44/11), 44/7 (</w:t>
      </w:r>
      <w:r>
        <w:rPr>
          <w:rFonts w:cs="Calibri"/>
          <w:b/>
          <w:bCs/>
        </w:rPr>
        <w:t>44/12;</w:t>
      </w:r>
      <w:r w:rsidRPr="00AF13D6">
        <w:rPr>
          <w:rFonts w:cs="Calibri"/>
        </w:rPr>
        <w:t xml:space="preserve"> 44/13), 44/3 (</w:t>
      </w:r>
      <w:r>
        <w:rPr>
          <w:rFonts w:cs="Calibri"/>
          <w:b/>
          <w:bCs/>
        </w:rPr>
        <w:t>44/8;</w:t>
      </w:r>
      <w:r w:rsidRPr="00AF13D6">
        <w:rPr>
          <w:rFonts w:cs="Calibri"/>
        </w:rPr>
        <w:t xml:space="preserve"> 44/9), 23, 46/9, 47/8, 96 (</w:t>
      </w:r>
      <w:r>
        <w:rPr>
          <w:rFonts w:cs="Calibri"/>
          <w:b/>
          <w:bCs/>
        </w:rPr>
        <w:t>96/1;</w:t>
      </w:r>
      <w:r w:rsidRPr="00AF13D6">
        <w:rPr>
          <w:rFonts w:cs="Calibri"/>
        </w:rPr>
        <w:t xml:space="preserve"> 96/2), 97 (</w:t>
      </w:r>
      <w:r>
        <w:rPr>
          <w:rFonts w:cs="Calibri"/>
          <w:b/>
          <w:bCs/>
        </w:rPr>
        <w:t>97/1;</w:t>
      </w:r>
      <w:r w:rsidRPr="00AF13D6">
        <w:rPr>
          <w:rFonts w:cs="Calibri"/>
        </w:rPr>
        <w:t xml:space="preserve"> 97/2), 47/9, 47/5 (</w:t>
      </w:r>
      <w:r>
        <w:rPr>
          <w:rFonts w:cs="Calibri"/>
          <w:b/>
          <w:bCs/>
        </w:rPr>
        <w:t>47/15;</w:t>
      </w:r>
      <w:r w:rsidRPr="00AF13D6">
        <w:rPr>
          <w:rFonts w:cs="Calibri"/>
        </w:rPr>
        <w:t xml:space="preserve"> 47/16), 98/3, 98/1 (</w:t>
      </w:r>
      <w:r>
        <w:rPr>
          <w:rFonts w:cs="Calibri"/>
          <w:b/>
          <w:bCs/>
        </w:rPr>
        <w:t>98/4;</w:t>
      </w:r>
      <w:r w:rsidRPr="00AF13D6">
        <w:rPr>
          <w:rFonts w:cs="Calibri"/>
        </w:rPr>
        <w:t xml:space="preserve"> 98/5), 98/2 (</w:t>
      </w:r>
      <w:r>
        <w:rPr>
          <w:rFonts w:cs="Calibri"/>
          <w:b/>
          <w:bCs/>
        </w:rPr>
        <w:t>98/6;</w:t>
      </w:r>
      <w:r w:rsidRPr="00AF13D6">
        <w:rPr>
          <w:rFonts w:cs="Calibri"/>
        </w:rPr>
        <w:t xml:space="preserve"> 98/7), 99/1 (</w:t>
      </w:r>
      <w:r>
        <w:rPr>
          <w:rFonts w:cs="Calibri"/>
          <w:b/>
          <w:bCs/>
        </w:rPr>
        <w:t>99/5;</w:t>
      </w:r>
      <w:r w:rsidRPr="00AF13D6">
        <w:rPr>
          <w:rFonts w:cs="Calibri"/>
        </w:rPr>
        <w:t xml:space="preserve"> 99/6), 99/4, 100/2, </w:t>
      </w:r>
      <w:r>
        <w:rPr>
          <w:rFonts w:cs="Calibri"/>
        </w:rPr>
        <w:t xml:space="preserve">                       </w:t>
      </w:r>
      <w:r w:rsidRPr="00AF13D6">
        <w:rPr>
          <w:rFonts w:cs="Calibri"/>
        </w:rPr>
        <w:t>100/1 (</w:t>
      </w:r>
      <w:r>
        <w:rPr>
          <w:rFonts w:cs="Calibri"/>
          <w:b/>
          <w:bCs/>
        </w:rPr>
        <w:t>100/4;</w:t>
      </w:r>
      <w:r w:rsidRPr="00AF13D6">
        <w:rPr>
          <w:rFonts w:cs="Calibri"/>
        </w:rPr>
        <w:t xml:space="preserve"> 100/5), 100/3, </w:t>
      </w:r>
      <w:r w:rsidRPr="00236570">
        <w:rPr>
          <w:rFonts w:cs="Calibri"/>
        </w:rPr>
        <w:t>21/2 (</w:t>
      </w:r>
      <w:r w:rsidRPr="00236570">
        <w:rPr>
          <w:rFonts w:cs="Calibri"/>
          <w:bCs/>
        </w:rPr>
        <w:t>21/7,</w:t>
      </w:r>
      <w:r w:rsidRPr="00236570">
        <w:rPr>
          <w:rFonts w:cs="Calibri"/>
        </w:rPr>
        <w:t xml:space="preserve"> 21/8),</w:t>
      </w:r>
      <w:r w:rsidRPr="00AF13D6">
        <w:rPr>
          <w:rFonts w:cs="Calibri"/>
        </w:rPr>
        <w:t xml:space="preserve"> 21/3 (</w:t>
      </w:r>
      <w:r>
        <w:rPr>
          <w:rFonts w:cs="Calibri"/>
          <w:b/>
          <w:bCs/>
        </w:rPr>
        <w:t>21/9;</w:t>
      </w:r>
      <w:r w:rsidRPr="00AF13D6">
        <w:rPr>
          <w:rFonts w:cs="Calibri"/>
        </w:rPr>
        <w:t xml:space="preserve"> 21/10), 47/11, 48, 52 (</w:t>
      </w:r>
      <w:r>
        <w:rPr>
          <w:rFonts w:cs="Calibri"/>
          <w:b/>
          <w:bCs/>
        </w:rPr>
        <w:t>52/1;</w:t>
      </w:r>
      <w:r w:rsidRPr="00AF13D6">
        <w:rPr>
          <w:rFonts w:cs="Calibri"/>
        </w:rPr>
        <w:t xml:space="preserve"> 52/2), </w:t>
      </w:r>
      <w:r>
        <w:rPr>
          <w:rFonts w:cs="Calibri"/>
        </w:rPr>
        <w:t xml:space="preserve">                      </w:t>
      </w:r>
      <w:r w:rsidRPr="00AF13D6">
        <w:rPr>
          <w:rFonts w:cs="Calibri"/>
        </w:rPr>
        <w:t>64 (</w:t>
      </w:r>
      <w:r>
        <w:rPr>
          <w:rFonts w:cs="Calibri"/>
          <w:b/>
          <w:bCs/>
        </w:rPr>
        <w:t>64/1;</w:t>
      </w:r>
      <w:r w:rsidRPr="00AF13D6">
        <w:rPr>
          <w:rFonts w:cs="Calibri"/>
        </w:rPr>
        <w:t xml:space="preserve"> 64/2), 54/1 (</w:t>
      </w:r>
      <w:r>
        <w:rPr>
          <w:rFonts w:cs="Calibri"/>
          <w:b/>
          <w:bCs/>
        </w:rPr>
        <w:t>54/2;</w:t>
      </w:r>
      <w:r w:rsidRPr="00AF13D6">
        <w:rPr>
          <w:rFonts w:cs="Calibri"/>
        </w:rPr>
        <w:t xml:space="preserve"> 54/3), </w:t>
      </w:r>
      <w:r>
        <w:rPr>
          <w:rFonts w:cs="Calibri"/>
          <w:b/>
          <w:bCs/>
        </w:rPr>
        <w:t>53/4, 53/5</w:t>
      </w:r>
      <w:r w:rsidRPr="00AF13D6">
        <w:rPr>
          <w:rFonts w:cs="Calibri"/>
        </w:rPr>
        <w:t xml:space="preserve">, </w:t>
      </w:r>
      <w:r w:rsidRPr="00AF13D6">
        <w:rPr>
          <w:rFonts w:cs="Calibri"/>
          <w:b/>
          <w:bCs/>
        </w:rPr>
        <w:t>53/2</w:t>
      </w:r>
      <w:r w:rsidRPr="00AF13D6">
        <w:rPr>
          <w:rFonts w:cs="Calibri"/>
        </w:rPr>
        <w:t>, 61/11 (</w:t>
      </w:r>
      <w:r>
        <w:rPr>
          <w:rFonts w:cs="Calibri"/>
          <w:b/>
          <w:bCs/>
        </w:rPr>
        <w:t>61/12;</w:t>
      </w:r>
      <w:r w:rsidRPr="00AF13D6">
        <w:rPr>
          <w:rFonts w:cs="Calibri"/>
        </w:rPr>
        <w:t xml:space="preserve"> 61/13)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0026 Wola Prażmowska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 w:rsidRPr="002D114A">
        <w:rPr>
          <w:rFonts w:cs="Calibri"/>
        </w:rPr>
        <w:t>354, 355/2 (</w:t>
      </w:r>
      <w:r>
        <w:rPr>
          <w:rFonts w:cs="Calibri"/>
          <w:b/>
          <w:bCs/>
        </w:rPr>
        <w:t>355/3, 355/4</w:t>
      </w:r>
      <w:r>
        <w:rPr>
          <w:rFonts w:cs="Calibri"/>
        </w:rPr>
        <w:t>;</w:t>
      </w:r>
      <w:r w:rsidRPr="002D114A">
        <w:rPr>
          <w:rFonts w:cs="Calibri"/>
        </w:rPr>
        <w:t xml:space="preserve"> 355/5), 356/2 (</w:t>
      </w:r>
      <w:r>
        <w:rPr>
          <w:rFonts w:cs="Calibri"/>
          <w:b/>
          <w:bCs/>
        </w:rPr>
        <w:t>356/6;</w:t>
      </w:r>
      <w:r w:rsidRPr="002D114A">
        <w:rPr>
          <w:rFonts w:cs="Calibri"/>
        </w:rPr>
        <w:t xml:space="preserve"> 356/7), 400/1 (</w:t>
      </w:r>
      <w:r>
        <w:rPr>
          <w:rFonts w:cs="Calibri"/>
          <w:b/>
          <w:bCs/>
        </w:rPr>
        <w:t>400/2;</w:t>
      </w:r>
      <w:r w:rsidRPr="002D114A">
        <w:rPr>
          <w:rFonts w:cs="Calibri"/>
        </w:rPr>
        <w:t xml:space="preserve"> 400/3), 410/3 (</w:t>
      </w:r>
      <w:r>
        <w:rPr>
          <w:rFonts w:cs="Calibri"/>
          <w:b/>
          <w:bCs/>
        </w:rPr>
        <w:t>410/5;</w:t>
      </w:r>
      <w:r w:rsidRPr="002D114A">
        <w:rPr>
          <w:rFonts w:cs="Calibri"/>
        </w:rPr>
        <w:t xml:space="preserve"> 410/6), </w:t>
      </w:r>
      <w:r>
        <w:rPr>
          <w:rFonts w:cs="Calibri"/>
        </w:rPr>
        <w:t xml:space="preserve">                      </w:t>
      </w:r>
      <w:r w:rsidRPr="002D114A">
        <w:rPr>
          <w:rFonts w:cs="Calibri"/>
        </w:rPr>
        <w:t>410/4 (</w:t>
      </w:r>
      <w:r>
        <w:rPr>
          <w:rFonts w:cs="Calibri"/>
          <w:b/>
          <w:bCs/>
        </w:rPr>
        <w:t>410/7;</w:t>
      </w:r>
      <w:r w:rsidRPr="002D114A">
        <w:rPr>
          <w:rFonts w:cs="Calibri"/>
        </w:rPr>
        <w:t xml:space="preserve"> 410/8), 408/2 (</w:t>
      </w:r>
      <w:r>
        <w:rPr>
          <w:rFonts w:cs="Calibri"/>
          <w:b/>
          <w:bCs/>
        </w:rPr>
        <w:t>408/3;</w:t>
      </w:r>
      <w:r w:rsidRPr="002D114A">
        <w:rPr>
          <w:rFonts w:cs="Calibri"/>
        </w:rPr>
        <w:t xml:space="preserve"> 408/4), 407/2 (</w:t>
      </w:r>
      <w:r>
        <w:rPr>
          <w:rFonts w:cs="Calibri"/>
          <w:b/>
          <w:bCs/>
        </w:rPr>
        <w:t>407/3;</w:t>
      </w:r>
      <w:r w:rsidRPr="002D114A">
        <w:rPr>
          <w:rFonts w:cs="Calibri"/>
        </w:rPr>
        <w:t xml:space="preserve"> 407/4), 405/4, 405/5 (</w:t>
      </w:r>
      <w:r>
        <w:rPr>
          <w:rFonts w:cs="Calibri"/>
          <w:b/>
          <w:bCs/>
        </w:rPr>
        <w:t xml:space="preserve">405/11; </w:t>
      </w:r>
      <w:r w:rsidRPr="002D114A">
        <w:rPr>
          <w:rFonts w:cs="Calibri"/>
        </w:rPr>
        <w:t xml:space="preserve">405/12), </w:t>
      </w:r>
      <w:r>
        <w:rPr>
          <w:rFonts w:cs="Calibri"/>
        </w:rPr>
        <w:t xml:space="preserve">                     </w:t>
      </w:r>
      <w:r w:rsidRPr="002D114A">
        <w:rPr>
          <w:rFonts w:cs="Calibri"/>
        </w:rPr>
        <w:t>405/3 (</w:t>
      </w:r>
      <w:r>
        <w:rPr>
          <w:rFonts w:cs="Calibri"/>
          <w:b/>
          <w:bCs/>
        </w:rPr>
        <w:t>405/9;</w:t>
      </w:r>
      <w:r w:rsidRPr="002D114A">
        <w:rPr>
          <w:rFonts w:cs="Calibri"/>
        </w:rPr>
        <w:t xml:space="preserve"> 405/10), 404/7 (</w:t>
      </w:r>
      <w:r>
        <w:rPr>
          <w:rFonts w:cs="Calibri"/>
          <w:b/>
          <w:bCs/>
        </w:rPr>
        <w:t>404/11;</w:t>
      </w:r>
      <w:r w:rsidRPr="002D114A">
        <w:rPr>
          <w:rFonts w:cs="Calibri"/>
        </w:rPr>
        <w:t xml:space="preserve"> 404/12), 404/4 (</w:t>
      </w:r>
      <w:r>
        <w:rPr>
          <w:rFonts w:cs="Calibri"/>
          <w:b/>
          <w:bCs/>
        </w:rPr>
        <w:t>404/9;</w:t>
      </w:r>
      <w:r w:rsidRPr="002D114A">
        <w:rPr>
          <w:rFonts w:cs="Calibri"/>
        </w:rPr>
        <w:t xml:space="preserve"> 404/10), 404/3, 403/2 (</w:t>
      </w:r>
      <w:r>
        <w:rPr>
          <w:rFonts w:cs="Calibri"/>
          <w:b/>
          <w:bCs/>
        </w:rPr>
        <w:t>403/3;</w:t>
      </w:r>
      <w:r w:rsidRPr="002D114A">
        <w:rPr>
          <w:rFonts w:cs="Calibri"/>
        </w:rPr>
        <w:t xml:space="preserve"> 403/4), </w:t>
      </w:r>
      <w:r>
        <w:rPr>
          <w:rFonts w:cs="Calibri"/>
        </w:rPr>
        <w:t xml:space="preserve">                     </w:t>
      </w:r>
      <w:r w:rsidRPr="002D114A">
        <w:rPr>
          <w:rFonts w:cs="Calibri"/>
        </w:rPr>
        <w:t>402/6 (</w:t>
      </w:r>
      <w:r>
        <w:rPr>
          <w:rFonts w:cs="Calibri"/>
          <w:b/>
          <w:bCs/>
        </w:rPr>
        <w:t>402/9;</w:t>
      </w:r>
      <w:r w:rsidRPr="002D114A">
        <w:rPr>
          <w:rFonts w:cs="Calibri"/>
        </w:rPr>
        <w:t xml:space="preserve"> 402/10), 402/5 (</w:t>
      </w:r>
      <w:r>
        <w:rPr>
          <w:rFonts w:cs="Calibri"/>
          <w:b/>
          <w:bCs/>
        </w:rPr>
        <w:t>402/7;</w:t>
      </w:r>
      <w:r w:rsidRPr="002D114A">
        <w:rPr>
          <w:rFonts w:cs="Calibri"/>
        </w:rPr>
        <w:t xml:space="preserve"> 402/8), 401/13 (</w:t>
      </w:r>
      <w:r>
        <w:rPr>
          <w:rFonts w:cs="Calibri"/>
          <w:b/>
          <w:bCs/>
        </w:rPr>
        <w:t xml:space="preserve">401/17; </w:t>
      </w:r>
      <w:r w:rsidRPr="002D114A">
        <w:rPr>
          <w:rFonts w:cs="Calibri"/>
        </w:rPr>
        <w:t xml:space="preserve">401/18), 401/14, 401/11, </w:t>
      </w:r>
      <w:r>
        <w:rPr>
          <w:rFonts w:cs="Calibri"/>
        </w:rPr>
        <w:t xml:space="preserve">                                      </w:t>
      </w:r>
      <w:r w:rsidRPr="002D114A">
        <w:rPr>
          <w:rFonts w:cs="Calibri"/>
        </w:rPr>
        <w:t>394/1 (</w:t>
      </w:r>
      <w:r>
        <w:rPr>
          <w:rFonts w:cs="Calibri"/>
          <w:b/>
          <w:bCs/>
        </w:rPr>
        <w:t>394/2;</w:t>
      </w:r>
      <w:r w:rsidRPr="002D114A">
        <w:rPr>
          <w:rFonts w:cs="Calibri"/>
        </w:rPr>
        <w:t xml:space="preserve"> 394/3), 390/2 (</w:t>
      </w:r>
      <w:r>
        <w:rPr>
          <w:rFonts w:cs="Calibri"/>
          <w:b/>
          <w:bCs/>
        </w:rPr>
        <w:t>390/3;</w:t>
      </w:r>
      <w:r w:rsidRPr="002D114A">
        <w:rPr>
          <w:rFonts w:cs="Calibri"/>
        </w:rPr>
        <w:t xml:space="preserve"> 390/4), 391/2 (</w:t>
      </w:r>
      <w:r>
        <w:rPr>
          <w:rFonts w:cs="Calibri"/>
          <w:b/>
          <w:bCs/>
        </w:rPr>
        <w:t>391/3;</w:t>
      </w:r>
      <w:r w:rsidRPr="002D114A">
        <w:rPr>
          <w:rFonts w:cs="Calibri"/>
        </w:rPr>
        <w:t xml:space="preserve"> 391/4), 392/2 (</w:t>
      </w:r>
      <w:r>
        <w:rPr>
          <w:rFonts w:cs="Calibri"/>
          <w:b/>
          <w:bCs/>
        </w:rPr>
        <w:t>392/3;</w:t>
      </w:r>
      <w:r w:rsidRPr="002D114A">
        <w:rPr>
          <w:rFonts w:cs="Calibri"/>
        </w:rPr>
        <w:t xml:space="preserve"> 392/4), </w:t>
      </w:r>
      <w:r>
        <w:rPr>
          <w:rFonts w:cs="Calibri"/>
        </w:rPr>
        <w:t xml:space="preserve">                                     </w:t>
      </w:r>
      <w:r w:rsidRPr="002D114A">
        <w:rPr>
          <w:rFonts w:cs="Calibri"/>
        </w:rPr>
        <w:t>393/2 (</w:t>
      </w:r>
      <w:r>
        <w:rPr>
          <w:rFonts w:cs="Calibri"/>
          <w:b/>
          <w:bCs/>
        </w:rPr>
        <w:t>393/3;</w:t>
      </w:r>
      <w:r w:rsidRPr="002D114A">
        <w:rPr>
          <w:rFonts w:cs="Calibri"/>
        </w:rPr>
        <w:t xml:space="preserve"> 393/4)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0028 Zadębie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 w:rsidRPr="00487EA9">
        <w:rPr>
          <w:rFonts w:cs="Calibri"/>
        </w:rPr>
        <w:t>26/9, 28/1 (28/2, 28/3, 28/4, 28/5, 28/6, 28/7, 28/8, 28/9), 25/1 (</w:t>
      </w:r>
      <w:r>
        <w:rPr>
          <w:rFonts w:cs="Calibri"/>
          <w:b/>
          <w:bCs/>
        </w:rPr>
        <w:t>25/2;</w:t>
      </w:r>
      <w:r w:rsidRPr="00487EA9">
        <w:rPr>
          <w:rFonts w:cs="Calibri"/>
        </w:rPr>
        <w:t xml:space="preserve"> 25/3), 24/1 (</w:t>
      </w:r>
      <w:r>
        <w:rPr>
          <w:rFonts w:cs="Calibri"/>
          <w:b/>
          <w:bCs/>
        </w:rPr>
        <w:t>24/2;</w:t>
      </w:r>
      <w:r w:rsidRPr="00487EA9">
        <w:rPr>
          <w:rFonts w:cs="Calibri"/>
        </w:rPr>
        <w:t xml:space="preserve"> 24/3), </w:t>
      </w:r>
      <w:r>
        <w:rPr>
          <w:rFonts w:cs="Calibri"/>
        </w:rPr>
        <w:t xml:space="preserve">                              </w:t>
      </w:r>
      <w:r w:rsidRPr="00487EA9">
        <w:rPr>
          <w:rFonts w:cs="Calibri"/>
        </w:rPr>
        <w:t>23/4 (</w:t>
      </w:r>
      <w:r>
        <w:rPr>
          <w:rFonts w:cs="Calibri"/>
          <w:b/>
          <w:bCs/>
        </w:rPr>
        <w:t>23/11;</w:t>
      </w:r>
      <w:r w:rsidRPr="00487EA9">
        <w:rPr>
          <w:rFonts w:cs="Calibri"/>
        </w:rPr>
        <w:t xml:space="preserve"> 23/12), 22/1 (</w:t>
      </w:r>
      <w:r>
        <w:rPr>
          <w:rFonts w:cs="Calibri"/>
          <w:b/>
          <w:bCs/>
        </w:rPr>
        <w:t>22/2;</w:t>
      </w:r>
      <w:r w:rsidRPr="00487EA9">
        <w:rPr>
          <w:rFonts w:cs="Calibri"/>
        </w:rPr>
        <w:t xml:space="preserve"> 22/3), 21/1 (</w:t>
      </w:r>
      <w:r>
        <w:rPr>
          <w:rFonts w:cs="Calibri"/>
          <w:b/>
          <w:bCs/>
        </w:rPr>
        <w:t>21/2;</w:t>
      </w:r>
      <w:r w:rsidRPr="00487EA9">
        <w:rPr>
          <w:rFonts w:cs="Calibri"/>
        </w:rPr>
        <w:t xml:space="preserve"> 21/3), 20/1 (</w:t>
      </w:r>
      <w:r>
        <w:rPr>
          <w:rFonts w:cs="Calibri"/>
          <w:b/>
          <w:bCs/>
        </w:rPr>
        <w:t>20/2;</w:t>
      </w:r>
      <w:r w:rsidRPr="00487EA9">
        <w:rPr>
          <w:rFonts w:cs="Calibri"/>
        </w:rPr>
        <w:t xml:space="preserve"> 20/3), 19/3 (</w:t>
      </w:r>
      <w:r>
        <w:rPr>
          <w:rFonts w:cs="Calibri"/>
          <w:b/>
          <w:bCs/>
        </w:rPr>
        <w:t>19/16;</w:t>
      </w:r>
      <w:r w:rsidRPr="00487EA9">
        <w:rPr>
          <w:rFonts w:cs="Calibri"/>
        </w:rPr>
        <w:t xml:space="preserve"> 19/17), </w:t>
      </w:r>
      <w:r>
        <w:rPr>
          <w:rFonts w:cs="Calibri"/>
        </w:rPr>
        <w:t xml:space="preserve">                         </w:t>
      </w:r>
      <w:r w:rsidRPr="00487EA9">
        <w:rPr>
          <w:rFonts w:cs="Calibri"/>
        </w:rPr>
        <w:t>19/2 (</w:t>
      </w:r>
      <w:r>
        <w:rPr>
          <w:rFonts w:cs="Calibri"/>
          <w:b/>
          <w:bCs/>
        </w:rPr>
        <w:t>19/14;</w:t>
      </w:r>
      <w:r w:rsidRPr="00487EA9">
        <w:rPr>
          <w:rFonts w:cs="Calibri"/>
        </w:rPr>
        <w:t xml:space="preserve"> 19/15), 18/3 (</w:t>
      </w:r>
      <w:r>
        <w:rPr>
          <w:rFonts w:cs="Calibri"/>
          <w:b/>
          <w:bCs/>
        </w:rPr>
        <w:t>18/9;</w:t>
      </w:r>
      <w:r w:rsidRPr="00487EA9">
        <w:rPr>
          <w:rFonts w:cs="Calibri"/>
        </w:rPr>
        <w:t xml:space="preserve"> 18/10), 17/1 (</w:t>
      </w:r>
      <w:r>
        <w:rPr>
          <w:rFonts w:cs="Calibri"/>
          <w:b/>
          <w:bCs/>
        </w:rPr>
        <w:t>17/3;</w:t>
      </w:r>
      <w:r w:rsidRPr="00487EA9">
        <w:rPr>
          <w:rFonts w:cs="Calibri"/>
        </w:rPr>
        <w:t xml:space="preserve"> 17/4), 16/6 (</w:t>
      </w:r>
      <w:r>
        <w:rPr>
          <w:rFonts w:cs="Calibri"/>
          <w:b/>
          <w:bCs/>
        </w:rPr>
        <w:t>16/8;</w:t>
      </w:r>
      <w:r w:rsidRPr="00487EA9">
        <w:rPr>
          <w:rFonts w:cs="Calibri"/>
        </w:rPr>
        <w:t xml:space="preserve"> 16/9), 15/1 (</w:t>
      </w:r>
      <w:r>
        <w:rPr>
          <w:rFonts w:cs="Calibri"/>
          <w:b/>
          <w:bCs/>
        </w:rPr>
        <w:t>15/2;</w:t>
      </w:r>
      <w:r w:rsidRPr="00487EA9">
        <w:rPr>
          <w:rFonts w:cs="Calibri"/>
        </w:rPr>
        <w:t xml:space="preserve"> 15/3), </w:t>
      </w:r>
      <w:r>
        <w:rPr>
          <w:rFonts w:cs="Calibri"/>
        </w:rPr>
        <w:t xml:space="preserve">                             </w:t>
      </w:r>
      <w:r w:rsidRPr="00487EA9">
        <w:rPr>
          <w:rFonts w:cs="Calibri"/>
        </w:rPr>
        <w:t>14/3 (</w:t>
      </w:r>
      <w:r>
        <w:rPr>
          <w:rFonts w:cs="Calibri"/>
          <w:b/>
          <w:bCs/>
        </w:rPr>
        <w:t>14/4;</w:t>
      </w:r>
      <w:r w:rsidRPr="00487EA9">
        <w:rPr>
          <w:rFonts w:cs="Calibri"/>
        </w:rPr>
        <w:t xml:space="preserve"> 14/5), 13/1 (</w:t>
      </w:r>
      <w:r>
        <w:rPr>
          <w:rFonts w:cs="Calibri"/>
          <w:b/>
          <w:bCs/>
        </w:rPr>
        <w:t>13/2;</w:t>
      </w:r>
      <w:r w:rsidRPr="00487EA9">
        <w:rPr>
          <w:rFonts w:cs="Calibri"/>
        </w:rPr>
        <w:t xml:space="preserve"> 13/3), 12/3 (</w:t>
      </w:r>
      <w:r>
        <w:rPr>
          <w:rFonts w:cs="Calibri"/>
          <w:b/>
          <w:bCs/>
        </w:rPr>
        <w:t>12/4;</w:t>
      </w:r>
      <w:r w:rsidRPr="00487EA9">
        <w:rPr>
          <w:rFonts w:cs="Calibri"/>
        </w:rPr>
        <w:t xml:space="preserve"> 12/5), 11/1 (</w:t>
      </w:r>
      <w:r>
        <w:rPr>
          <w:rFonts w:cs="Calibri"/>
          <w:b/>
          <w:bCs/>
        </w:rPr>
        <w:t>11/2;</w:t>
      </w:r>
      <w:r w:rsidRPr="00487EA9">
        <w:rPr>
          <w:rFonts w:cs="Calibri"/>
        </w:rPr>
        <w:t xml:space="preserve"> 11/3), 10/1 (</w:t>
      </w:r>
      <w:r>
        <w:rPr>
          <w:rFonts w:cs="Calibri"/>
          <w:b/>
          <w:bCs/>
        </w:rPr>
        <w:t>10/2;</w:t>
      </w:r>
      <w:r w:rsidRPr="00487EA9">
        <w:rPr>
          <w:rFonts w:cs="Calibri"/>
        </w:rPr>
        <w:t xml:space="preserve"> 10/3), 9/1 (</w:t>
      </w:r>
      <w:r>
        <w:rPr>
          <w:rFonts w:cs="Calibri"/>
          <w:b/>
          <w:bCs/>
        </w:rPr>
        <w:t>9/2;</w:t>
      </w:r>
      <w:r w:rsidRPr="00487EA9">
        <w:rPr>
          <w:rFonts w:cs="Calibri"/>
        </w:rPr>
        <w:t xml:space="preserve"> 9/3), 8/1 (</w:t>
      </w:r>
      <w:r>
        <w:rPr>
          <w:rFonts w:cs="Calibri"/>
          <w:b/>
          <w:bCs/>
        </w:rPr>
        <w:t>8/2;</w:t>
      </w:r>
      <w:r w:rsidRPr="00487EA9">
        <w:rPr>
          <w:rFonts w:cs="Calibri"/>
        </w:rPr>
        <w:t xml:space="preserve"> 8/3), 7/1 (</w:t>
      </w:r>
      <w:r>
        <w:rPr>
          <w:rFonts w:cs="Calibri"/>
          <w:b/>
          <w:bCs/>
        </w:rPr>
        <w:t>7/2;</w:t>
      </w:r>
      <w:r w:rsidRPr="00487EA9">
        <w:rPr>
          <w:rFonts w:cs="Calibri"/>
        </w:rPr>
        <w:t xml:space="preserve"> 7/3), 6/1 (</w:t>
      </w:r>
      <w:r>
        <w:rPr>
          <w:rFonts w:cs="Calibri"/>
          <w:b/>
          <w:bCs/>
        </w:rPr>
        <w:t>6/2;</w:t>
      </w:r>
      <w:r w:rsidRPr="00487EA9">
        <w:rPr>
          <w:rFonts w:cs="Calibri"/>
        </w:rPr>
        <w:t xml:space="preserve"> 6/3), 5/1 (</w:t>
      </w:r>
      <w:r>
        <w:rPr>
          <w:rFonts w:cs="Calibri"/>
          <w:b/>
          <w:bCs/>
        </w:rPr>
        <w:t>5/2;</w:t>
      </w:r>
      <w:r w:rsidRPr="00487EA9">
        <w:rPr>
          <w:rFonts w:cs="Calibri"/>
        </w:rPr>
        <w:t xml:space="preserve"> 5/3), 4/1 (</w:t>
      </w:r>
      <w:r>
        <w:rPr>
          <w:rFonts w:cs="Calibri"/>
          <w:b/>
          <w:bCs/>
        </w:rPr>
        <w:t>4/2;</w:t>
      </w:r>
      <w:r w:rsidRPr="00487EA9">
        <w:rPr>
          <w:rFonts w:cs="Calibri"/>
        </w:rPr>
        <w:t xml:space="preserve"> 4/3), 3/1 (</w:t>
      </w:r>
      <w:r>
        <w:rPr>
          <w:rFonts w:cs="Calibri"/>
          <w:b/>
          <w:bCs/>
        </w:rPr>
        <w:t>3/2;</w:t>
      </w:r>
      <w:r w:rsidRPr="00487EA9">
        <w:rPr>
          <w:rFonts w:cs="Calibri"/>
        </w:rPr>
        <w:t xml:space="preserve"> 3/3), 2/1 (</w:t>
      </w:r>
      <w:r>
        <w:rPr>
          <w:rFonts w:cs="Calibri"/>
          <w:b/>
          <w:bCs/>
        </w:rPr>
        <w:t>2/2;</w:t>
      </w:r>
      <w:r w:rsidRPr="00487EA9">
        <w:rPr>
          <w:rFonts w:cs="Calibri"/>
        </w:rPr>
        <w:t xml:space="preserve"> 2/3), </w:t>
      </w:r>
      <w:r>
        <w:rPr>
          <w:rFonts w:cs="Calibri"/>
        </w:rPr>
        <w:t xml:space="preserve">                    </w:t>
      </w:r>
      <w:r w:rsidRPr="00487EA9">
        <w:rPr>
          <w:rFonts w:cs="Calibri"/>
        </w:rPr>
        <w:t>1/1 (</w:t>
      </w:r>
      <w:r>
        <w:rPr>
          <w:rFonts w:cs="Calibri"/>
          <w:b/>
          <w:bCs/>
        </w:rPr>
        <w:t>1/2;</w:t>
      </w:r>
      <w:r w:rsidRPr="00487EA9">
        <w:rPr>
          <w:rFonts w:cs="Calibri"/>
        </w:rPr>
        <w:t xml:space="preserve"> 1/3)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t xml:space="preserve">jednostka ewidencyjna 141805_2 Prażmów, 0027 Wola </w:t>
      </w:r>
      <w:proofErr w:type="spellStart"/>
      <w:r>
        <w:rPr>
          <w:bCs/>
          <w:color w:val="000000"/>
        </w:rPr>
        <w:t>Wągrodzka</w:t>
      </w:r>
      <w:proofErr w:type="spellEnd"/>
      <w:r>
        <w:rPr>
          <w:bCs/>
          <w:color w:val="000000"/>
        </w:rPr>
        <w:t xml:space="preserve"> 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 w:rsidRPr="00487EA9">
        <w:rPr>
          <w:rFonts w:cs="Calibri"/>
        </w:rPr>
        <w:t>75, 76/25 (</w:t>
      </w:r>
      <w:r>
        <w:rPr>
          <w:rFonts w:cs="Calibri"/>
          <w:b/>
          <w:bCs/>
        </w:rPr>
        <w:t>76/34;</w:t>
      </w:r>
      <w:r w:rsidRPr="00487EA9">
        <w:rPr>
          <w:rFonts w:cs="Calibri"/>
        </w:rPr>
        <w:t xml:space="preserve"> 76/35), 76/26, 76/24 (</w:t>
      </w:r>
      <w:r>
        <w:rPr>
          <w:rFonts w:cs="Calibri"/>
          <w:b/>
          <w:bCs/>
        </w:rPr>
        <w:t>76/31, 76/32;</w:t>
      </w:r>
      <w:r w:rsidRPr="00487EA9">
        <w:rPr>
          <w:rFonts w:cs="Calibri"/>
        </w:rPr>
        <w:t xml:space="preserve"> 76/33), 74 (</w:t>
      </w:r>
      <w:r>
        <w:rPr>
          <w:rFonts w:cs="Calibri"/>
          <w:b/>
          <w:bCs/>
        </w:rPr>
        <w:t>74/1;</w:t>
      </w:r>
      <w:r>
        <w:rPr>
          <w:rFonts w:cs="Calibri"/>
        </w:rPr>
        <w:t xml:space="preserve"> 74/2), </w:t>
      </w:r>
      <w:r w:rsidRPr="00487EA9">
        <w:rPr>
          <w:rFonts w:cs="Calibri"/>
        </w:rPr>
        <w:t>76/23 (</w:t>
      </w:r>
      <w:r>
        <w:rPr>
          <w:rFonts w:cs="Calibri"/>
          <w:b/>
          <w:bCs/>
        </w:rPr>
        <w:t>76/29;</w:t>
      </w:r>
      <w:r w:rsidRPr="00487EA9">
        <w:rPr>
          <w:rFonts w:cs="Calibri"/>
        </w:rPr>
        <w:t xml:space="preserve"> 76/30), </w:t>
      </w:r>
      <w:r>
        <w:rPr>
          <w:rFonts w:cs="Calibri"/>
        </w:rPr>
        <w:t xml:space="preserve">                   </w:t>
      </w:r>
      <w:r w:rsidRPr="00487EA9">
        <w:rPr>
          <w:rFonts w:cs="Calibri"/>
        </w:rPr>
        <w:t>69/34, 69/4 (</w:t>
      </w:r>
      <w:r>
        <w:rPr>
          <w:rFonts w:cs="Calibri"/>
          <w:b/>
          <w:bCs/>
        </w:rPr>
        <w:t>69/45;</w:t>
      </w:r>
      <w:r w:rsidRPr="00487EA9">
        <w:rPr>
          <w:rFonts w:cs="Calibri"/>
        </w:rPr>
        <w:t xml:space="preserve"> 69/46), 69/1 </w:t>
      </w:r>
      <w:r>
        <w:rPr>
          <w:rFonts w:cs="Calibri"/>
          <w:b/>
          <w:bCs/>
        </w:rPr>
        <w:t>(69/47;</w:t>
      </w:r>
      <w:r w:rsidRPr="00487EA9">
        <w:rPr>
          <w:rFonts w:cs="Calibri"/>
        </w:rPr>
        <w:t xml:space="preserve"> 69/48), 69/35, 76/2, 76/3 (</w:t>
      </w:r>
      <w:r>
        <w:rPr>
          <w:rFonts w:cs="Calibri"/>
          <w:b/>
          <w:bCs/>
        </w:rPr>
        <w:t>76/27;</w:t>
      </w:r>
      <w:r w:rsidRPr="00487EA9">
        <w:rPr>
          <w:rFonts w:cs="Calibri"/>
        </w:rPr>
        <w:t xml:space="preserve"> 76/28)</w:t>
      </w:r>
      <w:bookmarkEnd w:id="0"/>
    </w:p>
    <w:p w:rsidR="001C2CCC" w:rsidRPr="005D6031" w:rsidRDefault="001C2CCC" w:rsidP="001C2CCC">
      <w:pPr>
        <w:spacing w:before="51" w:after="57"/>
        <w:jc w:val="both"/>
        <w:rPr>
          <w:bCs/>
          <w:color w:val="000000"/>
        </w:rPr>
      </w:pPr>
    </w:p>
    <w:p w:rsidR="001C2CCC" w:rsidRPr="008E2BE3" w:rsidRDefault="001C2CCC" w:rsidP="001C2CCC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1C2CCC" w:rsidRDefault="001C2CCC" w:rsidP="001C2CCC">
      <w:pPr>
        <w:spacing w:before="51" w:after="57"/>
        <w:jc w:val="both"/>
      </w:pPr>
      <w:r w:rsidRPr="008E2BE3">
        <w:t>(w nawiasach podano nr działki przed podziałem)</w:t>
      </w:r>
    </w:p>
    <w:p w:rsidR="001C2CCC" w:rsidRDefault="001C2CCC" w:rsidP="001C2CCC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terenu oraz z budową lub przebudową innych dróg publicznych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141805_2 Prażmów, 0027 Wola </w:t>
      </w:r>
      <w:proofErr w:type="spellStart"/>
      <w:r>
        <w:rPr>
          <w:bCs/>
          <w:color w:val="000000"/>
        </w:rPr>
        <w:t>Wągrodzka</w:t>
      </w:r>
      <w:proofErr w:type="spellEnd"/>
      <w:r>
        <w:rPr>
          <w:bCs/>
          <w:color w:val="000000"/>
        </w:rPr>
        <w:t xml:space="preserve"> </w:t>
      </w:r>
    </w:p>
    <w:p w:rsidR="001C2CCC" w:rsidRPr="00142609" w:rsidRDefault="001C2CCC" w:rsidP="001C2CCC">
      <w:pPr>
        <w:spacing w:before="51" w:after="57"/>
        <w:jc w:val="both"/>
        <w:rPr>
          <w:rFonts w:cs="Calibri"/>
        </w:rPr>
      </w:pPr>
      <w:r>
        <w:rPr>
          <w:rFonts w:cs="Calibri"/>
        </w:rPr>
        <w:t xml:space="preserve">69/46 (z dz. 69/4), 76/30 ( z dz. 76/23), 76/33 (z dz. 76/24) 74/2 (z dz. 74), 77, 76/1 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0026 Wola Prażmowska</w:t>
      </w:r>
    </w:p>
    <w:p w:rsidR="001C2CCC" w:rsidRDefault="001C2CCC" w:rsidP="001C2CCC">
      <w:pPr>
        <w:spacing w:before="51" w:after="57"/>
        <w:jc w:val="both"/>
      </w:pPr>
      <w:r>
        <w:t>393/4 (z dz. 393/2)</w:t>
      </w:r>
    </w:p>
    <w:p w:rsidR="001C2CCC" w:rsidRDefault="001C2CCC" w:rsidP="001C2CCC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0002 Błonie</w:t>
      </w:r>
    </w:p>
    <w:p w:rsidR="001C2CCC" w:rsidRDefault="001C2CCC" w:rsidP="001C2CCC">
      <w:pPr>
        <w:spacing w:before="51" w:after="57"/>
        <w:jc w:val="both"/>
      </w:pPr>
      <w:r>
        <w:rPr>
          <w:rFonts w:cs="Calibri"/>
        </w:rPr>
        <w:t>21/8 (z dz. 21/2),</w:t>
      </w:r>
      <w:r w:rsidRPr="00527740">
        <w:rPr>
          <w:rFonts w:cs="Calibri"/>
        </w:rPr>
        <w:t xml:space="preserve"> 93, 46/5, 20/2, 18/2, </w:t>
      </w:r>
      <w:r>
        <w:rPr>
          <w:rFonts w:cs="Calibri"/>
        </w:rPr>
        <w:t xml:space="preserve">33/2 ( z dz. 33), </w:t>
      </w:r>
      <w:r w:rsidRPr="00527740">
        <w:rPr>
          <w:rFonts w:cs="Calibri"/>
        </w:rPr>
        <w:t xml:space="preserve">30/4, </w:t>
      </w:r>
    </w:p>
    <w:p w:rsidR="007A4F84" w:rsidRPr="00497630" w:rsidRDefault="007A4F84" w:rsidP="007A4F84">
      <w:pPr>
        <w:jc w:val="both"/>
      </w:pPr>
    </w:p>
    <w:p w:rsidR="001061DA" w:rsidRPr="00497630" w:rsidRDefault="001061DA" w:rsidP="001061DA">
      <w:pPr>
        <w:ind w:firstLine="709"/>
        <w:jc w:val="both"/>
      </w:pPr>
      <w:r w:rsidRPr="00497630">
        <w:t xml:space="preserve">Akta sprawy do wglądu znajdują się w Starostwie Powiatowym w Piasecznie,  ul. </w:t>
      </w:r>
      <w:proofErr w:type="spellStart"/>
      <w:r w:rsidRPr="00497630">
        <w:t>Chyliczkowska</w:t>
      </w:r>
      <w:proofErr w:type="spellEnd"/>
      <w:r w:rsidRPr="00497630">
        <w:t xml:space="preserve"> 14, 05-500 Piaseczno, kancelaria Architektoniczno-Budowalna, gdzie od pon. do </w:t>
      </w:r>
      <w:proofErr w:type="spellStart"/>
      <w:r w:rsidRPr="00497630">
        <w:t>piąt</w:t>
      </w:r>
      <w:proofErr w:type="spellEnd"/>
      <w:r w:rsidRPr="00497630">
        <w:t>. w godzinach 8-16, można zgłaszać ewentualne uwagi i wnioski do czasu wydania orzeczenia w sprawie.</w:t>
      </w:r>
      <w:r w:rsidRPr="00497630">
        <w:tab/>
      </w:r>
    </w:p>
    <w:p w:rsidR="001061DA" w:rsidRPr="00497630" w:rsidRDefault="001061DA" w:rsidP="001061DA">
      <w:pPr>
        <w:ind w:firstLine="709"/>
        <w:jc w:val="both"/>
      </w:pPr>
      <w:r w:rsidRPr="00497630">
        <w:t>Zgodnie z art. 49 ustawy – Kodeks postępowania administracyjnego doręczenie uważa się za dokonane po upływie czternastu dni od dnia publicznego ogłoszenia.</w:t>
      </w:r>
    </w:p>
    <w:p w:rsidR="00497630" w:rsidRDefault="00497630" w:rsidP="001061DA">
      <w:pPr>
        <w:ind w:firstLine="709"/>
        <w:jc w:val="both"/>
      </w:pPr>
    </w:p>
    <w:p w:rsidR="00497630" w:rsidRDefault="00497630" w:rsidP="001061DA">
      <w:pPr>
        <w:ind w:firstLine="709"/>
        <w:jc w:val="both"/>
      </w:pPr>
    </w:p>
    <w:p w:rsidR="00497630" w:rsidRPr="00497630" w:rsidRDefault="00497630" w:rsidP="001061DA">
      <w:pPr>
        <w:ind w:firstLine="709"/>
        <w:jc w:val="both"/>
      </w:pPr>
    </w:p>
    <w:p w:rsidR="00F02E33" w:rsidRPr="003D35EF" w:rsidRDefault="00F02E33" w:rsidP="001061DA">
      <w:pPr>
        <w:ind w:firstLine="709"/>
        <w:jc w:val="both"/>
        <w:rPr>
          <w:sz w:val="22"/>
          <w:szCs w:val="22"/>
        </w:rPr>
      </w:pPr>
    </w:p>
    <w:p w:rsidR="001061DA" w:rsidRPr="003D35EF" w:rsidRDefault="00DE454C" w:rsidP="001061DA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38100</wp:posOffset>
                </wp:positionV>
                <wp:extent cx="2916555" cy="1089660"/>
                <wp:effectExtent l="13335" t="9525" r="13335" b="5715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8pt;margin-top:3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AslSOzfAAAACgEAAA8AAABkcnMvZG93bnJl&#10;di54bWxMj8FOwzAQRO9I/IO1SFwQtRuJlKZxqqoCcW7LhZsbb5OIeJ3EbpPy9WxPcNvRjGbf5OvJ&#10;teKCQ2g8aZjPFAik0tuGKg2fh/fnVxAhGrKm9YQarhhgXdzf5SazfqQdXvaxElxCITMa6hi7TMpQ&#10;1uhMmPkOib2TH5yJLIdK2sGMXO5amSiVSmca4g+16XBbY/m9PzsNfny7Oo+9Sp6+ftzHdtPvTkmv&#10;9ePDtFmBiDjFvzDc8BkdCmY6+jPZIFoNL+k85aiGlCfdfJWoJYgjX4tFCrLI5f8JxS8A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CyVI7N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3D35EF">
        <w:rPr>
          <w:sz w:val="22"/>
          <w:szCs w:val="22"/>
        </w:rPr>
        <w:t xml:space="preserve">           </w:t>
      </w:r>
    </w:p>
    <w:p w:rsidR="007A4F84" w:rsidRPr="003D35EF" w:rsidRDefault="00110542" w:rsidP="00BB3E8F">
      <w:pPr>
        <w:tabs>
          <w:tab w:val="left" w:pos="315"/>
        </w:tabs>
        <w:jc w:val="both"/>
        <w:rPr>
          <w:bCs/>
          <w:sz w:val="22"/>
          <w:szCs w:val="22"/>
        </w:rPr>
      </w:pPr>
      <w:r w:rsidRPr="003D35EF">
        <w:rPr>
          <w:bCs/>
          <w:sz w:val="22"/>
          <w:szCs w:val="22"/>
        </w:rPr>
        <w:tab/>
      </w:r>
      <w:r w:rsidRPr="003D35EF">
        <w:rPr>
          <w:bCs/>
          <w:sz w:val="22"/>
          <w:szCs w:val="22"/>
        </w:rPr>
        <w:tab/>
      </w:r>
      <w:r w:rsidRPr="003D35EF">
        <w:rPr>
          <w:bCs/>
          <w:sz w:val="22"/>
          <w:szCs w:val="22"/>
        </w:rPr>
        <w:tab/>
      </w: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323138">
      <w:pPr>
        <w:tabs>
          <w:tab w:val="left" w:pos="315"/>
        </w:tabs>
        <w:jc w:val="right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7A4F84" w:rsidRPr="003D35EF" w:rsidRDefault="007A4F84" w:rsidP="00BB3E8F">
      <w:pPr>
        <w:tabs>
          <w:tab w:val="left" w:pos="315"/>
        </w:tabs>
        <w:jc w:val="both"/>
        <w:rPr>
          <w:bCs/>
          <w:sz w:val="22"/>
          <w:szCs w:val="22"/>
        </w:rPr>
      </w:pPr>
    </w:p>
    <w:p w:rsidR="00BB3E8F" w:rsidRPr="003D35EF" w:rsidRDefault="00F02E33" w:rsidP="00F02E33">
      <w:pPr>
        <w:tabs>
          <w:tab w:val="left" w:pos="315"/>
        </w:tabs>
        <w:jc w:val="both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497630" w:rsidRDefault="00497630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</w:p>
    <w:p w:rsidR="00110542" w:rsidRPr="00F02E33" w:rsidRDefault="00756195" w:rsidP="00BB3E8F">
      <w:pPr>
        <w:pStyle w:val="Tekstpodstawowywcity32"/>
        <w:spacing w:after="0"/>
        <w:ind w:left="0"/>
        <w:jc w:val="both"/>
        <w:rPr>
          <w:b/>
          <w:bCs/>
          <w:sz w:val="20"/>
          <w:szCs w:val="20"/>
        </w:rPr>
      </w:pPr>
      <w:r w:rsidRPr="00F02E33">
        <w:rPr>
          <w:b/>
          <w:bCs/>
          <w:sz w:val="20"/>
          <w:szCs w:val="20"/>
        </w:rPr>
        <w:t>Nr rej. ARB.6740.1.</w:t>
      </w:r>
      <w:r w:rsidR="001C2CCC">
        <w:rPr>
          <w:b/>
          <w:bCs/>
          <w:sz w:val="20"/>
          <w:szCs w:val="20"/>
        </w:rPr>
        <w:t>45.2021</w:t>
      </w:r>
      <w:r w:rsidRPr="00F02E33">
        <w:rPr>
          <w:b/>
          <w:bCs/>
          <w:sz w:val="20"/>
          <w:szCs w:val="20"/>
        </w:rPr>
        <w:t xml:space="preserve">.MT                         </w:t>
      </w:r>
      <w:r w:rsidR="00BB3E8F" w:rsidRPr="00F02E33">
        <w:rPr>
          <w:b/>
          <w:bCs/>
          <w:sz w:val="20"/>
          <w:szCs w:val="20"/>
        </w:rPr>
        <w:t xml:space="preserve">                               </w:t>
      </w:r>
    </w:p>
    <w:p w:rsidR="00BB3E8F" w:rsidRPr="00F02E33" w:rsidRDefault="00110542" w:rsidP="00BB3E8F">
      <w:pPr>
        <w:ind w:left="1260" w:hanging="1260"/>
        <w:jc w:val="both"/>
        <w:rPr>
          <w:sz w:val="20"/>
          <w:szCs w:val="20"/>
        </w:rPr>
      </w:pPr>
      <w:r w:rsidRPr="00F02E33">
        <w:rPr>
          <w:b/>
          <w:i/>
          <w:sz w:val="20"/>
          <w:szCs w:val="20"/>
        </w:rPr>
        <w:t xml:space="preserve">Publiczne obwieszczenie nastąpiło w dniu: </w:t>
      </w:r>
      <w:r w:rsidR="00640F8F">
        <w:rPr>
          <w:b/>
          <w:i/>
          <w:sz w:val="20"/>
          <w:szCs w:val="20"/>
        </w:rPr>
        <w:t>9.12.2021 r.</w:t>
      </w:r>
      <w:bookmarkStart w:id="1" w:name="_GoBack"/>
      <w:bookmarkEnd w:id="1"/>
    </w:p>
    <w:p w:rsidR="00220A0E" w:rsidRPr="00F02E33" w:rsidRDefault="00110542" w:rsidP="00BB3E8F">
      <w:pPr>
        <w:ind w:left="1260" w:hanging="1260"/>
        <w:jc w:val="both"/>
        <w:rPr>
          <w:sz w:val="20"/>
          <w:szCs w:val="20"/>
        </w:rPr>
      </w:pPr>
      <w:r w:rsidRPr="00F02E33">
        <w:rPr>
          <w:sz w:val="20"/>
          <w:szCs w:val="20"/>
        </w:rPr>
        <w:t xml:space="preserve">   (datę obwieszczenia wpisuje osoba dokonująca obwieszczenia na postawie art. 49 § 2 k.p.a.)</w:t>
      </w:r>
    </w:p>
    <w:p w:rsidR="00C66A60" w:rsidRPr="00F02E33" w:rsidRDefault="00C66A60" w:rsidP="00BB3E8F">
      <w:pPr>
        <w:ind w:left="1260" w:hanging="1260"/>
        <w:jc w:val="both"/>
        <w:rPr>
          <w:sz w:val="20"/>
          <w:szCs w:val="20"/>
        </w:rPr>
      </w:pPr>
    </w:p>
    <w:p w:rsidR="00C66A60" w:rsidRPr="00F02E33" w:rsidRDefault="00C66A60" w:rsidP="00C66A60">
      <w:pPr>
        <w:jc w:val="both"/>
        <w:rPr>
          <w:sz w:val="20"/>
          <w:szCs w:val="20"/>
        </w:rPr>
      </w:pPr>
      <w:r w:rsidRPr="00F02E33">
        <w:rPr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F02E33">
        <w:rPr>
          <w:b/>
          <w:color w:val="000000"/>
          <w:position w:val="8"/>
          <w:sz w:val="20"/>
          <w:szCs w:val="20"/>
        </w:rPr>
        <w:t>3</w:t>
      </w:r>
      <w:r w:rsidRPr="00F02E33">
        <w:rPr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</w:t>
      </w:r>
    </w:p>
    <w:sectPr w:rsidR="00C66A60" w:rsidRPr="00F02E33" w:rsidSect="003D35EF">
      <w:footerReference w:type="default" r:id="rId8"/>
      <w:pgSz w:w="11906" w:h="16838"/>
      <w:pgMar w:top="284" w:right="720" w:bottom="0" w:left="720" w:header="708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112" w:rsidRDefault="00005112">
      <w:r>
        <w:separator/>
      </w:r>
    </w:p>
  </w:endnote>
  <w:endnote w:type="continuationSeparator" w:id="0">
    <w:p w:rsidR="00005112" w:rsidRDefault="0000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DE454C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640F8F">
      <w:rPr>
        <w:noProof/>
      </w:rPr>
      <w:t>2</w:t>
    </w:r>
    <w:r>
      <w:fldChar w:fldCharType="end"/>
    </w:r>
    <w:r w:rsidR="00F02E33">
      <w:t>/</w:t>
    </w:r>
    <w:r w:rsidR="00631720">
      <w:t>2</w:t>
    </w:r>
  </w:p>
  <w:p w:rsidR="00220A0E" w:rsidRDefault="00DE454C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2700" r="762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112" w:rsidRDefault="00005112">
      <w:r>
        <w:separator/>
      </w:r>
    </w:p>
  </w:footnote>
  <w:footnote w:type="continuationSeparator" w:id="0">
    <w:p w:rsidR="00005112" w:rsidRDefault="00005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5112"/>
    <w:rsid w:val="000767BD"/>
    <w:rsid w:val="000D0D8B"/>
    <w:rsid w:val="000D68DB"/>
    <w:rsid w:val="001061DA"/>
    <w:rsid w:val="00110542"/>
    <w:rsid w:val="001C2CCC"/>
    <w:rsid w:val="00203A56"/>
    <w:rsid w:val="00220A0E"/>
    <w:rsid w:val="00303383"/>
    <w:rsid w:val="00316AB0"/>
    <w:rsid w:val="00317E53"/>
    <w:rsid w:val="00323138"/>
    <w:rsid w:val="003B5479"/>
    <w:rsid w:val="003D35EF"/>
    <w:rsid w:val="00400B56"/>
    <w:rsid w:val="00497630"/>
    <w:rsid w:val="00582F21"/>
    <w:rsid w:val="005867B9"/>
    <w:rsid w:val="005E5B49"/>
    <w:rsid w:val="00631720"/>
    <w:rsid w:val="00640F8F"/>
    <w:rsid w:val="00756195"/>
    <w:rsid w:val="007A4F84"/>
    <w:rsid w:val="00834DBE"/>
    <w:rsid w:val="008B4231"/>
    <w:rsid w:val="0095376C"/>
    <w:rsid w:val="00953BD8"/>
    <w:rsid w:val="009B6A8F"/>
    <w:rsid w:val="009D6B20"/>
    <w:rsid w:val="00A96E29"/>
    <w:rsid w:val="00AA0108"/>
    <w:rsid w:val="00AD4EE6"/>
    <w:rsid w:val="00AF6EE6"/>
    <w:rsid w:val="00B55A65"/>
    <w:rsid w:val="00B75655"/>
    <w:rsid w:val="00BB3E8F"/>
    <w:rsid w:val="00BB708A"/>
    <w:rsid w:val="00BE7EEE"/>
    <w:rsid w:val="00C053CC"/>
    <w:rsid w:val="00C66A60"/>
    <w:rsid w:val="00CA0768"/>
    <w:rsid w:val="00CA7A4A"/>
    <w:rsid w:val="00CF664E"/>
    <w:rsid w:val="00DC04A3"/>
    <w:rsid w:val="00DE454C"/>
    <w:rsid w:val="00E82715"/>
    <w:rsid w:val="00EC66BF"/>
    <w:rsid w:val="00F02E33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2021-12-08T11:11:00Z</cp:lastPrinted>
  <dcterms:created xsi:type="dcterms:W3CDTF">2021-12-09T13:01:00Z</dcterms:created>
  <dcterms:modified xsi:type="dcterms:W3CDTF">2021-12-09T13:02:00Z</dcterms:modified>
</cp:coreProperties>
</file>