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DD6BFA" w:rsidRDefault="00653C61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DD6BFA">
        <w:rPr>
          <w:rFonts w:ascii="Arial" w:hAnsi="Arial" w:cs="Arial"/>
          <w:b/>
          <w:sz w:val="22"/>
          <w:szCs w:val="22"/>
        </w:rPr>
        <w:t>STAROSTA PIASECZYŃSKI</w:t>
      </w:r>
      <w:r w:rsidRPr="00DD6BFA">
        <w:rPr>
          <w:rFonts w:ascii="Arial" w:hAnsi="Arial" w:cs="Arial"/>
          <w:b/>
          <w:sz w:val="22"/>
          <w:szCs w:val="22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DD6BFA">
        <w:rPr>
          <w:rFonts w:ascii="Arial" w:hAnsi="Arial" w:cs="Arial"/>
          <w:sz w:val="24"/>
          <w:szCs w:val="24"/>
        </w:rPr>
        <w:br/>
      </w:r>
      <w:r w:rsidRPr="00DD6BFA">
        <w:rPr>
          <w:rFonts w:ascii="Arial" w:hAnsi="Arial" w:cs="Arial"/>
          <w:sz w:val="22"/>
          <w:szCs w:val="22"/>
        </w:rPr>
        <w:t>ul. Chyliczkowska 14, 05-500 Piaseczno</w:t>
      </w:r>
      <w:r w:rsidRPr="00DD6BFA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DD6BFA" w:rsidRDefault="001A21DC" w:rsidP="00BC789C">
      <w:pPr>
        <w:rPr>
          <w:rFonts w:ascii="Arial" w:hAnsi="Arial" w:cs="Arial"/>
          <w:sz w:val="24"/>
          <w:szCs w:val="24"/>
        </w:rPr>
      </w:pPr>
    </w:p>
    <w:p w:rsidR="00F15318" w:rsidRPr="00DD6BFA" w:rsidRDefault="00DD6BFA" w:rsidP="00476B05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Piaseczno, </w:t>
      </w:r>
      <w:r w:rsidR="00651C7E">
        <w:rPr>
          <w:rFonts w:ascii="Arial" w:hAnsi="Arial" w:cs="Arial"/>
          <w:sz w:val="22"/>
          <w:szCs w:val="22"/>
        </w:rPr>
        <w:t>4</w:t>
      </w:r>
      <w:r w:rsidR="00754C3E">
        <w:rPr>
          <w:rFonts w:ascii="Arial" w:hAnsi="Arial" w:cs="Arial"/>
          <w:sz w:val="22"/>
          <w:szCs w:val="22"/>
        </w:rPr>
        <w:t xml:space="preserve"> października</w:t>
      </w:r>
      <w:r>
        <w:rPr>
          <w:rFonts w:ascii="Arial" w:hAnsi="Arial" w:cs="Arial"/>
          <w:sz w:val="22"/>
          <w:szCs w:val="22"/>
        </w:rPr>
        <w:t xml:space="preserve"> 2023 r.</w:t>
      </w:r>
    </w:p>
    <w:p w:rsidR="00476B05" w:rsidRPr="00DD6BFA" w:rsidRDefault="001A21DC">
      <w:pPr>
        <w:rPr>
          <w:rFonts w:ascii="Arial" w:hAnsi="Arial" w:cs="Arial"/>
          <w:b/>
          <w:sz w:val="24"/>
          <w:szCs w:val="24"/>
        </w:rPr>
      </w:pPr>
    </w:p>
    <w:p w:rsidR="00A15652" w:rsidRPr="00DD6BFA" w:rsidRDefault="00653C61">
      <w:pPr>
        <w:rPr>
          <w:rFonts w:ascii="Arial" w:hAnsi="Arial" w:cs="Arial"/>
          <w:b/>
          <w:sz w:val="24"/>
          <w:szCs w:val="24"/>
        </w:rPr>
      </w:pPr>
      <w:r w:rsidRPr="00DD6BFA">
        <w:rPr>
          <w:rFonts w:ascii="Arial" w:hAnsi="Arial" w:cs="Arial"/>
          <w:b/>
          <w:sz w:val="24"/>
          <w:szCs w:val="24"/>
        </w:rPr>
        <w:t xml:space="preserve">  </w:t>
      </w:r>
    </w:p>
    <w:p w:rsidR="00F15318" w:rsidRPr="00DD6BFA" w:rsidRDefault="00653C61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DD6BFA">
        <w:rPr>
          <w:rFonts w:ascii="Arial" w:hAnsi="Arial" w:cs="Arial"/>
          <w:b/>
          <w:sz w:val="22"/>
          <w:szCs w:val="22"/>
        </w:rPr>
        <w:t>GEK.</w:t>
      </w:r>
      <w:bookmarkEnd w:id="0"/>
      <w:r w:rsidR="00754C3E">
        <w:rPr>
          <w:rFonts w:ascii="Arial" w:hAnsi="Arial" w:cs="Arial"/>
          <w:b/>
          <w:sz w:val="22"/>
          <w:szCs w:val="22"/>
        </w:rPr>
        <w:t>6620.2.33.2023</w:t>
      </w:r>
      <w:r w:rsidRPr="00DD6BFA">
        <w:rPr>
          <w:rFonts w:ascii="Arial" w:hAnsi="Arial" w:cs="Arial"/>
          <w:b/>
          <w:sz w:val="22"/>
          <w:szCs w:val="22"/>
        </w:rPr>
        <w:t xml:space="preserve"> </w:t>
      </w:r>
      <w:bookmarkStart w:id="1" w:name="ezdAutorInicjaly"/>
      <w:r w:rsidRPr="00DD6BFA">
        <w:rPr>
          <w:rFonts w:ascii="Arial" w:hAnsi="Arial" w:cs="Arial"/>
          <w:b/>
          <w:sz w:val="22"/>
          <w:szCs w:val="22"/>
        </w:rPr>
        <w:t>BC</w:t>
      </w:r>
      <w:bookmarkEnd w:id="1"/>
    </w:p>
    <w:p w:rsidR="00DD6BFA" w:rsidRDefault="00DD6BFA" w:rsidP="00DD6BFA">
      <w:pPr>
        <w:spacing w:line="360" w:lineRule="auto"/>
        <w:jc w:val="center"/>
        <w:rPr>
          <w:rFonts w:ascii="Arial Narrow" w:hAnsi="Arial Narrow"/>
          <w:b/>
          <w:sz w:val="28"/>
        </w:rPr>
      </w:pPr>
    </w:p>
    <w:p w:rsidR="00DD6BFA" w:rsidRPr="00DD6BFA" w:rsidRDefault="00DD6BFA" w:rsidP="00DD6BFA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DD6BFA">
        <w:rPr>
          <w:rFonts w:ascii="Arial" w:hAnsi="Arial" w:cs="Arial"/>
          <w:b/>
          <w:sz w:val="28"/>
        </w:rPr>
        <w:t>INFORMACJA STAROSTY PIASECZYŃSKIEGO</w:t>
      </w:r>
    </w:p>
    <w:p w:rsidR="00DD6BFA" w:rsidRPr="00DD6BFA" w:rsidRDefault="00DD6BFA" w:rsidP="00DD6BFA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DD6BFA">
        <w:rPr>
          <w:rFonts w:ascii="Arial" w:hAnsi="Arial" w:cs="Arial"/>
          <w:b/>
          <w:sz w:val="28"/>
        </w:rPr>
        <w:t xml:space="preserve">Z DNIA </w:t>
      </w:r>
      <w:r w:rsidR="00651C7E">
        <w:rPr>
          <w:rFonts w:ascii="Arial" w:hAnsi="Arial" w:cs="Arial"/>
          <w:b/>
          <w:sz w:val="28"/>
        </w:rPr>
        <w:t>4</w:t>
      </w:r>
      <w:r w:rsidR="00754C3E">
        <w:rPr>
          <w:rFonts w:ascii="Arial" w:hAnsi="Arial" w:cs="Arial"/>
          <w:b/>
          <w:sz w:val="28"/>
        </w:rPr>
        <w:t xml:space="preserve"> PA</w:t>
      </w:r>
      <w:r w:rsidR="007951C1">
        <w:rPr>
          <w:rFonts w:ascii="Arial" w:hAnsi="Arial" w:cs="Arial"/>
          <w:b/>
          <w:sz w:val="28"/>
        </w:rPr>
        <w:t>Ź</w:t>
      </w:r>
      <w:r w:rsidR="00754C3E">
        <w:rPr>
          <w:rFonts w:ascii="Arial" w:hAnsi="Arial" w:cs="Arial"/>
          <w:b/>
          <w:sz w:val="28"/>
        </w:rPr>
        <w:t>DZIERNIKA</w:t>
      </w:r>
      <w:r w:rsidRPr="00DD6BFA">
        <w:rPr>
          <w:rFonts w:ascii="Arial" w:hAnsi="Arial" w:cs="Arial"/>
          <w:b/>
          <w:sz w:val="28"/>
        </w:rPr>
        <w:t xml:space="preserve"> 2023 ROKU </w:t>
      </w:r>
    </w:p>
    <w:p w:rsidR="00DD6BFA" w:rsidRPr="00DD6BFA" w:rsidRDefault="00DD6BFA" w:rsidP="00DD6BFA">
      <w:pPr>
        <w:spacing w:line="360" w:lineRule="auto"/>
        <w:jc w:val="center"/>
        <w:rPr>
          <w:rFonts w:ascii="Arial" w:hAnsi="Arial" w:cs="Arial"/>
          <w:b/>
        </w:rPr>
      </w:pP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>Zgodnie z art. 24a ust. 2 i 3 ustawy z dnia 17 maja 1989 r. Prawo geodezyjne</w:t>
      </w:r>
      <w:r w:rsidR="00754C3E">
        <w:rPr>
          <w:rFonts w:ascii="Arial" w:hAnsi="Arial" w:cs="Arial"/>
          <w:sz w:val="22"/>
          <w:szCs w:val="22"/>
        </w:rPr>
        <w:t xml:space="preserve"> i kartograficzne (Dz. U. z 2023 r. poz. 1752 ze </w:t>
      </w:r>
      <w:r w:rsidRPr="00DD6BFA">
        <w:rPr>
          <w:rFonts w:ascii="Arial" w:hAnsi="Arial" w:cs="Arial"/>
          <w:sz w:val="22"/>
          <w:szCs w:val="22"/>
        </w:rPr>
        <w:t xml:space="preserve">zm.) zawiadamiam </w:t>
      </w:r>
      <w:bookmarkStart w:id="2" w:name="_GoBack"/>
      <w:r w:rsidRPr="00DD6BFA">
        <w:rPr>
          <w:rFonts w:ascii="Arial" w:hAnsi="Arial" w:cs="Arial"/>
          <w:sz w:val="22"/>
          <w:szCs w:val="22"/>
        </w:rPr>
        <w:t>o rozpoczęciu prac geodezyjnych oraz o wszczęciu z urzędu postępowania związanego z modernizacją ewidencji gr</w:t>
      </w:r>
      <w:r w:rsidR="00D41E92">
        <w:rPr>
          <w:rFonts w:ascii="Arial" w:hAnsi="Arial" w:cs="Arial"/>
          <w:sz w:val="22"/>
          <w:szCs w:val="22"/>
        </w:rPr>
        <w:t>untów i budynków dla obrębu</w:t>
      </w:r>
      <w:r w:rsidRPr="00DD6BFA">
        <w:rPr>
          <w:rFonts w:ascii="Arial" w:hAnsi="Arial" w:cs="Arial"/>
          <w:sz w:val="22"/>
          <w:szCs w:val="22"/>
        </w:rPr>
        <w:t>:</w:t>
      </w:r>
    </w:p>
    <w:p w:rsidR="00DD6BFA" w:rsidRPr="00DD6BFA" w:rsidRDefault="00754C3E" w:rsidP="00DD6BFA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0013</w:t>
      </w:r>
      <w:r w:rsidR="00DD6BFA" w:rsidRPr="00DD6BF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Gołków, gmina Piaseczno</w:t>
      </w:r>
    </w:p>
    <w:bookmarkEnd w:id="2"/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 xml:space="preserve">z terenu powiatu piaseczyńskiego, województwa mazowieckiego. 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(Dz. U. z 2021 r., poz. 1390</w:t>
      </w:r>
      <w:r w:rsidR="00754C3E">
        <w:rPr>
          <w:rFonts w:ascii="Arial" w:hAnsi="Arial" w:cs="Arial"/>
          <w:sz w:val="22"/>
          <w:szCs w:val="22"/>
        </w:rPr>
        <w:t xml:space="preserve"> ze zm.</w:t>
      </w:r>
      <w:r w:rsidRPr="00DD6BFA">
        <w:rPr>
          <w:rFonts w:ascii="Arial" w:hAnsi="Arial" w:cs="Arial"/>
          <w:sz w:val="22"/>
          <w:szCs w:val="22"/>
        </w:rPr>
        <w:t>).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 xml:space="preserve">Do wykonania czynności technicznych związanych z opracowaniem operatu ewidencyjnego upoważnieni zostali przedstawiciele firmy </w:t>
      </w:r>
      <w:proofErr w:type="spellStart"/>
      <w:r w:rsidRPr="00DD6BFA">
        <w:rPr>
          <w:rFonts w:ascii="Arial" w:hAnsi="Arial" w:cs="Arial"/>
          <w:sz w:val="22"/>
          <w:szCs w:val="22"/>
        </w:rPr>
        <w:t>Geo</w:t>
      </w:r>
      <w:proofErr w:type="spellEnd"/>
      <w:r w:rsidRPr="00DD6BFA">
        <w:rPr>
          <w:rFonts w:ascii="Arial" w:hAnsi="Arial" w:cs="Arial"/>
          <w:sz w:val="22"/>
          <w:szCs w:val="22"/>
        </w:rPr>
        <w:t>-S Usługi Geodezyjne Karolina Kowar z siedzibą przy ulicy Szewskiej 41, 32-200 Miechów.</w:t>
      </w:r>
    </w:p>
    <w:p w:rsidR="00DD6BFA" w:rsidRPr="00DD6BFA" w:rsidRDefault="00DD6BFA" w:rsidP="00DD6BFA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C01563">
        <w:rPr>
          <w:rFonts w:ascii="Arial" w:hAnsi="Arial" w:cs="Arial"/>
          <w:sz w:val="22"/>
          <w:szCs w:val="22"/>
        </w:rPr>
        <w:t>21 czerwca 2024</w:t>
      </w:r>
      <w:r w:rsidRPr="00DD6BFA">
        <w:rPr>
          <w:rFonts w:ascii="Arial" w:hAnsi="Arial" w:cs="Arial"/>
          <w:sz w:val="22"/>
          <w:szCs w:val="22"/>
        </w:rPr>
        <w:t xml:space="preserve"> r.  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DD6BFA" w:rsidRPr="00DD6BFA" w:rsidRDefault="00F76AAF" w:rsidP="00DD6BFA">
      <w:pPr>
        <w:spacing w:line="360" w:lineRule="auto"/>
        <w:ind w:left="495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Starosta Piaseczyński</w:t>
      </w:r>
    </w:p>
    <w:p w:rsidR="00DD6BFA" w:rsidRPr="00DD6BFA" w:rsidRDefault="00F76AAF" w:rsidP="00F76AAF">
      <w:pPr>
        <w:spacing w:line="360" w:lineRule="auto"/>
        <w:ind w:left="495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Ksawery Gut</w:t>
      </w:r>
    </w:p>
    <w:p w:rsidR="00DD6BFA" w:rsidRPr="00DD6BFA" w:rsidRDefault="00DD6BFA" w:rsidP="00DD6BFA">
      <w:pPr>
        <w:spacing w:line="360" w:lineRule="auto"/>
        <w:ind w:left="4956"/>
        <w:jc w:val="center"/>
        <w:rPr>
          <w:rFonts w:ascii="Arial" w:hAnsi="Arial" w:cs="Arial"/>
        </w:rPr>
      </w:pPr>
      <w:r w:rsidRPr="00DD6BFA">
        <w:rPr>
          <w:rFonts w:ascii="Arial" w:hAnsi="Arial" w:cs="Arial"/>
          <w:sz w:val="22"/>
          <w:szCs w:val="22"/>
        </w:rPr>
        <w:t>/podpisano elektronicznie</w:t>
      </w:r>
      <w:r w:rsidRPr="00DD6BFA">
        <w:rPr>
          <w:rFonts w:ascii="Arial" w:hAnsi="Arial" w:cs="Arial"/>
        </w:rPr>
        <w:t>/</w:t>
      </w:r>
    </w:p>
    <w:p w:rsidR="005C3FF6" w:rsidRPr="00DD6BFA" w:rsidRDefault="001A21DC" w:rsidP="005C3FF6">
      <w:pPr>
        <w:rPr>
          <w:rFonts w:ascii="Arial" w:hAnsi="Arial" w:cs="Arial"/>
          <w:b/>
          <w:sz w:val="24"/>
          <w:szCs w:val="24"/>
        </w:rPr>
      </w:pPr>
    </w:p>
    <w:sectPr w:rsidR="005C3FF6" w:rsidRPr="00DD6BFA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1DC" w:rsidRDefault="001A21DC">
      <w:r>
        <w:separator/>
      </w:r>
    </w:p>
  </w:endnote>
  <w:endnote w:type="continuationSeparator" w:id="0">
    <w:p w:rsidR="001A21DC" w:rsidRDefault="001A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653C61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BFA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  <w:r w:rsidRPr="00DD6BFA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DD6BFA">
      <w:rPr>
        <w:rFonts w:ascii="Arial" w:hAnsi="Arial" w:cs="Arial"/>
        <w:sz w:val="16"/>
        <w:szCs w:val="16"/>
        <w:vertAlign w:val="superscript"/>
      </w:rPr>
      <w:t>3</w:t>
    </w:r>
    <w:r w:rsidRPr="00DD6BFA">
      <w:rPr>
        <w:rFonts w:ascii="Arial" w:hAnsi="Arial" w:cs="Arial"/>
        <w:sz w:val="16"/>
        <w:szCs w:val="16"/>
      </w:rPr>
      <w:t xml:space="preserve"> k.p.a.</w:t>
    </w:r>
    <w:r>
      <w:rPr>
        <w:rFonts w:ascii="Arial" w:hAnsi="Arial" w:cs="Arial"/>
        <w:sz w:val="16"/>
        <w:szCs w:val="16"/>
      </w:rPr>
      <w:t xml:space="preserve"> </w:t>
    </w:r>
    <w:r w:rsidRPr="00DD6BFA">
      <w:rPr>
        <w:rFonts w:ascii="Arial" w:hAnsi="Arial" w:cs="Arial"/>
        <w:sz w:val="16"/>
        <w:szCs w:val="16"/>
      </w:rPr>
      <w:t>Został on wytworzony za pomocą systemu teleinformatycznego i podpisany kwalifikowanym podpisem elektronicznym.</w:t>
    </w:r>
  </w:p>
  <w:p w:rsidR="00DD6BFA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</w:p>
  <w:p w:rsidR="00DD6BFA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  <w:r w:rsidRPr="00DD6BFA">
      <w:rPr>
        <w:rFonts w:ascii="Arial" w:hAnsi="Arial" w:cs="Arial"/>
        <w:sz w:val="16"/>
        <w:szCs w:val="16"/>
      </w:rPr>
      <w:t xml:space="preserve">Wydział Geodezji i Katastru </w:t>
    </w:r>
  </w:p>
  <w:p w:rsidR="00DD6BFA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  <w:r w:rsidRPr="00DD6BFA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DD6BFA">
      <w:rPr>
        <w:rFonts w:ascii="Arial" w:hAnsi="Arial" w:cs="Arial"/>
        <w:sz w:val="16"/>
        <w:szCs w:val="16"/>
      </w:rPr>
      <w:t>Czajewicza</w:t>
    </w:r>
    <w:proofErr w:type="spellEnd"/>
    <w:r w:rsidRPr="00DD6BFA">
      <w:rPr>
        <w:rFonts w:ascii="Arial" w:hAnsi="Arial" w:cs="Arial"/>
        <w:sz w:val="16"/>
        <w:szCs w:val="16"/>
      </w:rPr>
      <w:t xml:space="preserve"> 20</w:t>
    </w:r>
  </w:p>
  <w:p w:rsidR="00F15318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  <w:r w:rsidRPr="00DD6BFA">
      <w:rPr>
        <w:rFonts w:ascii="Arial" w:hAnsi="Arial" w:cs="Arial"/>
        <w:sz w:val="16"/>
        <w:szCs w:val="16"/>
      </w:rPr>
      <w:t>te</w:t>
    </w:r>
    <w:r>
      <w:rPr>
        <w:rFonts w:ascii="Arial" w:hAnsi="Arial" w:cs="Arial"/>
        <w:sz w:val="16"/>
        <w:szCs w:val="16"/>
      </w:rPr>
      <w:t>l. (22) 735-58-</w:t>
    </w:r>
    <w:r w:rsidR="00754C3E">
      <w:rPr>
        <w:rFonts w:ascii="Arial" w:hAnsi="Arial" w:cs="Arial"/>
        <w:sz w:val="16"/>
        <w:szCs w:val="16"/>
      </w:rPr>
      <w:t>43 wew. 303</w:t>
    </w:r>
    <w:r w:rsidRPr="00DD6BFA">
      <w:rPr>
        <w:rFonts w:ascii="Arial" w:hAnsi="Arial" w:cs="Arial"/>
        <w:sz w:val="16"/>
        <w:szCs w:val="16"/>
      </w:rPr>
      <w:t xml:space="preserve">; </w:t>
    </w:r>
    <w:hyperlink r:id="rId1" w:history="1">
      <w:r w:rsidRPr="00DD6BFA">
        <w:rPr>
          <w:rStyle w:val="Hipercze"/>
          <w:rFonts w:ascii="Arial" w:eastAsiaTheme="majorEastAsia" w:hAnsi="Arial" w:cs="Arial"/>
          <w:sz w:val="16"/>
          <w:szCs w:val="16"/>
        </w:rPr>
        <w:t>kancelaria@</w:t>
      </w:r>
    </w:hyperlink>
    <w:hyperlink r:id="rId2" w:history="1">
      <w:r w:rsidRPr="00DD6BFA">
        <w:rPr>
          <w:rStyle w:val="Hipercze"/>
          <w:rFonts w:ascii="Arial" w:eastAsiaTheme="majorEastAsia" w:hAnsi="Arial" w:cs="Arial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1DC" w:rsidRDefault="001A21DC">
      <w:r>
        <w:separator/>
      </w:r>
    </w:p>
  </w:footnote>
  <w:footnote w:type="continuationSeparator" w:id="0">
    <w:p w:rsidR="001A21DC" w:rsidRDefault="001A2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1A21DC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BFA"/>
    <w:rsid w:val="001A21DC"/>
    <w:rsid w:val="00435D7C"/>
    <w:rsid w:val="00494F67"/>
    <w:rsid w:val="00651C7E"/>
    <w:rsid w:val="00653C61"/>
    <w:rsid w:val="006563A8"/>
    <w:rsid w:val="00693442"/>
    <w:rsid w:val="00754C3E"/>
    <w:rsid w:val="007951C1"/>
    <w:rsid w:val="00C01563"/>
    <w:rsid w:val="00D41E92"/>
    <w:rsid w:val="00D46A0C"/>
    <w:rsid w:val="00DA5B87"/>
    <w:rsid w:val="00DD6BFA"/>
    <w:rsid w:val="00F3164F"/>
    <w:rsid w:val="00F7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DD6BFA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DD6BFA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6BE4E-32D1-48B5-83BB-17EFBD6C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2018-10-19T13:26:00Z</cp:lastPrinted>
  <dcterms:created xsi:type="dcterms:W3CDTF">2023-10-04T11:47:00Z</dcterms:created>
  <dcterms:modified xsi:type="dcterms:W3CDTF">2023-10-04T11:47:00Z</dcterms:modified>
</cp:coreProperties>
</file>