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30D3E" w14:textId="44243D54" w:rsidR="003F0ED2" w:rsidRPr="003F0ED2" w:rsidRDefault="003F0ED2" w:rsidP="003F0ED2">
      <w:pPr>
        <w:rPr>
          <w:sz w:val="20"/>
          <w:szCs w:val="21"/>
        </w:rPr>
      </w:pPr>
      <w:r w:rsidRPr="00060F5D">
        <w:rPr>
          <w:sz w:val="28"/>
          <w:szCs w:val="28"/>
        </w:rPr>
        <w:t>Nr sprawy:</w:t>
      </w:r>
      <w:r>
        <w:rPr>
          <w:sz w:val="28"/>
          <w:szCs w:val="28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006BC4">
        <w:rPr>
          <w:color w:val="auto"/>
          <w:sz w:val="28"/>
          <w:szCs w:val="28"/>
        </w:rPr>
        <w:t>ARB-</w:t>
      </w:r>
      <w:r>
        <w:rPr>
          <w:color w:val="auto"/>
          <w:sz w:val="28"/>
          <w:szCs w:val="28"/>
        </w:rPr>
        <w:t>PB 2a</w:t>
      </w:r>
    </w:p>
    <w:p w14:paraId="76DFD112" w14:textId="77777777" w:rsidR="003F0ED2" w:rsidRPr="00060F5D" w:rsidRDefault="003F0ED2" w:rsidP="003F0ED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ARB . 6740 . 2 . 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03649FAC" w14:textId="77777777" w:rsidR="003F0ED2" w:rsidRPr="00AA0FF9" w:rsidRDefault="003F0ED2" w:rsidP="003F0ED2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Pr="00060F5D">
        <w:rPr>
          <w:sz w:val="20"/>
          <w:szCs w:val="21"/>
        </w:rPr>
        <w:t>*pole powyżej wypełnia organ</w:t>
      </w:r>
    </w:p>
    <w:p w14:paraId="464E2DF9" w14:textId="77777777" w:rsidR="003F0ED2" w:rsidRDefault="003F0ED2" w:rsidP="003F0ED2">
      <w:pPr>
        <w:rPr>
          <w:color w:val="auto"/>
          <w:sz w:val="2"/>
          <w:szCs w:val="2"/>
        </w:rPr>
      </w:pPr>
    </w:p>
    <w:p w14:paraId="404694E8" w14:textId="77777777" w:rsidR="003F0ED2" w:rsidRPr="00274828" w:rsidRDefault="003F0ED2" w:rsidP="003F0ED2">
      <w:pPr>
        <w:rPr>
          <w:sz w:val="2"/>
          <w:szCs w:val="2"/>
        </w:rPr>
      </w:pPr>
    </w:p>
    <w:p w14:paraId="6ECB4DE3" w14:textId="77777777" w:rsidR="003F0ED2" w:rsidRPr="00274828" w:rsidRDefault="003F0ED2" w:rsidP="003F0ED2">
      <w:pPr>
        <w:rPr>
          <w:sz w:val="2"/>
          <w:szCs w:val="2"/>
        </w:rPr>
      </w:pPr>
    </w:p>
    <w:p w14:paraId="0877F3DB" w14:textId="77777777" w:rsidR="003F0ED2" w:rsidRPr="00274828" w:rsidRDefault="003F0ED2" w:rsidP="003F0ED2">
      <w:pPr>
        <w:rPr>
          <w:sz w:val="2"/>
          <w:szCs w:val="2"/>
        </w:rPr>
      </w:pPr>
    </w:p>
    <w:p w14:paraId="7CD2CBBB" w14:textId="77777777" w:rsidR="003F0ED2" w:rsidRPr="00274828" w:rsidRDefault="003F0ED2" w:rsidP="003F0ED2">
      <w:pPr>
        <w:rPr>
          <w:sz w:val="2"/>
          <w:szCs w:val="2"/>
        </w:rPr>
      </w:pPr>
    </w:p>
    <w:p w14:paraId="3DDEC776" w14:textId="77777777" w:rsidR="003F0ED2" w:rsidRPr="00274828" w:rsidRDefault="003F0ED2" w:rsidP="003F0ED2">
      <w:pPr>
        <w:rPr>
          <w:sz w:val="2"/>
          <w:szCs w:val="2"/>
        </w:rPr>
      </w:pPr>
    </w:p>
    <w:p w14:paraId="2696BD88" w14:textId="77777777" w:rsidR="003F0ED2" w:rsidRPr="00274828" w:rsidRDefault="003F0ED2" w:rsidP="003F0ED2">
      <w:pPr>
        <w:rPr>
          <w:sz w:val="2"/>
          <w:szCs w:val="2"/>
        </w:rPr>
      </w:pPr>
    </w:p>
    <w:p w14:paraId="7FF1BEB4" w14:textId="77777777" w:rsidR="003F0ED2" w:rsidRPr="00274828" w:rsidRDefault="003F0ED2" w:rsidP="003F0ED2">
      <w:pPr>
        <w:rPr>
          <w:sz w:val="2"/>
          <w:szCs w:val="2"/>
        </w:rPr>
      </w:pPr>
    </w:p>
    <w:p w14:paraId="782DF759" w14:textId="77777777" w:rsidR="003F0ED2" w:rsidRPr="00274828" w:rsidRDefault="003F0ED2" w:rsidP="003F0ED2">
      <w:pPr>
        <w:rPr>
          <w:sz w:val="2"/>
          <w:szCs w:val="2"/>
        </w:rPr>
      </w:pPr>
    </w:p>
    <w:p w14:paraId="16770A32" w14:textId="77777777" w:rsidR="003F0ED2" w:rsidRPr="00A90434" w:rsidRDefault="003F0ED2" w:rsidP="003F0ED2">
      <w:pPr>
        <w:pStyle w:val="Nagwek1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0"/>
    <w:p w14:paraId="6FCED330" w14:textId="77777777" w:rsidR="003F0ED2" w:rsidRPr="00A90434" w:rsidRDefault="003F0ED2" w:rsidP="003F0ED2">
      <w:pPr>
        <w:pStyle w:val="Nagwek1"/>
        <w:spacing w:before="0"/>
        <w:jc w:val="center"/>
        <w:rPr>
          <w:rFonts w:ascii="Arial" w:hAnsi="Arial" w:cs="Arial"/>
          <w:b/>
          <w:color w:val="000000" w:themeColor="text1"/>
          <w:sz w:val="28"/>
        </w:rPr>
      </w:pPr>
      <w:r w:rsidRPr="00CD61A6">
        <w:rPr>
          <w:rFonts w:ascii="Arial" w:hAnsi="Arial" w:cs="Arial"/>
          <w:b/>
          <w:bCs/>
          <w:color w:val="auto"/>
          <w:sz w:val="28"/>
          <w:szCs w:val="28"/>
        </w:rPr>
        <w:t xml:space="preserve">budowy lub </w:t>
      </w:r>
      <w:r>
        <w:rPr>
          <w:rFonts w:ascii="Arial" w:hAnsi="Arial" w:cs="Arial"/>
          <w:b/>
          <w:bCs/>
          <w:color w:val="auto"/>
          <w:sz w:val="28"/>
          <w:szCs w:val="28"/>
        </w:rPr>
        <w:t>przebudowy budynku mieszkalnego jednorodzinnego</w:t>
      </w:r>
    </w:p>
    <w:p w14:paraId="6C88CD06" w14:textId="77777777" w:rsidR="003F0ED2" w:rsidRPr="00A90434" w:rsidRDefault="003F0ED2" w:rsidP="003F0ED2">
      <w:pPr>
        <w:pStyle w:val="Nagwek1"/>
        <w:spacing w:before="0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2a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72E514B" w14:textId="77777777" w:rsidR="003F0ED2" w:rsidRDefault="003F0ED2" w:rsidP="003F0ED2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26F19CAA" w14:textId="77777777" w:rsidR="003F0ED2" w:rsidRPr="00D70533" w:rsidRDefault="003F0ED2" w:rsidP="003F0ED2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Hlk39484571"/>
      <w:r w:rsidRPr="00D70533">
        <w:rPr>
          <w:rFonts w:ascii="Arial" w:hAnsi="Arial" w:cs="Arial"/>
          <w:b/>
          <w:bCs/>
          <w:color w:val="000000" w:themeColor="text1"/>
          <w:sz w:val="22"/>
          <w:szCs w:val="22"/>
        </w:rPr>
        <w:t>1. ORGAN ADMINISTRACJI ARCHITEKTONICZNO-BUDOWLANEJ</w:t>
      </w:r>
    </w:p>
    <w:p w14:paraId="1E13E73F" w14:textId="77777777" w:rsidR="003F0ED2" w:rsidRPr="007E7FEF" w:rsidRDefault="003F0ED2" w:rsidP="003F0ED2">
      <w:pPr>
        <w:spacing w:before="60" w:after="60"/>
        <w:ind w:left="284" w:right="283"/>
        <w:jc w:val="both"/>
        <w:rPr>
          <w:sz w:val="18"/>
          <w:szCs w:val="16"/>
        </w:rPr>
      </w:pPr>
      <w:r w:rsidRPr="00CD61A6">
        <w:rPr>
          <w:rFonts w:ascii="Arial" w:hAnsi="Arial" w:cs="Arial"/>
          <w:iCs/>
          <w:sz w:val="20"/>
          <w:szCs w:val="20"/>
        </w:rPr>
        <w:t>Nazwa:</w:t>
      </w:r>
      <w:r>
        <w:rPr>
          <w:rFonts w:ascii="Arial" w:hAnsi="Arial" w:cs="Arial"/>
          <w:iCs/>
          <w:sz w:val="20"/>
          <w:szCs w:val="20"/>
        </w:rPr>
        <w:t xml:space="preserve"> </w:t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 w:rsidRPr="00274828">
        <w:rPr>
          <w:rFonts w:ascii="Arial" w:hAnsi="Arial" w:cs="Arial"/>
          <w:b/>
          <w:iCs/>
          <w:sz w:val="28"/>
          <w:szCs w:val="28"/>
        </w:rPr>
        <w:t>STAROSTA PIASECZYŃSKI</w:t>
      </w:r>
    </w:p>
    <w:p w14:paraId="7C9B2C48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bookmarkStart w:id="2" w:name="_Hlk39476603"/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2.1. DANE INWESTORA</w:t>
      </w: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  <w:vertAlign w:val="superscript"/>
        </w:rPr>
        <w:t>)</w:t>
      </w:r>
    </w:p>
    <w:p w14:paraId="67FEC289" w14:textId="77777777" w:rsidR="003F0ED2" w:rsidRPr="00274828" w:rsidRDefault="003F0ED2" w:rsidP="003F0ED2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Imię i nazwisko lub nazwa:</w:t>
      </w:r>
    </w:p>
    <w:p w14:paraId="3379EFB1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Kraj:</w:t>
      </w:r>
    </w:p>
    <w:p w14:paraId="67ED1EAF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Województwo:</w:t>
      </w:r>
    </w:p>
    <w:p w14:paraId="0EBF010F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Powiat:</w:t>
      </w:r>
    </w:p>
    <w:p w14:paraId="50985BFD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Gmina:</w:t>
      </w:r>
    </w:p>
    <w:p w14:paraId="000DD3F4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Ulica:</w:t>
      </w:r>
    </w:p>
    <w:p w14:paraId="2D88DF5B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Nr domu:</w:t>
      </w:r>
    </w:p>
    <w:p w14:paraId="76ED63DF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Nr lokalu:</w:t>
      </w:r>
    </w:p>
    <w:p w14:paraId="0C1D6A3C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Miejscowość:</w:t>
      </w:r>
    </w:p>
    <w:p w14:paraId="5F813BF6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Kod pocztowy:</w:t>
      </w:r>
      <w:bookmarkStart w:id="3" w:name="_Hlk188128703"/>
    </w:p>
    <w:p w14:paraId="7BE64719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E-mail (nieobowiązkowo):</w:t>
      </w:r>
    </w:p>
    <w:p w14:paraId="4C427827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Nr tel. (nieobowiązkowo)</w:t>
      </w:r>
      <w:bookmarkEnd w:id="3"/>
      <w:r w:rsidRPr="00274828">
        <w:rPr>
          <w:rFonts w:ascii="Arial" w:hAnsi="Arial" w:cs="Arial"/>
          <w:iCs/>
          <w:sz w:val="20"/>
          <w:szCs w:val="20"/>
        </w:rPr>
        <w:t>:</w:t>
      </w:r>
    </w:p>
    <w:p w14:paraId="2D084391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</w:pPr>
      <w:bookmarkStart w:id="4" w:name="_Hlk39475881"/>
      <w:bookmarkStart w:id="5" w:name="_Hlk39476049"/>
      <w:bookmarkEnd w:id="2"/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2.2. DANE INWESTORA (DO KORESPONDENCJI)</w:t>
      </w: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  <w:vertAlign w:val="superscript"/>
        </w:rPr>
        <w:t>1)</w:t>
      </w:r>
    </w:p>
    <w:p w14:paraId="3114CB86" w14:textId="77777777" w:rsidR="003F0ED2" w:rsidRPr="00274828" w:rsidRDefault="003F0ED2" w:rsidP="003F0ED2">
      <w:pPr>
        <w:spacing w:before="60" w:after="60"/>
        <w:ind w:left="426"/>
        <w:jc w:val="both"/>
        <w:rPr>
          <w:rFonts w:ascii="Arial" w:hAnsi="Arial" w:cs="Arial"/>
          <w:sz w:val="20"/>
          <w:szCs w:val="20"/>
        </w:rPr>
      </w:pPr>
      <w:r w:rsidRPr="00274828">
        <w:rPr>
          <w:rFonts w:ascii="Arial" w:hAnsi="Arial" w:cs="Arial"/>
          <w:sz w:val="20"/>
          <w:szCs w:val="20"/>
        </w:rPr>
        <w:t>Wypełnia się, jeżeli adres do korespondencji inwestora jest inny niż wskazany w pkt 2.1.</w:t>
      </w:r>
    </w:p>
    <w:p w14:paraId="05D08FDA" w14:textId="77777777" w:rsidR="003F0ED2" w:rsidRPr="00274828" w:rsidRDefault="003F0ED2" w:rsidP="003F0ED2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D2B4C34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71172E98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216376E8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FD55527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630C62F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82FCD39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CE0B683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3C678E9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30195AC3" w14:textId="33A2EDAE" w:rsidR="003F0ED2" w:rsidRPr="00274828" w:rsidRDefault="003F0ED2" w:rsidP="003F0ED2">
      <w:pPr>
        <w:spacing w:line="360" w:lineRule="auto"/>
        <w:jc w:val="both"/>
        <w:rPr>
          <w:iCs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6" w:name="_Hlk188121546"/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6"/>
      <w:r w:rsidRPr="00274828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4"/>
    <w:p w14:paraId="57BBB5B1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3. DANE PEŁNOMOCNIKA / PEŁNOMOCNIKA DO DORĘCZEŃ</w:t>
      </w: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  <w:vertAlign w:val="superscript"/>
        </w:rPr>
        <w:t>1)</w:t>
      </w:r>
    </w:p>
    <w:p w14:paraId="573632BF" w14:textId="77777777" w:rsidR="003F0ED2" w:rsidRPr="00274828" w:rsidRDefault="003F0ED2" w:rsidP="003F0ED2">
      <w:pPr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274828">
        <w:rPr>
          <w:rFonts w:ascii="Arial" w:hAnsi="Arial" w:cs="Arial"/>
          <w:sz w:val="20"/>
          <w:szCs w:val="20"/>
        </w:rPr>
        <w:t>Wypełnia się, jeżeli inwestor działa przez pełnomocnika.</w:t>
      </w:r>
    </w:p>
    <w:bookmarkStart w:id="7" w:name="_Hlk57880189"/>
    <w:p w14:paraId="5545B55B" w14:textId="77777777" w:rsidR="003F0ED2" w:rsidRPr="00274828" w:rsidRDefault="003F0ED2" w:rsidP="003F0ED2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74828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274828">
        <w:rPr>
          <w:rFonts w:ascii="Arial" w:hAnsi="Arial" w:cs="Arial"/>
          <w:iCs/>
          <w:sz w:val="20"/>
          <w:szCs w:val="20"/>
        </w:rPr>
        <w:t xml:space="preserve"> pełnomocnik </w:t>
      </w:r>
      <w:r w:rsidRPr="00274828">
        <w:rPr>
          <w:rFonts w:ascii="Arial" w:hAnsi="Arial" w:cs="Arial"/>
          <w:iCs/>
          <w:sz w:val="20"/>
          <w:szCs w:val="20"/>
        </w:rPr>
        <w:tab/>
      </w:r>
      <w:r w:rsidRPr="00274828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74828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Pr="00274828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274828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Pr="00274828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6E4B5A71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8" w:name="_Hlk60938603"/>
      <w:bookmarkEnd w:id="7"/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9" w:name="_Hlk202175775"/>
      <w:bookmarkEnd w:id="8"/>
    </w:p>
    <w:p w14:paraId="5BD9A0F4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7008CE1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7B295E37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D1052F2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64B0E90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87AA5DF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43A23B8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5791D2A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260AD80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1ECC7C9" w14:textId="77777777" w:rsidR="003F0ED2" w:rsidRPr="00274828" w:rsidRDefault="003F0ED2" w:rsidP="003F0ED2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4828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9"/>
    <w:p w14:paraId="23B96461" w14:textId="77777777" w:rsidR="003F0ED2" w:rsidRPr="00274828" w:rsidRDefault="003F0ED2" w:rsidP="003F0ED2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A4CA88B" w14:textId="77777777" w:rsidR="003F0ED2" w:rsidRPr="00274828" w:rsidRDefault="003F0ED2" w:rsidP="003F0ED2">
      <w:pPr>
        <w:spacing w:line="360" w:lineRule="auto"/>
        <w:jc w:val="both"/>
        <w:rPr>
          <w:iCs/>
          <w:sz w:val="20"/>
          <w:szCs w:val="20"/>
        </w:rPr>
      </w:pPr>
      <w:r w:rsidRPr="00274828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9EAA508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</w:pPr>
      <w:bookmarkStart w:id="10" w:name="_Hlk39498299"/>
      <w:bookmarkEnd w:id="5"/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4. RODZAJ ZAMIERZENIA BUDOWLANEGO</w:t>
      </w:r>
    </w:p>
    <w:p w14:paraId="09C9D0CB" w14:textId="77777777" w:rsidR="003F0ED2" w:rsidRPr="00274828" w:rsidRDefault="003F0ED2" w:rsidP="003F0ED2">
      <w:pPr>
        <w:ind w:left="284"/>
        <w:jc w:val="both"/>
        <w:rPr>
          <w:rFonts w:ascii="Arial" w:hAnsi="Arial" w:cs="Arial"/>
          <w:sz w:val="20"/>
          <w:szCs w:val="20"/>
        </w:rPr>
      </w:pPr>
      <w:r w:rsidRPr="003F0ED2">
        <w:rPr>
          <w:rFonts w:ascii="Arial" w:hAnsi="Arial" w:cs="Arial"/>
          <w:sz w:val="18"/>
          <w:szCs w:val="18"/>
        </w:rPr>
        <w:t>Należy wskazać właściwe. Jeżeli zamierzenie obejmuje kilka rodzajów robót budowlanych, należy wskazać wszystkie właściwe</w:t>
      </w:r>
      <w:r w:rsidRPr="00274828">
        <w:rPr>
          <w:rFonts w:ascii="Arial" w:hAnsi="Arial" w:cs="Arial"/>
          <w:sz w:val="20"/>
          <w:szCs w:val="20"/>
        </w:rPr>
        <w:t>.</w:t>
      </w:r>
    </w:p>
    <w:p w14:paraId="1E5BA7A8" w14:textId="77777777" w:rsidR="003F0ED2" w:rsidRPr="003F0ED2" w:rsidRDefault="003F0ED2" w:rsidP="003F0ED2">
      <w:pPr>
        <w:spacing w:before="60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-3972036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Pr="003F0ED2">
        <w:rPr>
          <w:rFonts w:ascii="Arial" w:hAnsi="Arial" w:cs="Arial"/>
          <w:sz w:val="22"/>
          <w:szCs w:val="22"/>
        </w:rPr>
        <w:t xml:space="preserve"> Budowa nowego budynku/nowych budynków.</w:t>
      </w:r>
    </w:p>
    <w:p w14:paraId="3D3B9C71" w14:textId="77777777" w:rsidR="003F0ED2" w:rsidRPr="003F0ED2" w:rsidRDefault="003F0ED2" w:rsidP="003F0ED2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-20526776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Pr="003F0ED2">
        <w:rPr>
          <w:rFonts w:ascii="Arial" w:hAnsi="Arial" w:cs="Arial"/>
          <w:sz w:val="22"/>
          <w:szCs w:val="22"/>
        </w:rPr>
        <w:t xml:space="preserve"> Rozbudowa budynku/budynków.</w:t>
      </w:r>
    </w:p>
    <w:p w14:paraId="32ED6EAC" w14:textId="77777777" w:rsidR="003F0ED2" w:rsidRPr="003F0ED2" w:rsidRDefault="003F0ED2" w:rsidP="003F0ED2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15908816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Pr="003F0ED2">
        <w:rPr>
          <w:rFonts w:ascii="Arial" w:hAnsi="Arial" w:cs="Arial"/>
          <w:sz w:val="22"/>
          <w:szCs w:val="22"/>
        </w:rPr>
        <w:t xml:space="preserve"> Przebudowa budynku/budynków.</w:t>
      </w:r>
    </w:p>
    <w:p w14:paraId="59BB8B3C" w14:textId="77777777" w:rsidR="003F0ED2" w:rsidRPr="003F0ED2" w:rsidRDefault="003F0ED2" w:rsidP="003F0ED2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12464628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Pr="003F0ED2">
        <w:rPr>
          <w:rFonts w:ascii="Arial" w:hAnsi="Arial" w:cs="Arial"/>
          <w:sz w:val="22"/>
          <w:szCs w:val="22"/>
        </w:rPr>
        <w:t xml:space="preserve"> Nadbudowa budynku/budynków.</w:t>
      </w:r>
    </w:p>
    <w:p w14:paraId="0AD952F8" w14:textId="77777777" w:rsidR="003F0ED2" w:rsidRPr="003F0ED2" w:rsidRDefault="003F0ED2" w:rsidP="003F0ED2">
      <w:pPr>
        <w:spacing w:after="60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2"/>
            <w:szCs w:val="22"/>
          </w:rPr>
          <w:id w:val="226506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MS Gothic" w:eastAsia="MS Gothic" w:hAnsi="MS Gothic" w:cs="Arial" w:hint="eastAsia"/>
              <w:iCs/>
              <w:color w:val="000000" w:themeColor="text1"/>
              <w:sz w:val="22"/>
              <w:szCs w:val="22"/>
            </w:rPr>
            <w:t>☐</w:t>
          </w:r>
        </w:sdtContent>
      </w:sdt>
      <w:r w:rsidRPr="003F0ED2">
        <w:rPr>
          <w:rFonts w:ascii="Arial" w:hAnsi="Arial" w:cs="Arial"/>
          <w:sz w:val="22"/>
          <w:szCs w:val="22"/>
        </w:rPr>
        <w:t xml:space="preserve"> Odbudowa budynku/budynków.</w:t>
      </w:r>
    </w:p>
    <w:p w14:paraId="4E50A339" w14:textId="77777777" w:rsidR="003F0ED2" w:rsidRPr="00274828" w:rsidRDefault="003F0ED2" w:rsidP="003F0ED2">
      <w:pPr>
        <w:pStyle w:val="Nagwek1"/>
        <w:spacing w:after="720" w:line="269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5. PLANOWANY TERMIN ROZPOCZĘCIA ROBÓT BUDOWLANYCH</w:t>
      </w:r>
    </w:p>
    <w:p w14:paraId="0692A537" w14:textId="77777777" w:rsidR="003F0ED2" w:rsidRPr="00274828" w:rsidRDefault="003F0ED2" w:rsidP="003F0ED2">
      <w:pPr>
        <w:pStyle w:val="Nagwek1"/>
        <w:spacing w:before="0" w:line="269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6. DANE NIERUCHOMOŚCI (MIEJSCE WYKONYWANIA ROBÓT BUDOWLANYCH)</w:t>
      </w: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  <w:vertAlign w:val="superscript"/>
        </w:rPr>
        <w:t>1)</w:t>
      </w:r>
    </w:p>
    <w:p w14:paraId="42D8EAD9" w14:textId="77777777" w:rsidR="003F0ED2" w:rsidRPr="00274828" w:rsidRDefault="003F0ED2" w:rsidP="003F0ED2">
      <w:pPr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11" w:name="_Hlk39495882"/>
      <w:bookmarkEnd w:id="10"/>
      <w:r w:rsidRPr="00274828">
        <w:rPr>
          <w:rFonts w:ascii="Arial" w:hAnsi="Arial" w:cs="Arial"/>
          <w:iCs/>
          <w:sz w:val="20"/>
          <w:szCs w:val="20"/>
        </w:rPr>
        <w:t>Województwo:</w:t>
      </w:r>
    </w:p>
    <w:p w14:paraId="16B665B2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Powiat:</w:t>
      </w:r>
    </w:p>
    <w:p w14:paraId="6E680F7D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Gmina:</w:t>
      </w:r>
    </w:p>
    <w:p w14:paraId="29272699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Ulica:</w:t>
      </w:r>
    </w:p>
    <w:p w14:paraId="5E007C8B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Nr domu:</w:t>
      </w:r>
    </w:p>
    <w:p w14:paraId="53B6CCD7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Miejscowość:</w:t>
      </w:r>
    </w:p>
    <w:p w14:paraId="26DD46F9" w14:textId="77777777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Kod pocztowy:</w:t>
      </w:r>
    </w:p>
    <w:p w14:paraId="11F88365" w14:textId="32A525F3" w:rsidR="003F0ED2" w:rsidRPr="00274828" w:rsidRDefault="003F0ED2" w:rsidP="003F0ED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Identyfikator działki ewidencyjnej</w:t>
      </w:r>
      <w:r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3</w:t>
      </w:r>
      <w:r w:rsidRPr="00274828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274828">
        <w:rPr>
          <w:rFonts w:ascii="Arial" w:hAnsi="Arial" w:cs="Arial"/>
          <w:iCs/>
          <w:sz w:val="20"/>
          <w:szCs w:val="20"/>
        </w:rPr>
        <w:t>:</w:t>
      </w:r>
    </w:p>
    <w:p w14:paraId="05D5715E" w14:textId="77777777" w:rsidR="003F0ED2" w:rsidRPr="00274828" w:rsidRDefault="003F0ED2" w:rsidP="003F0ED2">
      <w:pPr>
        <w:pStyle w:val="Nagwek1"/>
        <w:rPr>
          <w:rFonts w:ascii="Arial" w:eastAsia="Times New Roman" w:hAnsi="Arial" w:cs="Arial"/>
          <w:b/>
          <w:bCs/>
          <w:i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7. ZAŁĄCZNIKI</w:t>
      </w:r>
    </w:p>
    <w:bookmarkStart w:id="12" w:name="_Hlk39479671"/>
    <w:bookmarkStart w:id="13" w:name="_Hlk39490111"/>
    <w:bookmarkEnd w:id="1"/>
    <w:bookmarkEnd w:id="11"/>
    <w:p w14:paraId="686AD50C" w14:textId="77777777" w:rsidR="003F0ED2" w:rsidRPr="003F0ED2" w:rsidRDefault="003F0ED2" w:rsidP="003F0ED2">
      <w:pPr>
        <w:autoSpaceDN w:val="0"/>
        <w:ind w:left="284" w:hanging="284"/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iCs/>
            <w:color w:val="000000" w:themeColor="text1"/>
            <w:sz w:val="18"/>
            <w:szCs w:val="18"/>
          </w:rPr>
          <w:id w:val="19599784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Pr="003F0ED2">
        <w:rPr>
          <w:rFonts w:ascii="Arial" w:hAnsi="Arial" w:cs="Arial"/>
          <w:sz w:val="18"/>
          <w:szCs w:val="18"/>
        </w:rPr>
        <w:tab/>
        <w:t>Oświadczenie o posiadanym prawie do dysponowania nieruchomością na cele budowlane.</w:t>
      </w:r>
    </w:p>
    <w:bookmarkEnd w:id="12"/>
    <w:p w14:paraId="657C2C83" w14:textId="77777777" w:rsidR="003F0ED2" w:rsidRPr="003F0ED2" w:rsidRDefault="003F0ED2" w:rsidP="003F0ED2">
      <w:pPr>
        <w:pStyle w:val="ZPKTzmpktartykuempunktem"/>
        <w:spacing w:line="240" w:lineRule="auto"/>
        <w:ind w:left="284" w:hanging="284"/>
        <w:rPr>
          <w:rFonts w:ascii="Arial" w:hAnsi="Arial"/>
          <w:sz w:val="18"/>
          <w:szCs w:val="18"/>
        </w:rPr>
      </w:pPr>
      <w:sdt>
        <w:sdtPr>
          <w:rPr>
            <w:rFonts w:ascii="Arial" w:hAnsi="Arial"/>
            <w:iCs/>
            <w:color w:val="000000" w:themeColor="text1"/>
            <w:sz w:val="18"/>
            <w:szCs w:val="18"/>
          </w:rPr>
          <w:id w:val="-12849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Pr="003F0ED2">
        <w:rPr>
          <w:rFonts w:ascii="Arial" w:hAnsi="Arial"/>
          <w:sz w:val="18"/>
          <w:szCs w:val="18"/>
        </w:rPr>
        <w:tab/>
        <w:t>Pełnomocnictwo do reprezentowania inwestora (opłacone zgodnie z ustawą z dnia 16 listopada 2006 r. o opłacie skarbowej (Dz. U. z 2025 r. poz. 1154, 1795 i 1847)) – jeżeli inwestor działa przez pełnomocnika.</w:t>
      </w:r>
    </w:p>
    <w:p w14:paraId="67C480CB" w14:textId="77777777" w:rsidR="003F0ED2" w:rsidRPr="003F0ED2" w:rsidRDefault="003F0ED2" w:rsidP="003F0ED2">
      <w:pPr>
        <w:pStyle w:val="ZPKTzmpktartykuempunktem"/>
        <w:spacing w:line="240" w:lineRule="auto"/>
        <w:ind w:left="284" w:hanging="284"/>
        <w:rPr>
          <w:rFonts w:ascii="Arial" w:hAnsi="Arial"/>
          <w:sz w:val="18"/>
          <w:szCs w:val="18"/>
        </w:rPr>
      </w:pPr>
      <w:sdt>
        <w:sdtPr>
          <w:rPr>
            <w:rFonts w:ascii="Arial" w:hAnsi="Arial"/>
            <w:iCs/>
            <w:color w:val="000000" w:themeColor="text1"/>
            <w:sz w:val="18"/>
            <w:szCs w:val="18"/>
          </w:rPr>
          <w:id w:val="4031183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Pr="003F0ED2">
        <w:rPr>
          <w:rFonts w:ascii="Arial" w:hAnsi="Arial"/>
          <w:sz w:val="18"/>
          <w:szCs w:val="18"/>
        </w:rPr>
        <w:tab/>
        <w:t>Potwierdzenie uiszczenia opłaty skarbowej – jeżeli obowiązek uiszczenia takiej opłaty wynika z ustawy z dnia 16 listopada 2006 r. o opłacie skarbowej.</w:t>
      </w:r>
    </w:p>
    <w:bookmarkEnd w:id="13"/>
    <w:p w14:paraId="788DD877" w14:textId="77777777" w:rsidR="003F0ED2" w:rsidRPr="003F0ED2" w:rsidRDefault="003F0ED2" w:rsidP="003F0ED2">
      <w:pPr>
        <w:pStyle w:val="ZPKTzmpktartykuempunktem"/>
        <w:spacing w:line="240" w:lineRule="auto"/>
        <w:ind w:left="284" w:hanging="284"/>
        <w:rPr>
          <w:rFonts w:ascii="Arial" w:hAnsi="Arial"/>
          <w:sz w:val="18"/>
          <w:szCs w:val="18"/>
        </w:rPr>
      </w:pPr>
      <w:sdt>
        <w:sdtPr>
          <w:rPr>
            <w:rFonts w:ascii="Arial" w:hAnsi="Arial"/>
            <w:iCs/>
            <w:color w:val="000000" w:themeColor="text1"/>
            <w:sz w:val="18"/>
            <w:szCs w:val="18"/>
          </w:rPr>
          <w:id w:val="-17305287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Pr="003F0ED2">
        <w:rPr>
          <w:rFonts w:ascii="Arial" w:hAnsi="Arial"/>
          <w:sz w:val="18"/>
          <w:szCs w:val="18"/>
        </w:rPr>
        <w:tab/>
        <w:t>Projekt zagospodarowania działki lub terenu oraz projekt architektoniczno-budowlany (w postaci papierowej w 3 egzemplarzach albo w postaci elektronicznej).</w:t>
      </w:r>
    </w:p>
    <w:p w14:paraId="74B63C92" w14:textId="58FA4FD9" w:rsidR="003F0ED2" w:rsidRPr="003F0ED2" w:rsidRDefault="003F0ED2" w:rsidP="003F0ED2">
      <w:pPr>
        <w:pStyle w:val="ZPKTzmpktartykuempunktem"/>
        <w:spacing w:line="240" w:lineRule="auto"/>
        <w:ind w:left="284" w:hanging="284"/>
        <w:rPr>
          <w:rFonts w:ascii="Arial" w:hAnsi="Arial"/>
          <w:sz w:val="18"/>
          <w:szCs w:val="18"/>
        </w:rPr>
      </w:pPr>
      <w:sdt>
        <w:sdtPr>
          <w:rPr>
            <w:rFonts w:ascii="Arial" w:hAnsi="Arial"/>
            <w:iCs/>
            <w:color w:val="000000" w:themeColor="text1"/>
            <w:sz w:val="18"/>
            <w:szCs w:val="18"/>
          </w:rPr>
          <w:id w:val="-1099041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Segoe UI Symbol" w:eastAsia="MS Gothic" w:hAnsi="Segoe UI Symbol" w:cs="Segoe UI Symbol"/>
              <w:iCs/>
              <w:color w:val="000000" w:themeColor="text1"/>
              <w:sz w:val="18"/>
              <w:szCs w:val="18"/>
            </w:rPr>
            <w:t>☐</w:t>
          </w:r>
        </w:sdtContent>
      </w:sdt>
      <w:r w:rsidRPr="003F0ED2">
        <w:rPr>
          <w:rFonts w:ascii="Arial" w:hAnsi="Arial"/>
          <w:sz w:val="18"/>
          <w:szCs w:val="18"/>
        </w:rPr>
        <w:tab/>
        <w:t>Decyzja o warunkach zabudowy i zagospodarowania terenu – jeżeli jest ona wymagana zgodnie z przepisami o planowaniu i zagospodarowaniu przestrzennym</w:t>
      </w:r>
      <w:r>
        <w:rPr>
          <w:rFonts w:ascii="Arial" w:hAnsi="Arial"/>
          <w:iCs/>
          <w:color w:val="000000" w:themeColor="text1"/>
          <w:sz w:val="20"/>
          <w:vertAlign w:val="superscript"/>
        </w:rPr>
        <w:t>4</w:t>
      </w:r>
      <w:r w:rsidRPr="003F0ED2">
        <w:rPr>
          <w:rFonts w:ascii="Arial" w:hAnsi="Arial"/>
          <w:sz w:val="18"/>
          <w:szCs w:val="18"/>
          <w:vertAlign w:val="superscript"/>
        </w:rPr>
        <w:t>)</w:t>
      </w:r>
      <w:r w:rsidRPr="003F0ED2">
        <w:rPr>
          <w:rFonts w:ascii="Arial" w:hAnsi="Arial"/>
          <w:sz w:val="18"/>
          <w:szCs w:val="18"/>
        </w:rPr>
        <w:t>.</w:t>
      </w:r>
    </w:p>
    <w:bookmarkStart w:id="14" w:name="_Hlk39587005"/>
    <w:p w14:paraId="0E3EAA3F" w14:textId="77777777" w:rsidR="003F0ED2" w:rsidRPr="003F0ED2" w:rsidRDefault="003F0ED2" w:rsidP="003F0ED2">
      <w:pPr>
        <w:spacing w:before="120"/>
        <w:jc w:val="both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iCs/>
            <w:color w:val="000000" w:themeColor="text1"/>
            <w:sz w:val="18"/>
            <w:szCs w:val="18"/>
          </w:rPr>
          <w:id w:val="-6314788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F0ED2">
            <w:rPr>
              <w:rFonts w:ascii="MS Gothic" w:eastAsia="MS Gothic" w:hAnsi="MS Gothic" w:cs="Arial" w:hint="eastAsia"/>
              <w:iCs/>
              <w:color w:val="000000" w:themeColor="text1"/>
              <w:sz w:val="18"/>
              <w:szCs w:val="18"/>
            </w:rPr>
            <w:t>☐</w:t>
          </w:r>
        </w:sdtContent>
      </w:sdt>
      <w:r w:rsidRPr="003F0ED2">
        <w:rPr>
          <w:rFonts w:ascii="Arial" w:hAnsi="Arial" w:cs="Arial"/>
          <w:sz w:val="18"/>
          <w:szCs w:val="18"/>
        </w:rPr>
        <w:t xml:space="preserve"> Inne (wymagane przepisami prawa):</w:t>
      </w:r>
    </w:p>
    <w:p w14:paraId="1515FA72" w14:textId="77777777" w:rsidR="003F0ED2" w:rsidRPr="00274828" w:rsidRDefault="003F0ED2" w:rsidP="003F0ED2">
      <w:pPr>
        <w:pStyle w:val="Nagwek1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74828">
        <w:rPr>
          <w:rFonts w:ascii="Arial" w:hAnsi="Arial" w:cs="Arial"/>
          <w:b/>
          <w:bCs/>
          <w:color w:val="000000" w:themeColor="text1"/>
          <w:sz w:val="20"/>
          <w:szCs w:val="20"/>
        </w:rPr>
        <w:t>8. PODPIS INWESTORA (PEŁNOMOCNIKA) I DATA PODPISU</w:t>
      </w:r>
    </w:p>
    <w:p w14:paraId="0735ACCD" w14:textId="77777777" w:rsidR="003F0ED2" w:rsidRPr="00274828" w:rsidRDefault="003F0ED2" w:rsidP="003F0ED2">
      <w:pPr>
        <w:spacing w:before="60" w:after="60"/>
        <w:ind w:left="284"/>
        <w:jc w:val="both"/>
        <w:rPr>
          <w:rFonts w:ascii="Arial" w:hAnsi="Arial" w:cs="Arial"/>
          <w:sz w:val="20"/>
          <w:szCs w:val="20"/>
        </w:rPr>
      </w:pPr>
      <w:r w:rsidRPr="00274828">
        <w:rPr>
          <w:rFonts w:ascii="Arial" w:hAnsi="Arial" w:cs="Arial"/>
          <w:sz w:val="20"/>
          <w:szCs w:val="20"/>
        </w:rPr>
        <w:t>Podpis powinien być czytelny. Podpis i datę podpisu umieszcza się w przypadku dokonywania zgłoszenia w postaci papierowej.</w:t>
      </w:r>
    </w:p>
    <w:p w14:paraId="3132EF98" w14:textId="77777777" w:rsidR="003F0ED2" w:rsidRDefault="003F0ED2" w:rsidP="003F0ED2">
      <w:pPr>
        <w:spacing w:after="120"/>
        <w:jc w:val="both"/>
        <w:rPr>
          <w:rFonts w:ascii="Arial" w:hAnsi="Arial" w:cs="Arial"/>
          <w:iCs/>
          <w:sz w:val="20"/>
          <w:szCs w:val="20"/>
        </w:rPr>
      </w:pPr>
      <w:r w:rsidRPr="00274828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  <w:bookmarkEnd w:id="14"/>
    </w:p>
    <w:p w14:paraId="0A1E59C3" w14:textId="77777777" w:rsidR="003F0ED2" w:rsidRDefault="003F0ED2" w:rsidP="003F0ED2">
      <w:pPr>
        <w:spacing w:after="120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_____________________________________</w:t>
      </w:r>
    </w:p>
    <w:p w14:paraId="49664284" w14:textId="77777777" w:rsidR="003F0ED2" w:rsidRPr="00274828" w:rsidRDefault="003F0ED2" w:rsidP="003F0ED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3F0ED2">
        <w:rPr>
          <w:rStyle w:val="Odwoanieprzypisukocowego"/>
          <w:rFonts w:ascii="Arial" w:hAnsi="Arial" w:cs="Arial"/>
          <w:sz w:val="18"/>
          <w:szCs w:val="18"/>
        </w:rPr>
        <w:footnoteRef/>
      </w:r>
      <w:r w:rsidRPr="003F0ED2">
        <w:rPr>
          <w:rFonts w:ascii="Arial" w:hAnsi="Arial" w:cs="Arial"/>
          <w:sz w:val="18"/>
          <w:szCs w:val="18"/>
          <w:vertAlign w:val="superscript"/>
        </w:rPr>
        <w:t>)</w:t>
      </w:r>
      <w:r w:rsidRPr="00274828">
        <w:rPr>
          <w:rFonts w:ascii="Arial" w:hAnsi="Arial" w:cs="Arial"/>
          <w:sz w:val="14"/>
          <w:szCs w:val="14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73129007" w14:textId="670689BA" w:rsidR="003F0ED2" w:rsidRPr="00274828" w:rsidRDefault="003F0ED2" w:rsidP="003F0ED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2</w:t>
      </w:r>
      <w:r w:rsidRPr="003F0ED2">
        <w:rPr>
          <w:rFonts w:ascii="Arial" w:hAnsi="Arial" w:cs="Arial"/>
          <w:sz w:val="18"/>
          <w:szCs w:val="18"/>
          <w:vertAlign w:val="superscript"/>
        </w:rPr>
        <w:t>)</w:t>
      </w:r>
      <w:r w:rsidRPr="00274828">
        <w:rPr>
          <w:rFonts w:ascii="Arial" w:hAnsi="Arial" w:cs="Arial"/>
          <w:sz w:val="14"/>
          <w:szCs w:val="14"/>
        </w:rPr>
        <w:tab/>
        <w:t xml:space="preserve">W przypadku określonym w art. 147 ust. 1 ustawy z dnia 18 listopada 2020 r. o doręczeniach elektronicznych (Dz. U. z 2026 r. poz. 3) w razie braku adresu do doręczeń elektronicznych wskazuje się adres skrzynki </w:t>
      </w:r>
      <w:proofErr w:type="spellStart"/>
      <w:r w:rsidRPr="00274828">
        <w:rPr>
          <w:rFonts w:ascii="Arial" w:hAnsi="Arial" w:cs="Arial"/>
          <w:sz w:val="14"/>
          <w:szCs w:val="14"/>
        </w:rPr>
        <w:t>ePUAP</w:t>
      </w:r>
      <w:proofErr w:type="spellEnd"/>
      <w:r w:rsidRPr="00274828">
        <w:rPr>
          <w:rFonts w:ascii="Arial" w:hAnsi="Arial" w:cs="Arial"/>
          <w:sz w:val="14"/>
          <w:szCs w:val="14"/>
        </w:rPr>
        <w:t xml:space="preserve">. Możliwość doręczania korespondencji na skrzynkę </w:t>
      </w:r>
      <w:proofErr w:type="spellStart"/>
      <w:r w:rsidRPr="00274828">
        <w:rPr>
          <w:rFonts w:ascii="Arial" w:hAnsi="Arial" w:cs="Arial"/>
          <w:sz w:val="14"/>
          <w:szCs w:val="14"/>
        </w:rPr>
        <w:t>ePUAP</w:t>
      </w:r>
      <w:proofErr w:type="spellEnd"/>
      <w:r w:rsidRPr="00274828">
        <w:rPr>
          <w:rFonts w:ascii="Arial" w:hAnsi="Arial" w:cs="Arial"/>
          <w:sz w:val="14"/>
          <w:szCs w:val="14"/>
        </w:rPr>
        <w:t xml:space="preserve"> obowiązuje do dnia określonego w tym przepisie.</w:t>
      </w:r>
    </w:p>
    <w:p w14:paraId="2A2C40B9" w14:textId="77777777" w:rsidR="003F0ED2" w:rsidRPr="00274828" w:rsidRDefault="003F0ED2" w:rsidP="003F0ED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3F0ED2">
        <w:rPr>
          <w:rStyle w:val="Odwoanieprzypisukocowego"/>
          <w:rFonts w:ascii="Arial" w:hAnsi="Arial" w:cs="Arial"/>
          <w:sz w:val="18"/>
          <w:szCs w:val="18"/>
        </w:rPr>
        <w:t>3</w:t>
      </w:r>
      <w:r w:rsidRPr="003F0ED2">
        <w:rPr>
          <w:rFonts w:ascii="Arial" w:hAnsi="Arial" w:cs="Arial"/>
          <w:sz w:val="18"/>
          <w:szCs w:val="18"/>
          <w:vertAlign w:val="superscript"/>
        </w:rPr>
        <w:t>)</w:t>
      </w:r>
      <w:r w:rsidRPr="00274828">
        <w:rPr>
          <w:rFonts w:ascii="Arial" w:hAnsi="Arial" w:cs="Arial"/>
          <w:sz w:val="14"/>
          <w:szCs w:val="14"/>
          <w:vertAlign w:val="superscript"/>
        </w:rPr>
        <w:tab/>
      </w:r>
      <w:r w:rsidRPr="00274828">
        <w:rPr>
          <w:rFonts w:ascii="Arial" w:hAnsi="Arial" w:cs="Arial"/>
          <w:sz w:val="14"/>
          <w:szCs w:val="14"/>
        </w:rPr>
        <w:t>W przypadku formularza w postaci papierowej zamiast identyfikatora działki ewidencyjnej można wskazać jednostkę ewidencyjną, obręb ewidencyjny i numer działki ewidencyjnej oraz arkusz mapy, jeżeli występuje.</w:t>
      </w:r>
    </w:p>
    <w:p w14:paraId="7EBBCD7F" w14:textId="77307F70" w:rsidR="003F0ED2" w:rsidRPr="00274828" w:rsidRDefault="003F0ED2" w:rsidP="003F0ED2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4</w:t>
      </w:r>
      <w:r w:rsidRPr="003F0ED2">
        <w:rPr>
          <w:rFonts w:ascii="Arial" w:hAnsi="Arial" w:cs="Arial"/>
          <w:sz w:val="18"/>
          <w:szCs w:val="18"/>
          <w:vertAlign w:val="superscript"/>
        </w:rPr>
        <w:t>)</w:t>
      </w:r>
      <w:r w:rsidRPr="003F0ED2">
        <w:rPr>
          <w:rFonts w:ascii="Arial" w:hAnsi="Arial" w:cs="Arial"/>
          <w:sz w:val="18"/>
          <w:szCs w:val="18"/>
        </w:rPr>
        <w:tab/>
      </w:r>
      <w:r w:rsidRPr="00274828">
        <w:rPr>
          <w:rFonts w:ascii="Arial" w:hAnsi="Arial" w:cs="Arial"/>
          <w:sz w:val="14"/>
          <w:szCs w:val="14"/>
        </w:rPr>
        <w:t>Zamiast oryginału można dołączyć kopię dokumentu.</w:t>
      </w:r>
    </w:p>
    <w:p w14:paraId="05C78E9B" w14:textId="77777777" w:rsidR="003F0ED2" w:rsidRPr="001B6224" w:rsidRDefault="003F0ED2" w:rsidP="003F0ED2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53B68163" w14:textId="77777777" w:rsidR="003F0ED2" w:rsidRPr="00274828" w:rsidRDefault="003F0ED2" w:rsidP="003F0ED2">
      <w:pPr>
        <w:rPr>
          <w:sz w:val="2"/>
          <w:szCs w:val="2"/>
        </w:rPr>
      </w:pPr>
    </w:p>
    <w:p w14:paraId="1B8E8BD5" w14:textId="77777777" w:rsidR="003F0ED2" w:rsidRPr="00274828" w:rsidRDefault="003F0ED2" w:rsidP="003F0ED2">
      <w:pPr>
        <w:rPr>
          <w:sz w:val="2"/>
          <w:szCs w:val="2"/>
        </w:rPr>
      </w:pPr>
    </w:p>
    <w:p w14:paraId="46972E30" w14:textId="77777777" w:rsidR="003F0ED2" w:rsidRPr="00274828" w:rsidRDefault="003F0ED2" w:rsidP="003F0ED2">
      <w:pPr>
        <w:rPr>
          <w:sz w:val="2"/>
          <w:szCs w:val="2"/>
        </w:rPr>
      </w:pPr>
    </w:p>
    <w:p w14:paraId="30D3D00A" w14:textId="77777777" w:rsidR="003F0ED2" w:rsidRPr="00274828" w:rsidRDefault="003F0ED2" w:rsidP="003F0ED2">
      <w:pPr>
        <w:rPr>
          <w:sz w:val="2"/>
          <w:szCs w:val="2"/>
        </w:rPr>
      </w:pPr>
    </w:p>
    <w:p w14:paraId="48E0D8FD" w14:textId="77777777" w:rsidR="003F0ED2" w:rsidRPr="00274828" w:rsidRDefault="003F0ED2" w:rsidP="003F0ED2">
      <w:pPr>
        <w:rPr>
          <w:sz w:val="2"/>
          <w:szCs w:val="2"/>
        </w:rPr>
      </w:pPr>
    </w:p>
    <w:p w14:paraId="74F13514" w14:textId="77777777" w:rsidR="003F0ED2" w:rsidRPr="00274828" w:rsidRDefault="003F0ED2" w:rsidP="003F0ED2">
      <w:pPr>
        <w:rPr>
          <w:sz w:val="2"/>
          <w:szCs w:val="2"/>
        </w:rPr>
      </w:pPr>
    </w:p>
    <w:p w14:paraId="648E31EE" w14:textId="77777777" w:rsidR="003F0ED2" w:rsidRPr="00274828" w:rsidRDefault="003F0ED2" w:rsidP="003F0ED2">
      <w:pPr>
        <w:rPr>
          <w:sz w:val="2"/>
          <w:szCs w:val="2"/>
        </w:rPr>
      </w:pPr>
    </w:p>
    <w:p w14:paraId="3E1E666E" w14:textId="77777777" w:rsidR="003F0ED2" w:rsidRPr="00274828" w:rsidRDefault="003F0ED2" w:rsidP="003F0ED2">
      <w:pPr>
        <w:rPr>
          <w:sz w:val="2"/>
          <w:szCs w:val="2"/>
        </w:rPr>
      </w:pPr>
    </w:p>
    <w:p w14:paraId="2F4C642D" w14:textId="77777777" w:rsidR="003F0ED2" w:rsidRPr="00274828" w:rsidRDefault="003F0ED2" w:rsidP="003F0ED2">
      <w:pPr>
        <w:rPr>
          <w:sz w:val="2"/>
          <w:szCs w:val="2"/>
        </w:rPr>
      </w:pPr>
    </w:p>
    <w:p w14:paraId="20ABE080" w14:textId="77777777" w:rsidR="003F0ED2" w:rsidRPr="00274828" w:rsidRDefault="003F0ED2" w:rsidP="003F0ED2">
      <w:pPr>
        <w:rPr>
          <w:sz w:val="2"/>
          <w:szCs w:val="2"/>
        </w:rPr>
      </w:pPr>
    </w:p>
    <w:p w14:paraId="7CD05348" w14:textId="77777777" w:rsidR="003F0ED2" w:rsidRPr="00274828" w:rsidRDefault="003F0ED2" w:rsidP="003F0ED2">
      <w:pPr>
        <w:rPr>
          <w:sz w:val="2"/>
          <w:szCs w:val="2"/>
        </w:rPr>
      </w:pPr>
    </w:p>
    <w:p w14:paraId="5F17E79E" w14:textId="77777777" w:rsidR="003F0ED2" w:rsidRDefault="003F0ED2" w:rsidP="003F0ED2">
      <w:pPr>
        <w:rPr>
          <w:sz w:val="2"/>
          <w:szCs w:val="2"/>
        </w:rPr>
      </w:pPr>
    </w:p>
    <w:p w14:paraId="331D78FB" w14:textId="77777777" w:rsidR="003F0ED2" w:rsidRPr="00274828" w:rsidRDefault="003F0ED2" w:rsidP="003F0ED2">
      <w:pPr>
        <w:rPr>
          <w:sz w:val="2"/>
          <w:szCs w:val="2"/>
        </w:rPr>
      </w:pPr>
    </w:p>
    <w:p w14:paraId="0CB71432" w14:textId="77777777" w:rsidR="003F0ED2" w:rsidRPr="00274828" w:rsidRDefault="003F0ED2" w:rsidP="003F0ED2">
      <w:pPr>
        <w:rPr>
          <w:sz w:val="2"/>
          <w:szCs w:val="2"/>
        </w:rPr>
      </w:pPr>
    </w:p>
    <w:p w14:paraId="668E81ED" w14:textId="77777777" w:rsidR="003F0ED2" w:rsidRPr="00274828" w:rsidRDefault="003F0ED2" w:rsidP="003F0ED2">
      <w:pPr>
        <w:rPr>
          <w:sz w:val="2"/>
          <w:szCs w:val="2"/>
        </w:rPr>
      </w:pPr>
    </w:p>
    <w:p w14:paraId="041B510B" w14:textId="77777777" w:rsidR="003F0ED2" w:rsidRPr="00274828" w:rsidRDefault="003F0ED2" w:rsidP="003F0ED2">
      <w:pPr>
        <w:rPr>
          <w:sz w:val="2"/>
          <w:szCs w:val="2"/>
        </w:rPr>
      </w:pPr>
    </w:p>
    <w:p w14:paraId="2700D4B6" w14:textId="77777777" w:rsidR="003F0ED2" w:rsidRPr="00274828" w:rsidRDefault="003F0ED2" w:rsidP="003F0ED2">
      <w:pPr>
        <w:rPr>
          <w:sz w:val="2"/>
          <w:szCs w:val="2"/>
        </w:rPr>
      </w:pPr>
    </w:p>
    <w:p w14:paraId="65ED090E" w14:textId="77777777" w:rsidR="003F0ED2" w:rsidRPr="00274828" w:rsidRDefault="003F0ED2" w:rsidP="003F0ED2">
      <w:pPr>
        <w:rPr>
          <w:sz w:val="2"/>
          <w:szCs w:val="2"/>
        </w:rPr>
      </w:pPr>
    </w:p>
    <w:p w14:paraId="51814E1A" w14:textId="77777777" w:rsidR="003F0ED2" w:rsidRPr="00274828" w:rsidRDefault="003F0ED2" w:rsidP="003F0ED2">
      <w:pPr>
        <w:rPr>
          <w:sz w:val="2"/>
          <w:szCs w:val="2"/>
        </w:rPr>
      </w:pPr>
    </w:p>
    <w:p w14:paraId="689E2A7D" w14:textId="77777777" w:rsidR="003F0ED2" w:rsidRPr="00274828" w:rsidRDefault="003F0ED2" w:rsidP="003F0ED2">
      <w:pPr>
        <w:rPr>
          <w:sz w:val="2"/>
          <w:szCs w:val="2"/>
        </w:rPr>
      </w:pPr>
    </w:p>
    <w:p w14:paraId="16D0DE98" w14:textId="77777777" w:rsidR="003F0ED2" w:rsidRPr="00274828" w:rsidRDefault="003F0ED2" w:rsidP="003F0ED2">
      <w:pPr>
        <w:rPr>
          <w:sz w:val="2"/>
          <w:szCs w:val="2"/>
        </w:rPr>
      </w:pPr>
    </w:p>
    <w:p w14:paraId="65F8373F" w14:textId="77777777" w:rsidR="003F0ED2" w:rsidRPr="00274828" w:rsidRDefault="003F0ED2" w:rsidP="003F0ED2">
      <w:pPr>
        <w:rPr>
          <w:sz w:val="2"/>
          <w:szCs w:val="2"/>
        </w:rPr>
      </w:pPr>
    </w:p>
    <w:p w14:paraId="7E6C5768" w14:textId="77777777" w:rsidR="003F0ED2" w:rsidRPr="00274828" w:rsidRDefault="003F0ED2" w:rsidP="003F0ED2">
      <w:pPr>
        <w:rPr>
          <w:sz w:val="2"/>
          <w:szCs w:val="2"/>
        </w:rPr>
      </w:pPr>
    </w:p>
    <w:p w14:paraId="1D6223B9" w14:textId="77777777" w:rsidR="003F0ED2" w:rsidRDefault="003F0ED2" w:rsidP="003F0ED2">
      <w:pPr>
        <w:rPr>
          <w:sz w:val="2"/>
          <w:szCs w:val="2"/>
        </w:rPr>
      </w:pPr>
    </w:p>
    <w:p w14:paraId="59013C42" w14:textId="77777777" w:rsidR="003F0ED2" w:rsidRPr="00274828" w:rsidRDefault="003F0ED2" w:rsidP="003F0ED2">
      <w:pPr>
        <w:tabs>
          <w:tab w:val="left" w:pos="289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1F7197D4" w14:textId="77777777" w:rsidR="003F0ED2" w:rsidRPr="00274828" w:rsidRDefault="003F0ED2" w:rsidP="003F0ED2">
      <w:pPr>
        <w:rPr>
          <w:sz w:val="2"/>
          <w:szCs w:val="2"/>
        </w:rPr>
      </w:pPr>
    </w:p>
    <w:p w14:paraId="63DA7069" w14:textId="77777777" w:rsidR="003F0ED2" w:rsidRDefault="003F0ED2" w:rsidP="003F0ED2">
      <w:pPr>
        <w:rPr>
          <w:sz w:val="2"/>
          <w:szCs w:val="2"/>
        </w:rPr>
      </w:pPr>
    </w:p>
    <w:p w14:paraId="4E176886" w14:textId="77777777" w:rsidR="003F0ED2" w:rsidRDefault="003F0ED2" w:rsidP="003F0ED2">
      <w:pPr>
        <w:rPr>
          <w:sz w:val="2"/>
          <w:szCs w:val="2"/>
        </w:rPr>
      </w:pPr>
    </w:p>
    <w:p w14:paraId="6270C619" w14:textId="5B17627A" w:rsidR="00EC6378" w:rsidRPr="00A269B4" w:rsidRDefault="003F0ED2" w:rsidP="00A269B4">
      <w:pPr>
        <w:tabs>
          <w:tab w:val="left" w:pos="1920"/>
        </w:tabs>
        <w:rPr>
          <w:sz w:val="2"/>
          <w:szCs w:val="2"/>
        </w:rPr>
      </w:pPr>
      <w:r>
        <w:rPr>
          <w:sz w:val="2"/>
          <w:szCs w:val="2"/>
        </w:rPr>
        <w:tab/>
      </w:r>
      <w:bookmarkStart w:id="15" w:name="_GoBack"/>
      <w:bookmarkEnd w:id="15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30"/>
      </w:tblGrid>
      <w:tr w:rsidR="00F77862" w14:paraId="606B5DE0" w14:textId="77777777" w:rsidTr="0055105B">
        <w:trPr>
          <w:trHeight w:val="70"/>
        </w:trPr>
        <w:tc>
          <w:tcPr>
            <w:tcW w:w="9230" w:type="dxa"/>
            <w:tcBorders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8FAEB7E" w14:textId="44A3C52F" w:rsidR="00AA0FF9" w:rsidRPr="00060F5D" w:rsidRDefault="003F0ED2" w:rsidP="00AA0F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AA0FF9" w:rsidRPr="00060F5D">
              <w:rPr>
                <w:sz w:val="28"/>
                <w:szCs w:val="28"/>
              </w:rPr>
              <w:t>Nr sprawy:</w:t>
            </w:r>
            <w:r w:rsidR="00AA0FF9">
              <w:rPr>
                <w:sz w:val="28"/>
                <w:szCs w:val="28"/>
              </w:rPr>
              <w:t xml:space="preserve">                                                        </w:t>
            </w:r>
            <w:r w:rsidR="00591B77">
              <w:rPr>
                <w:sz w:val="28"/>
                <w:szCs w:val="28"/>
              </w:rPr>
              <w:t xml:space="preserve">                              </w:t>
            </w:r>
            <w:r w:rsidR="00AA0FF9">
              <w:rPr>
                <w:sz w:val="28"/>
                <w:szCs w:val="28"/>
              </w:rPr>
              <w:t>ARB</w:t>
            </w:r>
            <w:r w:rsidR="00AA0FF9" w:rsidRPr="00C32C2F">
              <w:rPr>
                <w:color w:val="auto"/>
                <w:sz w:val="28"/>
                <w:szCs w:val="28"/>
              </w:rPr>
              <w:t>-</w:t>
            </w:r>
            <w:r w:rsidR="00591B77">
              <w:rPr>
                <w:color w:val="auto"/>
                <w:sz w:val="28"/>
                <w:szCs w:val="28"/>
              </w:rPr>
              <w:t>PB 2a</w:t>
            </w:r>
          </w:p>
          <w:p w14:paraId="0D290BEE" w14:textId="77777777" w:rsidR="00AA0FF9" w:rsidRPr="00060F5D" w:rsidRDefault="00AA0FF9" w:rsidP="00AA0FF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ARB . 6740 . 2 .  </w:t>
            </w:r>
            <w:r w:rsidRPr="00060F5D">
              <w:rPr>
                <w:b/>
                <w:sz w:val="20"/>
                <w:szCs w:val="20"/>
              </w:rPr>
              <w:t>………</w:t>
            </w:r>
            <w:r w:rsidRPr="00060F5D">
              <w:rPr>
                <w:b/>
                <w:sz w:val="28"/>
                <w:szCs w:val="28"/>
              </w:rPr>
              <w:t xml:space="preserve"> 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60F5D">
              <w:rPr>
                <w:b/>
                <w:sz w:val="28"/>
                <w:szCs w:val="28"/>
              </w:rPr>
              <w:t>202</w:t>
            </w:r>
            <w:r w:rsidRPr="00060F5D">
              <w:rPr>
                <w:b/>
                <w:sz w:val="20"/>
                <w:szCs w:val="20"/>
              </w:rPr>
              <w:t>…</w:t>
            </w:r>
            <w:r>
              <w:rPr>
                <w:b/>
                <w:sz w:val="20"/>
                <w:szCs w:val="20"/>
              </w:rPr>
              <w:t>…</w:t>
            </w:r>
            <w:r>
              <w:rPr>
                <w:b/>
              </w:rPr>
              <w:t xml:space="preserve"> .</w:t>
            </w:r>
            <w:r w:rsidRPr="00060F5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0"/>
                <w:szCs w:val="20"/>
              </w:rPr>
              <w:t>………</w:t>
            </w:r>
            <w:r w:rsidRPr="00060F5D">
              <w:rPr>
                <w:b/>
                <w:sz w:val="28"/>
                <w:szCs w:val="28"/>
              </w:rPr>
              <w:t xml:space="preserve">                                                                        </w:t>
            </w:r>
          </w:p>
          <w:p w14:paraId="7ABB640D" w14:textId="77777777" w:rsidR="00AA0FF9" w:rsidRPr="00001D82" w:rsidRDefault="00AA0FF9" w:rsidP="00AA0FF9">
            <w:pPr>
              <w:rPr>
                <w:sz w:val="20"/>
                <w:szCs w:val="21"/>
              </w:rPr>
            </w:pPr>
            <w:r>
              <w:rPr>
                <w:sz w:val="20"/>
                <w:szCs w:val="21"/>
              </w:rPr>
              <w:t xml:space="preserve">           </w:t>
            </w:r>
            <w:r w:rsidRPr="00060F5D">
              <w:rPr>
                <w:sz w:val="20"/>
                <w:szCs w:val="21"/>
              </w:rPr>
              <w:t>*pole powyżej wypełnia organ</w:t>
            </w:r>
          </w:p>
          <w:p w14:paraId="01FA4894" w14:textId="77777777" w:rsidR="00AA0FF9" w:rsidRDefault="00AA0FF9" w:rsidP="00AA0FF9">
            <w:pPr>
              <w:rPr>
                <w:sz w:val="16"/>
              </w:rPr>
            </w:pPr>
          </w:p>
          <w:p w14:paraId="79BF00FF" w14:textId="77777777" w:rsidR="00AA0FF9" w:rsidRDefault="00500353" w:rsidP="00AA0FF9">
            <w:pPr>
              <w:pStyle w:val="Tekstpodstawowy"/>
              <w:ind w:left="552"/>
              <w:rPr>
                <w:sz w:val="20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inline distT="0" distB="0" distL="0" distR="0" wp14:anchorId="019517EF" wp14:editId="4FC3DCC0">
                      <wp:extent cx="5739130" cy="999490"/>
                      <wp:effectExtent l="0" t="0" r="0" b="0"/>
                      <wp:docPr id="24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39130" cy="999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580E56D" w14:textId="77777777" w:rsidR="00AA0FF9" w:rsidRDefault="00AA0FF9" w:rsidP="00AA0FF9">
                                  <w:pPr>
                                    <w:spacing w:before="127"/>
                                    <w:ind w:left="530" w:right="530"/>
                                    <w:jc w:val="center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27"/>
                                    </w:rPr>
                                    <w:t>UZUPEŁNIENIE DO WNIOSKU (PB-2a)</w:t>
                                  </w:r>
                                </w:p>
                                <w:p w14:paraId="5CEE4649" w14:textId="77777777" w:rsidR="00AA0FF9" w:rsidRDefault="00AA0FF9" w:rsidP="00AA0FF9">
                                  <w:pPr>
                                    <w:spacing w:before="123"/>
                                    <w:ind w:left="530" w:right="531"/>
                                    <w:jc w:val="center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sz w:val="27"/>
                                    </w:rPr>
                                    <w:t xml:space="preserve">ZGŁOSZENIA </w:t>
                                  </w:r>
                                </w:p>
                                <w:p w14:paraId="3C0B477F" w14:textId="77777777" w:rsidR="00AA0FF9" w:rsidRPr="00AA0FF9" w:rsidRDefault="00AA0FF9" w:rsidP="00AA0FF9">
                                  <w:pPr>
                                    <w:pStyle w:val="Teksttreci21"/>
                                    <w:shd w:val="clear" w:color="auto" w:fill="auto"/>
                                    <w:spacing w:before="240" w:line="200" w:lineRule="exact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Style w:val="Teksttreci20"/>
                                      <w:b/>
                                      <w:bCs/>
                                      <w:color w:val="000000"/>
                                      <w:sz w:val="28"/>
                                      <w:szCs w:val="28"/>
                                    </w:rPr>
                                    <w:t>budowy lub przebudowy budynku mieszkalnego jednorodzinnego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019517E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width:451.9pt;height:7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" fillcolor="#d9d9d9" stroked="f">
                      <v:textbox inset="0,0,0,0">
                        <w:txbxContent>
                          <w:p w14:paraId="2580E56D" w14:textId="77777777" w:rsidR="00AA0FF9" w:rsidRDefault="00AA0FF9" w:rsidP="00AA0FF9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UZUPEŁNIENIE DO WNIOSKU (PB-2a)</w:t>
                            </w:r>
                          </w:p>
                          <w:p w14:paraId="5CEE4649" w14:textId="77777777" w:rsidR="00AA0FF9" w:rsidRDefault="00AA0FF9" w:rsidP="00AA0FF9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 xml:space="preserve">ZGŁOSZENIA </w:t>
                            </w:r>
                          </w:p>
                          <w:p w14:paraId="3C0B477F" w14:textId="77777777" w:rsidR="00AA0FF9" w:rsidRPr="00AA0FF9" w:rsidRDefault="00AA0FF9" w:rsidP="00AA0FF9">
                            <w:pPr>
                              <w:pStyle w:val="Teksttreci21"/>
                              <w:shd w:val="clear" w:color="auto" w:fill="auto"/>
                              <w:spacing w:before="240" w:line="200" w:lineRule="exact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Teksttreci20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budowy lub przebudowy budynku mieszkalnego jednorodzinnego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F962F6D" w14:textId="77777777" w:rsidR="00E40F54" w:rsidRDefault="00E40F54" w:rsidP="00E40F54">
            <w:pPr>
              <w:spacing w:before="100" w:beforeAutospacing="1" w:after="100" w:afterAutospacing="1"/>
              <w:jc w:val="both"/>
              <w:rPr>
                <w:b/>
                <w:sz w:val="20"/>
                <w:szCs w:val="20"/>
              </w:rPr>
            </w:pPr>
            <w:r w:rsidRPr="008F0846">
              <w:rPr>
                <w:bCs/>
                <w:spacing w:val="-108"/>
                <w:w w:val="101"/>
                <w:sz w:val="20"/>
                <w:szCs w:val="20"/>
                <w:shd w:val="clear" w:color="auto" w:fill="D9D9D9"/>
              </w:rPr>
              <w:t>1</w:t>
            </w:r>
            <w:r w:rsidRPr="008F0846">
              <w:rPr>
                <w:b/>
                <w:sz w:val="20"/>
                <w:szCs w:val="20"/>
              </w:rPr>
              <w:t>UWAGA! Uzupełnienie do druku PB-2</w:t>
            </w:r>
            <w:r>
              <w:rPr>
                <w:b/>
                <w:sz w:val="20"/>
                <w:szCs w:val="20"/>
              </w:rPr>
              <w:t>a</w:t>
            </w:r>
            <w:r w:rsidRPr="008F0846">
              <w:rPr>
                <w:b/>
                <w:sz w:val="20"/>
                <w:szCs w:val="20"/>
              </w:rPr>
              <w:t xml:space="preserve">, nie jest drukiem obowiązującym, zatwierdzonym przez właściwego ministra. Został przygotowany przez pracowników tutejszego urzędu i  zawiera informację </w:t>
            </w:r>
            <w:r>
              <w:rPr>
                <w:b/>
                <w:sz w:val="20"/>
                <w:szCs w:val="20"/>
              </w:rPr>
              <w:t>o </w:t>
            </w:r>
            <w:r w:rsidRPr="008F0846">
              <w:rPr>
                <w:b/>
                <w:sz w:val="20"/>
                <w:szCs w:val="20"/>
              </w:rPr>
              <w:t>RODO oraz o przepisach dotyczących zgłoszeń, a podanie przez inwestora/inwestorów dodatkowych informacji o inwestycji,</w:t>
            </w:r>
            <w:r>
              <w:rPr>
                <w:b/>
                <w:sz w:val="20"/>
                <w:szCs w:val="20"/>
              </w:rPr>
              <w:t xml:space="preserve"> wskazanych w </w:t>
            </w:r>
            <w:r w:rsidRPr="008F0846">
              <w:rPr>
                <w:b/>
                <w:sz w:val="20"/>
                <w:szCs w:val="20"/>
              </w:rPr>
              <w:t xml:space="preserve">druku uzupełniającym, ma na celu jedynie usprawnienie postępowania administracyjnego i przyśpieszenie rozpatrzenia sprawy. </w:t>
            </w:r>
          </w:p>
          <w:p w14:paraId="6F4F9CF9" w14:textId="77777777" w:rsidR="00852CB9" w:rsidRDefault="00F54D3A" w:rsidP="00F54D3A">
            <w:pPr>
              <w:tabs>
                <w:tab w:val="left" w:pos="9594"/>
              </w:tabs>
              <w:autoSpaceDE w:val="0"/>
              <w:autoSpaceDN w:val="0"/>
              <w:spacing w:before="123"/>
              <w:ind w:left="473"/>
              <w:jc w:val="both"/>
              <w:outlineLvl w:val="1"/>
              <w:rPr>
                <w:b/>
                <w:bCs/>
                <w:color w:val="auto"/>
                <w:lang w:eastAsia="en-US"/>
              </w:rPr>
            </w:pPr>
            <w:r w:rsidRPr="00F54D3A">
              <w:rPr>
                <w:color w:val="auto"/>
                <w:lang w:eastAsia="en-US"/>
              </w:rPr>
              <w:t xml:space="preserve">Podstawa prawna zgłoszenia </w:t>
            </w:r>
            <w:r w:rsidRPr="00F54D3A">
              <w:rPr>
                <w:b/>
                <w:bCs/>
                <w:color w:val="auto"/>
                <w:lang w:eastAsia="en-US"/>
              </w:rPr>
              <w:t xml:space="preserve"> </w:t>
            </w:r>
          </w:p>
          <w:p w14:paraId="33077FD4" w14:textId="0C0ACC9C" w:rsidR="00852CB9" w:rsidRDefault="00F54D3A" w:rsidP="00F54D3A">
            <w:pPr>
              <w:tabs>
                <w:tab w:val="left" w:pos="9594"/>
              </w:tabs>
              <w:autoSpaceDE w:val="0"/>
              <w:autoSpaceDN w:val="0"/>
              <w:spacing w:before="123"/>
              <w:ind w:left="473"/>
              <w:jc w:val="both"/>
              <w:outlineLvl w:val="1"/>
              <w:rPr>
                <w:bCs/>
                <w:color w:val="auto"/>
                <w:lang w:eastAsia="en-US"/>
              </w:rPr>
            </w:pPr>
            <w:r w:rsidRPr="00F54D3A">
              <w:rPr>
                <w:b/>
                <w:bCs/>
                <w:color w:val="auto"/>
                <w:lang w:eastAsia="en-US"/>
              </w:rPr>
              <w:t>art. 29 ust. 1</w:t>
            </w:r>
            <w:r>
              <w:rPr>
                <w:b/>
                <w:bCs/>
                <w:color w:val="auto"/>
                <w:lang w:eastAsia="en-US"/>
              </w:rPr>
              <w:t xml:space="preserve"> pkt 1</w:t>
            </w:r>
            <w:r w:rsidRPr="00F54D3A">
              <w:rPr>
                <w:b/>
                <w:bCs/>
                <w:color w:val="auto"/>
                <w:lang w:eastAsia="en-US"/>
              </w:rPr>
              <w:t xml:space="preserve"> </w:t>
            </w:r>
            <w:r w:rsidR="00852CB9" w:rsidRPr="00F54D3A">
              <w:rPr>
                <w:bCs/>
                <w:color w:val="auto"/>
                <w:lang w:eastAsia="en-US"/>
              </w:rPr>
              <w:t>ustawy</w:t>
            </w:r>
            <w:r w:rsidR="00852CB9">
              <w:rPr>
                <w:bCs/>
                <w:color w:val="auto"/>
                <w:lang w:eastAsia="en-US"/>
              </w:rPr>
              <w:t xml:space="preserve"> </w:t>
            </w:r>
            <w:r w:rsidR="00852CB9" w:rsidRPr="00F54D3A">
              <w:rPr>
                <w:bCs/>
                <w:color w:val="auto"/>
                <w:lang w:eastAsia="en-US"/>
              </w:rPr>
              <w:t>– Prawo budowlane</w:t>
            </w:r>
            <w:r w:rsidR="00852CB9">
              <w:rPr>
                <w:bCs/>
                <w:color w:val="auto"/>
                <w:lang w:eastAsia="en-US"/>
              </w:rPr>
              <w:t xml:space="preserve">, </w:t>
            </w:r>
            <w:r w:rsidR="00852CB9" w:rsidRPr="00F54D3A">
              <w:rPr>
                <w:bCs/>
                <w:color w:val="auto"/>
                <w:lang w:eastAsia="en-US"/>
              </w:rPr>
              <w:t>który stanowi</w:t>
            </w:r>
            <w:r w:rsidR="00852CB9" w:rsidRPr="00F54D3A">
              <w:rPr>
                <w:b/>
                <w:bCs/>
                <w:color w:val="auto"/>
                <w:lang w:eastAsia="en-US"/>
              </w:rPr>
              <w:t>,</w:t>
            </w:r>
            <w:r w:rsidR="00852CB9" w:rsidRPr="00F54D3A">
              <w:rPr>
                <w:bCs/>
                <w:color w:val="auto"/>
                <w:lang w:eastAsia="en-US"/>
              </w:rPr>
              <w:t xml:space="preserve"> że</w:t>
            </w:r>
            <w:r w:rsidRPr="00F54D3A">
              <w:rPr>
                <w:b/>
                <w:bCs/>
                <w:color w:val="auto"/>
                <w:lang w:eastAsia="en-US"/>
              </w:rPr>
              <w:t xml:space="preserve"> </w:t>
            </w:r>
            <w:r w:rsidRPr="00F54D3A">
              <w:rPr>
                <w:bCs/>
                <w:color w:val="auto"/>
                <w:lang w:eastAsia="en-US"/>
              </w:rPr>
              <w:t xml:space="preserve">: „Nie wymaga  decyzji o pozwoleniu na budowę, natomiast </w:t>
            </w:r>
            <w:r w:rsidRPr="00852CB9">
              <w:rPr>
                <w:b/>
                <w:color w:val="auto"/>
                <w:lang w:eastAsia="en-US"/>
              </w:rPr>
              <w:t>wymaga zgłoszenia</w:t>
            </w:r>
            <w:r w:rsidRPr="00F54D3A">
              <w:rPr>
                <w:bCs/>
                <w:color w:val="auto"/>
                <w:lang w:eastAsia="en-US"/>
              </w:rPr>
              <w:t xml:space="preserve"> , o którym mowa w art. 30 ,</w:t>
            </w:r>
            <w:r w:rsidRPr="00F54D3A">
              <w:rPr>
                <w:b/>
                <w:bCs/>
                <w:color w:val="auto"/>
                <w:lang w:eastAsia="en-US"/>
              </w:rPr>
              <w:t xml:space="preserve"> budowa (…)</w:t>
            </w:r>
            <w:r>
              <w:rPr>
                <w:b/>
                <w:bCs/>
                <w:color w:val="auto"/>
                <w:lang w:eastAsia="en-US"/>
              </w:rPr>
              <w:t xml:space="preserve"> </w:t>
            </w:r>
            <w:r w:rsidRPr="00F54D3A">
              <w:rPr>
                <w:b/>
                <w:bCs/>
                <w:color w:val="auto"/>
                <w:lang w:eastAsia="en-US"/>
              </w:rPr>
              <w:t>wolno</w:t>
            </w:r>
            <w:r>
              <w:rPr>
                <w:b/>
                <w:bCs/>
                <w:color w:val="auto"/>
                <w:lang w:eastAsia="en-US"/>
              </w:rPr>
              <w:t xml:space="preserve"> stojących</w:t>
            </w:r>
            <w:r w:rsidRPr="00F54D3A">
              <w:rPr>
                <w:b/>
                <w:bCs/>
                <w:color w:val="auto"/>
                <w:lang w:eastAsia="en-US"/>
              </w:rPr>
              <w:t xml:space="preserve"> budynków mieszkalnych jednorodzinnych, </w:t>
            </w:r>
            <w:r w:rsidRPr="00F54D3A">
              <w:rPr>
                <w:bCs/>
                <w:color w:val="auto"/>
                <w:lang w:eastAsia="en-US"/>
              </w:rPr>
              <w:t>których obszar odziaływania mieści się w całości na działce lub działkach , na których zostały zaprojektowane</w:t>
            </w:r>
            <w:r w:rsidR="00C03EE8">
              <w:rPr>
                <w:bCs/>
                <w:color w:val="auto"/>
                <w:lang w:eastAsia="en-US"/>
              </w:rPr>
              <w:t>.”</w:t>
            </w:r>
          </w:p>
          <w:p w14:paraId="2FA62BA9" w14:textId="4FC27594" w:rsidR="00F54D3A" w:rsidRPr="00327AF4" w:rsidRDefault="00F54D3A" w:rsidP="00327AF4">
            <w:pPr>
              <w:tabs>
                <w:tab w:val="left" w:pos="9594"/>
              </w:tabs>
              <w:autoSpaceDE w:val="0"/>
              <w:autoSpaceDN w:val="0"/>
              <w:spacing w:before="123"/>
              <w:ind w:left="473"/>
              <w:jc w:val="both"/>
              <w:outlineLvl w:val="1"/>
              <w:rPr>
                <w:b/>
                <w:bCs/>
                <w:color w:val="auto"/>
                <w:lang w:eastAsia="en-US"/>
              </w:rPr>
            </w:pPr>
            <w:r w:rsidRPr="00F54D3A">
              <w:rPr>
                <w:bCs/>
                <w:color w:val="auto"/>
                <w:lang w:eastAsia="en-US"/>
              </w:rPr>
              <w:t xml:space="preserve"> </w:t>
            </w:r>
            <w:r w:rsidR="00852CB9" w:rsidRPr="00F54D3A">
              <w:rPr>
                <w:b/>
                <w:bCs/>
                <w:color w:val="auto"/>
                <w:lang w:eastAsia="en-US"/>
              </w:rPr>
              <w:t xml:space="preserve">art. 29 ust. </w:t>
            </w:r>
            <w:r w:rsidR="00852CB9">
              <w:rPr>
                <w:b/>
                <w:bCs/>
                <w:color w:val="auto"/>
                <w:lang w:eastAsia="en-US"/>
              </w:rPr>
              <w:t>3 pkt 1</w:t>
            </w:r>
            <w:r w:rsidR="00852CB9" w:rsidRPr="00F54D3A">
              <w:rPr>
                <w:b/>
                <w:bCs/>
                <w:color w:val="auto"/>
                <w:lang w:eastAsia="en-US"/>
              </w:rPr>
              <w:t xml:space="preserve"> </w:t>
            </w:r>
            <w:r w:rsidR="00852CB9">
              <w:rPr>
                <w:b/>
                <w:bCs/>
                <w:color w:val="auto"/>
                <w:lang w:eastAsia="en-US"/>
              </w:rPr>
              <w:t>lit a</w:t>
            </w:r>
            <w:r w:rsidR="00852CB9" w:rsidRPr="00F54D3A">
              <w:rPr>
                <w:b/>
                <w:bCs/>
                <w:color w:val="auto"/>
                <w:lang w:eastAsia="en-US"/>
              </w:rPr>
              <w:t xml:space="preserve"> </w:t>
            </w:r>
            <w:r w:rsidR="00852CB9" w:rsidRPr="00F54D3A">
              <w:rPr>
                <w:bCs/>
                <w:color w:val="auto"/>
                <w:lang w:eastAsia="en-US"/>
              </w:rPr>
              <w:t>ustawy</w:t>
            </w:r>
            <w:r w:rsidR="00852CB9">
              <w:rPr>
                <w:bCs/>
                <w:color w:val="auto"/>
                <w:lang w:eastAsia="en-US"/>
              </w:rPr>
              <w:t xml:space="preserve"> </w:t>
            </w:r>
            <w:r w:rsidR="00852CB9" w:rsidRPr="00F54D3A">
              <w:rPr>
                <w:bCs/>
                <w:color w:val="auto"/>
                <w:lang w:eastAsia="en-US"/>
              </w:rPr>
              <w:t>– Prawo budowlane</w:t>
            </w:r>
            <w:r w:rsidR="00852CB9">
              <w:rPr>
                <w:bCs/>
                <w:color w:val="auto"/>
                <w:lang w:eastAsia="en-US"/>
              </w:rPr>
              <w:t xml:space="preserve">, </w:t>
            </w:r>
            <w:r w:rsidR="00852CB9" w:rsidRPr="00F54D3A">
              <w:rPr>
                <w:bCs/>
                <w:color w:val="auto"/>
                <w:lang w:eastAsia="en-US"/>
              </w:rPr>
              <w:t>który stanowi</w:t>
            </w:r>
            <w:r w:rsidR="00852CB9" w:rsidRPr="00F54D3A">
              <w:rPr>
                <w:b/>
                <w:bCs/>
                <w:color w:val="auto"/>
                <w:lang w:eastAsia="en-US"/>
              </w:rPr>
              <w:t>,</w:t>
            </w:r>
            <w:r w:rsidR="00852CB9" w:rsidRPr="00F54D3A">
              <w:rPr>
                <w:bCs/>
                <w:color w:val="auto"/>
                <w:lang w:eastAsia="en-US"/>
              </w:rPr>
              <w:t xml:space="preserve"> że</w:t>
            </w:r>
            <w:r w:rsidR="00C03EE8">
              <w:rPr>
                <w:bCs/>
                <w:color w:val="auto"/>
                <w:lang w:eastAsia="en-US"/>
              </w:rPr>
              <w:t xml:space="preserve">: </w:t>
            </w:r>
            <w:r w:rsidR="00C03EE8">
              <w:rPr>
                <w:b/>
                <w:bCs/>
                <w:color w:val="auto"/>
                <w:lang w:eastAsia="en-US"/>
              </w:rPr>
              <w:t>„</w:t>
            </w:r>
            <w:r w:rsidR="00852CB9" w:rsidRPr="00852CB9">
              <w:rPr>
                <w:color w:val="auto"/>
                <w:lang w:eastAsia="en-US"/>
              </w:rPr>
              <w:t>Nie wymaga decyzji o pozwoleniu na budowę, natomiast</w:t>
            </w:r>
            <w:r w:rsidR="00852CB9" w:rsidRPr="00852CB9">
              <w:rPr>
                <w:b/>
                <w:bCs/>
                <w:color w:val="auto"/>
                <w:lang w:eastAsia="en-US"/>
              </w:rPr>
              <w:t xml:space="preserve"> wymaga zgłoszenia</w:t>
            </w:r>
            <w:r w:rsidR="00852CB9" w:rsidRPr="00852CB9">
              <w:rPr>
                <w:color w:val="auto"/>
                <w:lang w:eastAsia="en-US"/>
              </w:rPr>
              <w:t>, o którym mowa w art. 30, wykonywanie robót budowlanych polegających na</w:t>
            </w:r>
            <w:r w:rsidR="00852CB9">
              <w:rPr>
                <w:b/>
                <w:bCs/>
                <w:color w:val="auto"/>
                <w:lang w:eastAsia="en-US"/>
              </w:rPr>
              <w:t xml:space="preserve"> </w:t>
            </w:r>
            <w:r w:rsidR="00852CB9" w:rsidRPr="00852CB9">
              <w:rPr>
                <w:b/>
                <w:bCs/>
                <w:color w:val="auto"/>
                <w:lang w:eastAsia="en-US"/>
              </w:rPr>
              <w:t>przebudowie:</w:t>
            </w:r>
            <w:r w:rsidR="00852CB9">
              <w:rPr>
                <w:b/>
                <w:bCs/>
                <w:color w:val="auto"/>
                <w:lang w:eastAsia="en-US"/>
              </w:rPr>
              <w:t xml:space="preserve"> </w:t>
            </w:r>
            <w:r w:rsidR="00852CB9" w:rsidRPr="00852CB9">
              <w:rPr>
                <w:b/>
                <w:bCs/>
                <w:color w:val="auto"/>
                <w:lang w:eastAsia="en-US"/>
              </w:rPr>
              <w:t>przegród zewnętrznych oraz elementów konstrukcyjnych budynków mieszkalnych jednorodzinnych, o ile nie prowadzi ona do zwiększenia obszaru oddziaływania obiektu poza działkę, na której budynek jest usytuowany,</w:t>
            </w:r>
            <w:r w:rsidR="00852CB9">
              <w:rPr>
                <w:b/>
                <w:bCs/>
                <w:color w:val="auto"/>
                <w:lang w:eastAsia="en-US"/>
              </w:rPr>
              <w:t>”</w:t>
            </w:r>
          </w:p>
          <w:p w14:paraId="14A6D856" w14:textId="1A36DF59" w:rsidR="00D12CA7" w:rsidRDefault="00AA0FF9" w:rsidP="00D12CA7">
            <w:pPr>
              <w:pStyle w:val="Nagwek2"/>
              <w:tabs>
                <w:tab w:val="left" w:pos="9594"/>
              </w:tabs>
              <w:spacing w:before="123"/>
              <w:rPr>
                <w:shd w:val="clear" w:color="auto" w:fill="D9D9D9"/>
              </w:rPr>
            </w:pPr>
            <w:r>
              <w:rPr>
                <w:shd w:val="clear" w:color="auto" w:fill="D9D9D9"/>
              </w:rPr>
              <w:t>1.</w:t>
            </w:r>
            <w:r>
              <w:rPr>
                <w:spacing w:val="-33"/>
                <w:shd w:val="clear" w:color="auto" w:fill="D9D9D9"/>
              </w:rPr>
              <w:t xml:space="preserve"> </w:t>
            </w:r>
            <w:r>
              <w:rPr>
                <w:shd w:val="clear" w:color="auto" w:fill="D9D9D9"/>
              </w:rPr>
              <w:t>ORGAN</w:t>
            </w:r>
            <w:r>
              <w:rPr>
                <w:spacing w:val="-33"/>
                <w:shd w:val="clear" w:color="auto" w:fill="D9D9D9"/>
              </w:rPr>
              <w:t xml:space="preserve"> </w:t>
            </w:r>
            <w:r>
              <w:rPr>
                <w:shd w:val="clear" w:color="auto" w:fill="D9D9D9"/>
              </w:rPr>
              <w:t xml:space="preserve">ADMINISTRACJI  </w:t>
            </w:r>
            <w:r>
              <w:rPr>
                <w:spacing w:val="-33"/>
                <w:shd w:val="clear" w:color="auto" w:fill="D9D9D9"/>
              </w:rPr>
              <w:t xml:space="preserve"> </w:t>
            </w:r>
            <w:r w:rsidR="00D12CA7">
              <w:rPr>
                <w:shd w:val="clear" w:color="auto" w:fill="D9D9D9"/>
              </w:rPr>
              <w:t>ARCHITEKTONICZNO</w:t>
            </w:r>
            <w:r w:rsidR="00B97766">
              <w:rPr>
                <w:shd w:val="clear" w:color="auto" w:fill="D9D9D9"/>
              </w:rPr>
              <w:t>- BUDOWLANEJ</w:t>
            </w:r>
          </w:p>
          <w:p w14:paraId="4C5DA80D" w14:textId="77777777" w:rsidR="00AA0FF9" w:rsidRPr="00636D7C" w:rsidRDefault="00AA0FF9" w:rsidP="00AA0FF9">
            <w:pPr>
              <w:spacing w:before="7"/>
              <w:rPr>
                <w:b/>
                <w:sz w:val="20"/>
                <w:szCs w:val="20"/>
              </w:rPr>
            </w:pPr>
          </w:p>
          <w:p w14:paraId="4004CA26" w14:textId="77777777" w:rsidR="00AA0FF9" w:rsidRPr="00636D7C" w:rsidRDefault="00AA0FF9" w:rsidP="00AA0FF9">
            <w:pPr>
              <w:ind w:left="348"/>
            </w:pPr>
            <w:r>
              <w:t xml:space="preserve">   </w:t>
            </w:r>
            <w:r w:rsidRPr="00636D7C">
              <w:t xml:space="preserve">Nazwa:                                   </w:t>
            </w:r>
            <w:r w:rsidRPr="00636D7C">
              <w:rPr>
                <w:b/>
                <w:sz w:val="28"/>
                <w:szCs w:val="28"/>
              </w:rPr>
              <w:t>STAROSTA PIASECZYŃSKI</w:t>
            </w:r>
          </w:p>
          <w:p w14:paraId="12CBDBF7" w14:textId="77777777" w:rsidR="00AA0FF9" w:rsidRDefault="00AA0FF9" w:rsidP="00AA0FF9">
            <w:pPr>
              <w:pStyle w:val="Tekstpodstawowy"/>
              <w:spacing w:before="4"/>
              <w:rPr>
                <w:sz w:val="21"/>
              </w:rPr>
            </w:pPr>
          </w:p>
          <w:p w14:paraId="31C24323" w14:textId="46231F3D" w:rsidR="00AA0FF9" w:rsidRDefault="00AA0FF9" w:rsidP="00AA0FF9">
            <w:pPr>
              <w:pStyle w:val="Nagwek2"/>
              <w:spacing w:before="1"/>
              <w:ind w:left="473"/>
            </w:pPr>
            <w:r>
              <w:rPr>
                <w:shd w:val="clear" w:color="auto" w:fill="D9D9D9"/>
              </w:rPr>
              <w:t xml:space="preserve">2.1. DANE INWESTORA </w:t>
            </w:r>
            <w:r>
              <w:rPr>
                <w:shd w:val="clear" w:color="auto" w:fill="D9D9D9"/>
                <w:vertAlign w:val="superscript"/>
              </w:rPr>
              <w:t xml:space="preserve"> </w:t>
            </w:r>
            <w:r>
              <w:rPr>
                <w:shd w:val="clear" w:color="auto" w:fill="D9D9D9"/>
              </w:rPr>
              <w:t xml:space="preserve">                                                                                                                      </w:t>
            </w:r>
          </w:p>
          <w:p w14:paraId="0496563B" w14:textId="77777777" w:rsidR="00AA0FF9" w:rsidRDefault="00AA0FF9" w:rsidP="00AA0FF9">
            <w:pPr>
              <w:pStyle w:val="Tekstpodstawowy"/>
              <w:spacing w:before="229"/>
              <w:ind w:left="580"/>
            </w:pPr>
            <w:r>
              <w:t>Imię  i  nazwisko  lub  nazwa:</w:t>
            </w:r>
            <w:r>
              <w:rPr>
                <w:spacing w:val="54"/>
              </w:rPr>
              <w:t xml:space="preserve"> </w:t>
            </w:r>
            <w:r>
              <w:t>………………………………………………………………………….</w:t>
            </w:r>
          </w:p>
          <w:p w14:paraId="61251A2C" w14:textId="77777777" w:rsidR="00327AF4" w:rsidRDefault="00327AF4" w:rsidP="00AA0FF9">
            <w:pPr>
              <w:pStyle w:val="Tekstpodstawowy"/>
              <w:spacing w:before="229"/>
              <w:ind w:left="580"/>
            </w:pPr>
          </w:p>
          <w:p w14:paraId="2318F4B0" w14:textId="6FB37519" w:rsidR="00327AF4" w:rsidRPr="00B97766" w:rsidRDefault="00327AF4" w:rsidP="00B97766">
            <w:pPr>
              <w:pStyle w:val="Nagwek2"/>
            </w:pPr>
            <w:bookmarkStart w:id="16" w:name="_Hlk217837460"/>
            <w:r w:rsidRPr="00B97766">
              <w:rPr>
                <w:highlight w:val="lightGray"/>
              </w:rPr>
              <w:t xml:space="preserve">2.2. </w:t>
            </w:r>
            <w:r w:rsidR="00B97766" w:rsidRPr="00B97766">
              <w:rPr>
                <w:highlight w:val="lightGray"/>
              </w:rPr>
              <w:t>ADRES DO DORĘCZEŃ ELEKTRONICZNYCH PEŁNOMOCNIKA</w:t>
            </w:r>
            <w:r w:rsidRPr="00B97766">
              <w:rPr>
                <w:highlight w:val="lightGray"/>
              </w:rPr>
              <w:t xml:space="preserve">, </w:t>
            </w:r>
            <w:r w:rsidR="00B97766" w:rsidRPr="00B97766">
              <w:rPr>
                <w:highlight w:val="lightGray"/>
              </w:rPr>
              <w:t>JEŚLI WYSTĘPUJE W SPRAWIE, JEŚLI NIE, INWETSORA</w:t>
            </w:r>
            <w:r w:rsidRPr="00B97766">
              <w:rPr>
                <w:highlight w:val="lightGray"/>
              </w:rPr>
              <w:t xml:space="preserve"> :</w:t>
            </w:r>
          </w:p>
          <w:p w14:paraId="0F6FDAA2" w14:textId="77777777" w:rsidR="00327AF4" w:rsidRDefault="00327AF4" w:rsidP="00327AF4">
            <w:pPr>
              <w:spacing w:before="120" w:after="240"/>
              <w:ind w:left="221"/>
              <w:outlineLvl w:val="0"/>
              <w:rPr>
                <w:rStyle w:val="Tytuksiki"/>
                <w:b w:val="0"/>
              </w:rPr>
            </w:pPr>
            <w:r w:rsidRPr="005738AB">
              <w:rPr>
                <w:rStyle w:val="Tytuksiki"/>
              </w:rPr>
              <w:t>……………………………………………</w:t>
            </w:r>
            <w:r>
              <w:rPr>
                <w:rStyle w:val="Tytuksiki"/>
              </w:rPr>
              <w:t>…………………………………..………………</w:t>
            </w:r>
          </w:p>
          <w:p w14:paraId="1676D7F9" w14:textId="7D1A46B2" w:rsidR="00AA0FF9" w:rsidRPr="00327AF4" w:rsidRDefault="00327AF4" w:rsidP="00327AF4">
            <w:pPr>
              <w:spacing w:before="120" w:after="240"/>
              <w:ind w:left="221"/>
              <w:outlineLvl w:val="0"/>
              <w:rPr>
                <w:rFonts w:ascii="Open Sans" w:hAnsi="Open Sans" w:cs="Open Sans"/>
                <w:color w:val="333333"/>
                <w:shd w:val="clear" w:color="auto" w:fill="FFFFFF"/>
              </w:rPr>
            </w:pPr>
            <w:r w:rsidRPr="003B2064">
              <w:rPr>
                <w:rFonts w:ascii="Open Sans" w:hAnsi="Open Sans" w:cs="Open Sans"/>
                <w:color w:val="333333"/>
                <w:shd w:val="clear" w:color="auto" w:fill="FFFFFF"/>
              </w:rPr>
              <w:t>wpisany do bazy adresów elektronicznych. W myśl </w:t>
            </w:r>
            <w:hyperlink r:id="rId5" w:anchor="/document/19062514?unitId=art(7)ust(1)" w:history="1">
              <w:r w:rsidRPr="00591B77">
                <w:rPr>
                  <w:rFonts w:ascii="Open Sans" w:hAnsi="Open Sans" w:cs="Open Sans"/>
                  <w:color w:val="000000" w:themeColor="text1"/>
                  <w:shd w:val="clear" w:color="auto" w:fill="FFFFFF"/>
                </w:rPr>
                <w:t>art. 7 ust. 1</w:t>
              </w:r>
            </w:hyperlink>
            <w:r w:rsidRPr="00591B77">
              <w:rPr>
                <w:rFonts w:ascii="Open Sans" w:hAnsi="Open Sans" w:cs="Open Sans"/>
                <w:color w:val="000000" w:themeColor="text1"/>
                <w:shd w:val="clear" w:color="auto" w:fill="FFFFFF"/>
              </w:rPr>
              <w:t> </w:t>
            </w:r>
            <w:r w:rsidR="00591B77">
              <w:rPr>
                <w:rFonts w:ascii="Open Sans" w:hAnsi="Open Sans" w:cs="Open Sans"/>
                <w:color w:val="333333"/>
                <w:shd w:val="clear" w:color="auto" w:fill="FFFFFF"/>
              </w:rPr>
              <w:t>ustawy o doręczeniach elektronicznych,</w:t>
            </w:r>
            <w:r w:rsidRPr="003B2064">
              <w:rPr>
                <w:rFonts w:ascii="Open Sans" w:hAnsi="Open Sans" w:cs="Open Sans"/>
                <w:color w:val="333333"/>
                <w:shd w:val="clear" w:color="auto" w:fill="FFFFFF"/>
              </w:rPr>
              <w:t xml:space="preserve"> wpis adresu do doręczeń elektronicznych</w:t>
            </w:r>
            <w:r w:rsidR="00591B77">
              <w:rPr>
                <w:rFonts w:ascii="Open Sans" w:hAnsi="Open Sans" w:cs="Open Sans"/>
                <w:color w:val="333333"/>
                <w:shd w:val="clear" w:color="auto" w:fill="FFFFFF"/>
              </w:rPr>
              <w:t>,</w:t>
            </w:r>
            <w:r w:rsidRPr="003B2064">
              <w:rPr>
                <w:rFonts w:ascii="Open Sans" w:hAnsi="Open Sans" w:cs="Open Sans"/>
                <w:color w:val="333333"/>
                <w:shd w:val="clear" w:color="auto" w:fill="FFFFFF"/>
              </w:rPr>
              <w:t xml:space="preserve"> do bazy adresów elektronicznych jest równoznaczny z żądaniem doręczania korespondencji przez podmioty publiczne na ten adres</w:t>
            </w:r>
            <w:r>
              <w:rPr>
                <w:rFonts w:ascii="Open Sans" w:hAnsi="Open Sans" w:cs="Open Sans"/>
                <w:color w:val="333333"/>
                <w:shd w:val="clear" w:color="auto" w:fill="FFFFFF"/>
              </w:rPr>
              <w:t>.</w:t>
            </w:r>
            <w:bookmarkEnd w:id="16"/>
          </w:p>
          <w:p w14:paraId="68482A52" w14:textId="366D4FA8" w:rsidR="00AA0FF9" w:rsidRPr="00B97766" w:rsidRDefault="00AA0FF9" w:rsidP="00B97766">
            <w:pPr>
              <w:ind w:left="426"/>
              <w:jc w:val="both"/>
              <w:rPr>
                <w:b/>
                <w:smallCaps/>
                <w:w w:val="130"/>
                <w:sz w:val="22"/>
                <w:szCs w:val="22"/>
                <w:shd w:val="clear" w:color="auto" w:fill="D9D9D9"/>
              </w:rPr>
            </w:pPr>
            <w:r w:rsidRPr="00B97766">
              <w:rPr>
                <w:b/>
                <w:w w:val="130"/>
                <w:sz w:val="22"/>
                <w:szCs w:val="22"/>
                <w:shd w:val="clear" w:color="auto" w:fill="D9D9D9"/>
              </w:rPr>
              <w:t>2</w:t>
            </w:r>
            <w:r w:rsidRPr="00B97766">
              <w:rPr>
                <w:b/>
                <w:smallCaps/>
                <w:w w:val="130"/>
                <w:sz w:val="22"/>
                <w:szCs w:val="22"/>
                <w:shd w:val="clear" w:color="auto" w:fill="D9D9D9"/>
              </w:rPr>
              <w:t>.</w:t>
            </w:r>
            <w:r w:rsidR="00327AF4" w:rsidRPr="00B97766">
              <w:rPr>
                <w:b/>
                <w:smallCaps/>
                <w:w w:val="130"/>
                <w:sz w:val="22"/>
                <w:szCs w:val="22"/>
                <w:shd w:val="clear" w:color="auto" w:fill="D9D9D9"/>
              </w:rPr>
              <w:t>3</w:t>
            </w:r>
            <w:r w:rsidRPr="00B97766">
              <w:rPr>
                <w:b/>
                <w:smallCaps/>
                <w:w w:val="130"/>
                <w:sz w:val="22"/>
                <w:szCs w:val="22"/>
                <w:shd w:val="clear" w:color="auto" w:fill="D9D9D9"/>
              </w:rPr>
              <w:t xml:space="preserve">. </w:t>
            </w:r>
            <w:r w:rsidR="00241FB4" w:rsidRPr="00B97766">
              <w:rPr>
                <w:b/>
                <w:bCs/>
                <w:smallCaps/>
                <w:w w:val="130"/>
                <w:sz w:val="22"/>
                <w:szCs w:val="22"/>
                <w:shd w:val="clear" w:color="auto" w:fill="D9D9D9"/>
              </w:rPr>
              <w:t xml:space="preserve">W razie większej </w:t>
            </w:r>
            <w:r w:rsidR="009C35A2" w:rsidRPr="00B97766">
              <w:rPr>
                <w:b/>
                <w:bCs/>
                <w:smallCaps/>
                <w:w w:val="130"/>
                <w:sz w:val="22"/>
                <w:szCs w:val="22"/>
                <w:shd w:val="clear" w:color="auto" w:fill="D9D9D9"/>
              </w:rPr>
              <w:t>liczby</w:t>
            </w:r>
            <w:r w:rsidR="00241FB4" w:rsidRPr="00B97766">
              <w:rPr>
                <w:b/>
                <w:bCs/>
                <w:smallCaps/>
                <w:w w:val="130"/>
                <w:sz w:val="22"/>
                <w:szCs w:val="22"/>
                <w:shd w:val="clear" w:color="auto" w:fill="D9D9D9"/>
              </w:rPr>
              <w:t xml:space="preserve"> działek inwestycyjnych podać poniżej identyfikatory działek inwestycyjnych lub nr działki obręb i jednostkę ewidencyjną</w:t>
            </w:r>
          </w:p>
          <w:p w14:paraId="338C74D7" w14:textId="77777777" w:rsidR="00AA0FF9" w:rsidRPr="00D21A33" w:rsidRDefault="00C20C51" w:rsidP="00AA0FF9">
            <w:pPr>
              <w:ind w:left="221"/>
              <w:jc w:val="both"/>
              <w:rPr>
                <w:rFonts w:ascii="Verdana" w:hAnsi="Verdana" w:cs="Verdana"/>
              </w:rPr>
            </w:pPr>
            <w:r w:rsidRPr="00D21A33">
              <w:t>…………………</w:t>
            </w:r>
            <w:r>
              <w:t>………………………………………………………………………………….</w:t>
            </w:r>
            <w:r w:rsidRPr="00D21A33">
              <w:t>…………………</w:t>
            </w:r>
            <w:r>
              <w:t>………………………………………………………………………………….</w:t>
            </w:r>
            <w:r w:rsidRPr="00D21A33">
              <w:t>…………………</w:t>
            </w:r>
            <w:r>
              <w:t>………………………………………………………………………………….</w:t>
            </w:r>
            <w:r w:rsidRPr="00D21A33">
              <w:t>…………………</w:t>
            </w:r>
            <w:r>
              <w:t>………………………………………………………………………………….</w:t>
            </w:r>
            <w:r w:rsidRPr="00D21A33">
              <w:t>…………………</w:t>
            </w:r>
            <w:r>
              <w:t>………………………………………………………………………………………………………………………………………………………………………</w:t>
            </w:r>
          </w:p>
          <w:p w14:paraId="2E6B28E9" w14:textId="77777777" w:rsidR="00AA0FF9" w:rsidRPr="00D21A33" w:rsidRDefault="00AA0FF9" w:rsidP="00AA0FF9">
            <w:pPr>
              <w:outlineLvl w:val="0"/>
              <w:rPr>
                <w:bCs/>
                <w:w w:val="130"/>
                <w:sz w:val="21"/>
                <w:szCs w:val="21"/>
                <w:shd w:val="clear" w:color="auto" w:fill="D9D9D9"/>
              </w:rPr>
            </w:pPr>
          </w:p>
          <w:p w14:paraId="59D0667A" w14:textId="77777777" w:rsidR="003F0ED2" w:rsidRDefault="003F0ED2" w:rsidP="00AA0FF9">
            <w:pPr>
              <w:ind w:left="221"/>
              <w:outlineLvl w:val="0"/>
              <w:rPr>
                <w:b/>
                <w:bCs/>
                <w:w w:val="130"/>
                <w:shd w:val="clear" w:color="auto" w:fill="D9D9D9"/>
              </w:rPr>
            </w:pPr>
          </w:p>
          <w:p w14:paraId="2AF83E53" w14:textId="77777777" w:rsidR="003F0ED2" w:rsidRDefault="003F0ED2" w:rsidP="00AA0FF9">
            <w:pPr>
              <w:ind w:left="221"/>
              <w:outlineLvl w:val="0"/>
              <w:rPr>
                <w:b/>
                <w:bCs/>
                <w:w w:val="130"/>
                <w:shd w:val="clear" w:color="auto" w:fill="D9D9D9"/>
              </w:rPr>
            </w:pPr>
          </w:p>
          <w:p w14:paraId="600D2D16" w14:textId="77777777" w:rsidR="00AA0FF9" w:rsidRPr="001B632A" w:rsidRDefault="00AA0FF9" w:rsidP="00AA0FF9">
            <w:pPr>
              <w:ind w:left="221"/>
              <w:outlineLvl w:val="0"/>
              <w:rPr>
                <w:b/>
                <w:bCs/>
                <w:w w:val="130"/>
                <w:sz w:val="21"/>
                <w:szCs w:val="21"/>
                <w:shd w:val="clear" w:color="auto" w:fill="D9D9D9"/>
              </w:rPr>
            </w:pPr>
            <w:r w:rsidRPr="004B3396">
              <w:rPr>
                <w:b/>
                <w:bCs/>
                <w:w w:val="130"/>
                <w:shd w:val="clear" w:color="auto" w:fill="D9D9D9"/>
              </w:rPr>
              <w:t xml:space="preserve">3.1. </w:t>
            </w:r>
            <w:r w:rsidRPr="004B3396">
              <w:rPr>
                <w:b/>
                <w:bCs/>
                <w:smallCaps/>
                <w:w w:val="130"/>
                <w:shd w:val="clear" w:color="auto" w:fill="D9D9D9"/>
              </w:rPr>
              <w:t>planowany</w:t>
            </w:r>
            <w:r w:rsidR="001A5A3F">
              <w:rPr>
                <w:b/>
                <w:bCs/>
                <w:smallCaps/>
                <w:w w:val="130"/>
                <w:shd w:val="clear" w:color="auto" w:fill="D9D9D9"/>
              </w:rPr>
              <w:t xml:space="preserve"> termin rozpoczęcia robót budowlanych</w:t>
            </w:r>
            <w:r w:rsidRPr="00D21A33">
              <w:rPr>
                <w:bCs/>
                <w:smallCaps/>
                <w:w w:val="130"/>
                <w:sz w:val="21"/>
                <w:szCs w:val="21"/>
                <w:shd w:val="clear" w:color="auto" w:fill="D9D9D9"/>
                <w:vertAlign w:val="superscript"/>
              </w:rPr>
              <w:t xml:space="preserve">                        </w:t>
            </w:r>
          </w:p>
          <w:p w14:paraId="748798E7" w14:textId="77777777" w:rsidR="00AA0FF9" w:rsidRPr="00D21A33" w:rsidRDefault="00AA0FF9" w:rsidP="00AA0FF9">
            <w:pPr>
              <w:suppressAutoHyphens/>
              <w:ind w:right="-311"/>
              <w:textAlignment w:val="baseline"/>
              <w:rPr>
                <w:rFonts w:ascii="Verdana" w:hAnsi="Verdana" w:cs="Verdana"/>
                <w:b/>
                <w:bCs/>
                <w:kern w:val="3"/>
                <w:lang w:eastAsia="zh-CN" w:bidi="hi-IN"/>
              </w:rPr>
            </w:pPr>
          </w:p>
          <w:p w14:paraId="1101D60C" w14:textId="77777777" w:rsidR="00AA0FF9" w:rsidRPr="00D21A33" w:rsidRDefault="00AA0FF9" w:rsidP="00AA0FF9">
            <w:pPr>
              <w:suppressAutoHyphens/>
              <w:ind w:right="-312"/>
              <w:textAlignment w:val="baseline"/>
              <w:rPr>
                <w:rFonts w:ascii="Verdana" w:hAnsi="Verdana" w:cs="Verdana"/>
                <w:b/>
                <w:bCs/>
                <w:kern w:val="3"/>
                <w:lang w:eastAsia="zh-CN" w:bidi="hi-IN"/>
              </w:rPr>
            </w:pPr>
            <w:r w:rsidRPr="00D21A33">
              <w:rPr>
                <w:rFonts w:ascii="Verdana" w:hAnsi="Verdana" w:cs="Verdana"/>
                <w:b/>
                <w:bCs/>
                <w:kern w:val="3"/>
                <w:lang w:eastAsia="zh-CN" w:bidi="hi-IN"/>
              </w:rPr>
              <w:t xml:space="preserve">                                       __ __- __ __-__ __ __ __r.</w:t>
            </w:r>
          </w:p>
          <w:p w14:paraId="0E7D5537" w14:textId="77777777" w:rsidR="00AA0FF9" w:rsidRDefault="00AA0FF9" w:rsidP="00AA0FF9">
            <w:pPr>
              <w:spacing w:after="120" w:line="264" w:lineRule="auto"/>
            </w:pPr>
            <w:r w:rsidRPr="00D21A33">
              <w:rPr>
                <w:rFonts w:ascii="Verdana" w:hAnsi="Verdana" w:cs="Verdana"/>
                <w:i/>
                <w:sz w:val="14"/>
              </w:rPr>
              <w:t xml:space="preserve">                                      </w:t>
            </w:r>
            <w:r>
              <w:rPr>
                <w:rFonts w:ascii="Verdana" w:hAnsi="Verdana" w:cs="Verdana"/>
                <w:i/>
                <w:sz w:val="14"/>
              </w:rPr>
              <w:t xml:space="preserve">                 (co najmniej </w:t>
            </w:r>
            <w:r w:rsidRPr="00D21A33">
              <w:rPr>
                <w:rFonts w:ascii="Verdana" w:hAnsi="Verdana" w:cs="Verdana"/>
                <w:i/>
                <w:sz w:val="14"/>
              </w:rPr>
              <w:t xml:space="preserve"> </w:t>
            </w:r>
            <w:r>
              <w:rPr>
                <w:rFonts w:ascii="Verdana" w:hAnsi="Verdana" w:cs="Verdana"/>
                <w:i/>
                <w:sz w:val="14"/>
              </w:rPr>
              <w:t xml:space="preserve">22 </w:t>
            </w:r>
            <w:r w:rsidRPr="00D21A33">
              <w:rPr>
                <w:rFonts w:ascii="Verdana" w:hAnsi="Verdana" w:cs="Verdana"/>
                <w:i/>
                <w:sz w:val="14"/>
              </w:rPr>
              <w:t>dzień od daty dokonania zgłoszenia)</w:t>
            </w:r>
          </w:p>
          <w:p w14:paraId="793AE410" w14:textId="77777777" w:rsidR="000217C8" w:rsidRDefault="00AA0FF9" w:rsidP="00AA0FF9">
            <w:pPr>
              <w:spacing w:after="120" w:line="264" w:lineRule="auto"/>
              <w:rPr>
                <w:b/>
                <w:bCs/>
                <w:smallCaps/>
                <w:w w:val="130"/>
                <w:shd w:val="clear" w:color="auto" w:fill="D9D9D9"/>
              </w:rPr>
            </w:pPr>
            <w:r w:rsidRPr="004B3396">
              <w:rPr>
                <w:b/>
                <w:bCs/>
                <w:w w:val="232"/>
                <w:shd w:val="clear" w:color="auto" w:fill="D9D9D9"/>
              </w:rPr>
              <w:t xml:space="preserve"> </w:t>
            </w:r>
            <w:r>
              <w:rPr>
                <w:b/>
                <w:bCs/>
                <w:w w:val="130"/>
                <w:shd w:val="clear" w:color="auto" w:fill="D9D9D9"/>
              </w:rPr>
              <w:t>3.2</w:t>
            </w:r>
            <w:r w:rsidRPr="004B3396">
              <w:rPr>
                <w:b/>
                <w:bCs/>
                <w:w w:val="130"/>
                <w:shd w:val="clear" w:color="auto" w:fill="D9D9D9"/>
              </w:rPr>
              <w:t xml:space="preserve">. </w:t>
            </w:r>
            <w:r w:rsidR="0068125C">
              <w:rPr>
                <w:b/>
                <w:bCs/>
                <w:smallCaps/>
                <w:w w:val="130"/>
                <w:shd w:val="clear" w:color="auto" w:fill="D9D9D9"/>
              </w:rPr>
              <w:t>w</w:t>
            </w:r>
            <w:r w:rsidR="001A5A3F">
              <w:rPr>
                <w:b/>
                <w:bCs/>
                <w:smallCaps/>
                <w:w w:val="130"/>
                <w:shd w:val="clear" w:color="auto" w:fill="D9D9D9"/>
              </w:rPr>
              <w:t>raz ze zgłoszeniem budowy budynku mieszk</w:t>
            </w:r>
            <w:r w:rsidR="000217C8">
              <w:rPr>
                <w:b/>
                <w:bCs/>
                <w:smallCaps/>
                <w:w w:val="130"/>
                <w:shd w:val="clear" w:color="auto" w:fill="D9D9D9"/>
              </w:rPr>
              <w:t>alnego jednorodzinnego zgłaszam:</w:t>
            </w:r>
          </w:p>
          <w:p w14:paraId="634C25C8" w14:textId="78D86ED8" w:rsidR="00AA0FF9" w:rsidRPr="00FD4119" w:rsidRDefault="00AA0FF9" w:rsidP="00AA0FF9">
            <w:pPr>
              <w:spacing w:after="254"/>
              <w:ind w:left="671" w:right="289" w:hanging="346"/>
              <w:jc w:val="both"/>
            </w:pPr>
            <w:bookmarkStart w:id="17" w:name="_Hlk217673199"/>
            <w:r w:rsidRPr="00181BE3">
              <w:rPr>
                <w:rFonts w:ascii="Verdana" w:hAnsi="Verdana" w:cs="Verdana"/>
                <w:b/>
              </w:rPr>
              <w:t xml:space="preserve">□ </w:t>
            </w:r>
            <w:r w:rsidR="000217C8" w:rsidRPr="000217C8">
              <w:t xml:space="preserve">budowę </w:t>
            </w:r>
            <w:r w:rsidR="0068125C" w:rsidRPr="00FD4119">
              <w:t>zbiorników bezodpływowych na nieczystości ciekłe o pojemności do</w:t>
            </w:r>
            <w:r w:rsidR="000217C8">
              <w:t xml:space="preserve"> </w:t>
            </w:r>
            <w:r w:rsidR="0068125C" w:rsidRPr="00FD4119">
              <w:t>10 m</w:t>
            </w:r>
            <w:r w:rsidR="0068125C" w:rsidRPr="00FD4119">
              <w:rPr>
                <w:vertAlign w:val="superscript"/>
              </w:rPr>
              <w:t>3</w:t>
            </w:r>
            <w:r w:rsidR="0068125C" w:rsidRPr="00FD4119">
              <w:t xml:space="preserve"> </w:t>
            </w:r>
            <w:r w:rsidR="00FD4119">
              <w:t xml:space="preserve"> </w:t>
            </w:r>
            <w:r w:rsidR="0068125C" w:rsidRPr="00FD4119">
              <w:t>(na podstawie</w:t>
            </w:r>
            <w:r w:rsidRPr="00FD4119">
              <w:t xml:space="preserve"> art. 29 ust. 1  pkt </w:t>
            </w:r>
            <w:r w:rsidR="0068125C" w:rsidRPr="00FD4119">
              <w:t>6</w:t>
            </w:r>
            <w:r w:rsidRPr="00FD4119">
              <w:t xml:space="preserve"> ustawy Prawo budowlane)</w:t>
            </w:r>
            <w:r w:rsidR="0068125C" w:rsidRPr="00FD4119">
              <w:t xml:space="preserve"> </w:t>
            </w:r>
            <w:r w:rsidR="0068125C" w:rsidRPr="00FD4119">
              <w:rPr>
                <w:b/>
              </w:rPr>
              <w:t xml:space="preserve">załączam wypełniony druk </w:t>
            </w:r>
            <w:r w:rsidR="00430020" w:rsidRPr="00FD4119">
              <w:rPr>
                <w:b/>
              </w:rPr>
              <w:t xml:space="preserve">PB-2 </w:t>
            </w:r>
            <w:r w:rsidR="00430020" w:rsidRPr="00FD4119">
              <w:t>(</w:t>
            </w:r>
            <w:r w:rsidR="0068125C" w:rsidRPr="00FD4119">
              <w:t>ARB-Z1</w:t>
            </w:r>
            <w:r w:rsidR="00430020" w:rsidRPr="00FD4119">
              <w:t>)</w:t>
            </w:r>
          </w:p>
          <w:bookmarkEnd w:id="17"/>
          <w:p w14:paraId="7B52601D" w14:textId="77777777" w:rsidR="00AA0FF9" w:rsidRPr="00FD4119" w:rsidRDefault="00FD4119" w:rsidP="00FD4119">
            <w:pPr>
              <w:spacing w:after="3"/>
              <w:ind w:left="709" w:hanging="425"/>
              <w:jc w:val="both"/>
            </w:pPr>
            <w:r>
              <w:rPr>
                <w:rFonts w:ascii="Verdana" w:hAnsi="Verdana" w:cs="Verdana"/>
                <w:b/>
              </w:rPr>
              <w:t xml:space="preserve">□  </w:t>
            </w:r>
            <w:r w:rsidR="000217C8" w:rsidRPr="000217C8">
              <w:t>budowę</w:t>
            </w:r>
            <w:r w:rsidR="000217C8" w:rsidRPr="00FD4119">
              <w:t xml:space="preserve"> </w:t>
            </w:r>
            <w:r w:rsidR="0068125C" w:rsidRPr="00FD4119">
              <w:t xml:space="preserve">instalacji zbiornikowych na gaz płynny z pojedynczym zbiornikiem o pojemności do </w:t>
            </w:r>
            <w:r>
              <w:t xml:space="preserve"> </w:t>
            </w:r>
            <w:r w:rsidR="0068125C" w:rsidRPr="00FD4119">
              <w:t>7 m</w:t>
            </w:r>
            <w:r w:rsidR="0068125C" w:rsidRPr="00FD4119">
              <w:rPr>
                <w:vertAlign w:val="superscript"/>
              </w:rPr>
              <w:t>3</w:t>
            </w:r>
            <w:r w:rsidR="0068125C" w:rsidRPr="00FD4119">
              <w:t xml:space="preserve">, przeznaczonych do zasilania instalacji gazowych w budynkach mieszkalnych jednorodzinnych </w:t>
            </w:r>
            <w:r w:rsidR="00AA0FF9" w:rsidRPr="00FD4119">
              <w:t>(</w:t>
            </w:r>
            <w:r w:rsidR="0068125C" w:rsidRPr="00FD4119">
              <w:t>na podstawie</w:t>
            </w:r>
            <w:r w:rsidR="00AA0FF9" w:rsidRPr="00FD4119">
              <w:t xml:space="preserve"> art. 29 ust. 1  pkt </w:t>
            </w:r>
            <w:r w:rsidR="0068125C" w:rsidRPr="00FD4119">
              <w:t>9</w:t>
            </w:r>
            <w:r w:rsidR="00AA0FF9" w:rsidRPr="00FD4119">
              <w:t xml:space="preserve"> ustawy Prawo budowlane)</w:t>
            </w:r>
            <w:r w:rsidR="0068125C" w:rsidRPr="00FD4119">
              <w:t xml:space="preserve"> </w:t>
            </w:r>
            <w:r w:rsidR="0068125C" w:rsidRPr="00FD4119">
              <w:rPr>
                <w:b/>
              </w:rPr>
              <w:t xml:space="preserve">załączam </w:t>
            </w:r>
            <w:r w:rsidR="000217C8">
              <w:rPr>
                <w:b/>
              </w:rPr>
              <w:t xml:space="preserve">wypełniony </w:t>
            </w:r>
            <w:r w:rsidR="0068125C" w:rsidRPr="00FD4119">
              <w:rPr>
                <w:b/>
              </w:rPr>
              <w:t xml:space="preserve">druk </w:t>
            </w:r>
            <w:r w:rsidR="00430020" w:rsidRPr="00FD4119">
              <w:rPr>
                <w:b/>
              </w:rPr>
              <w:t>PB-2</w:t>
            </w:r>
            <w:r w:rsidR="00430020" w:rsidRPr="00FD4119">
              <w:t xml:space="preserve"> (</w:t>
            </w:r>
            <w:r w:rsidR="0068125C" w:rsidRPr="00FD4119">
              <w:t>ARB-Z1</w:t>
            </w:r>
            <w:r w:rsidR="00430020" w:rsidRPr="00FD4119">
              <w:t>)</w:t>
            </w:r>
          </w:p>
          <w:p w14:paraId="223E3F69" w14:textId="77777777" w:rsidR="0068125C" w:rsidRDefault="00AA0FF9" w:rsidP="0068125C">
            <w:pPr>
              <w:spacing w:before="26"/>
              <w:ind w:left="373"/>
              <w:rPr>
                <w:color w:val="auto"/>
              </w:rPr>
            </w:pPr>
            <w:r w:rsidRPr="00181BE3">
              <w:rPr>
                <w:rFonts w:ascii="Verdana" w:hAnsi="Verdana" w:cs="Verdana"/>
                <w:b/>
              </w:rPr>
              <w:t xml:space="preserve">□ </w:t>
            </w:r>
            <w:r>
              <w:rPr>
                <w:rFonts w:ascii="Verdana" w:hAnsi="Verdana" w:cs="Verdana"/>
                <w:b/>
              </w:rPr>
              <w:t xml:space="preserve"> </w:t>
            </w:r>
            <w:r w:rsidR="000217C8" w:rsidRPr="000217C8">
              <w:t>budowę</w:t>
            </w:r>
            <w:r w:rsidR="000217C8">
              <w:t xml:space="preserve"> </w:t>
            </w:r>
            <w:r w:rsidR="0068125C">
              <w:t>wolno stojących:</w:t>
            </w:r>
          </w:p>
          <w:p w14:paraId="491350D2" w14:textId="77777777" w:rsidR="0068125C" w:rsidRDefault="0068125C" w:rsidP="0068125C">
            <w:pPr>
              <w:ind w:left="746"/>
            </w:pPr>
            <w:r>
              <w:t>a) parterowych budynków gospodarczych,</w:t>
            </w:r>
          </w:p>
          <w:p w14:paraId="0510728B" w14:textId="77777777" w:rsidR="0068125C" w:rsidRDefault="0068125C" w:rsidP="0068125C">
            <w:pPr>
              <w:ind w:left="746"/>
            </w:pPr>
            <w:r>
              <w:t>b) garaży,</w:t>
            </w:r>
          </w:p>
          <w:p w14:paraId="6306E156" w14:textId="77777777" w:rsidR="0068125C" w:rsidRDefault="0068125C" w:rsidP="0068125C">
            <w:pPr>
              <w:ind w:left="746"/>
            </w:pPr>
            <w:r>
              <w:t>c) wiat</w:t>
            </w:r>
          </w:p>
          <w:p w14:paraId="19FF8BD8" w14:textId="77777777" w:rsidR="00AA0FF9" w:rsidRDefault="00430020" w:rsidP="000217C8">
            <w:pPr>
              <w:spacing w:after="3"/>
              <w:ind w:left="709" w:hanging="10"/>
              <w:jc w:val="both"/>
            </w:pPr>
            <w:r w:rsidRPr="00FD4119">
              <w:t>(na podst</w:t>
            </w:r>
            <w:r w:rsidR="00FD4119">
              <w:t>a</w:t>
            </w:r>
            <w:r w:rsidRPr="00FD4119">
              <w:t>wie</w:t>
            </w:r>
            <w:r w:rsidR="00AA0FF9" w:rsidRPr="00FD4119">
              <w:t xml:space="preserve"> art. 29 ust. 1  pkt </w:t>
            </w:r>
            <w:r w:rsidR="0068125C" w:rsidRPr="00FD4119">
              <w:t>14</w:t>
            </w:r>
            <w:r w:rsidR="00AA0FF9" w:rsidRPr="00FD4119">
              <w:t xml:space="preserve"> ustawy Prawo budowlane)</w:t>
            </w:r>
            <w:r w:rsidR="00FD4119" w:rsidRPr="00FD4119">
              <w:t xml:space="preserve"> </w:t>
            </w:r>
            <w:r w:rsidR="00FD4119" w:rsidRPr="000217C8">
              <w:rPr>
                <w:b/>
              </w:rPr>
              <w:t>załączam wypełniony</w:t>
            </w:r>
            <w:r w:rsidR="00FD4119" w:rsidRPr="00FD4119">
              <w:t xml:space="preserve"> </w:t>
            </w:r>
            <w:r w:rsidR="00FD4119" w:rsidRPr="00FD4119">
              <w:rPr>
                <w:b/>
              </w:rPr>
              <w:t>druk PB-2</w:t>
            </w:r>
            <w:r w:rsidR="00FD4119" w:rsidRPr="00FD4119">
              <w:t xml:space="preserve"> (ARB-Z1)</w:t>
            </w:r>
          </w:p>
          <w:p w14:paraId="5E9AF2B5" w14:textId="6A14ADE6" w:rsidR="0028789F" w:rsidRPr="00181BE3" w:rsidRDefault="0028789F" w:rsidP="0028789F">
            <w:pPr>
              <w:spacing w:after="3"/>
              <w:ind w:left="709" w:hanging="425"/>
              <w:jc w:val="both"/>
            </w:pPr>
            <w:r>
              <w:rPr>
                <w:rFonts w:ascii="Verdana" w:hAnsi="Verdana" w:cs="Verdana"/>
                <w:b/>
              </w:rPr>
              <w:t xml:space="preserve">□  </w:t>
            </w:r>
            <w:bookmarkStart w:id="18" w:name="_Hlk217673243"/>
            <w:r w:rsidRPr="000217C8">
              <w:t>budowę</w:t>
            </w:r>
            <w:r w:rsidRPr="00FD4119">
              <w:t xml:space="preserve"> </w:t>
            </w:r>
            <w:r w:rsidRPr="003812A9">
              <w:rPr>
                <w:color w:val="333333"/>
              </w:rPr>
              <w:t>bezodpływowych zbiorników na wody opadowe lub roztopowe o łącznej pojemności większej niż 5 m</w:t>
            </w:r>
            <w:r w:rsidRPr="003812A9">
              <w:rPr>
                <w:color w:val="333333"/>
                <w:vertAlign w:val="superscript"/>
              </w:rPr>
              <w:t>3</w:t>
            </w:r>
            <w:r w:rsidRPr="003812A9">
              <w:rPr>
                <w:color w:val="333333"/>
              </w:rPr>
              <w:t xml:space="preserve"> i nie większej niż 15 m</w:t>
            </w:r>
            <w:r w:rsidRPr="003812A9">
              <w:rPr>
                <w:color w:val="333333"/>
                <w:vertAlign w:val="superscript"/>
              </w:rPr>
              <w:t>3</w:t>
            </w:r>
            <w:r w:rsidRPr="003812A9">
              <w:rPr>
                <w:color w:val="333333"/>
              </w:rPr>
              <w:t>;</w:t>
            </w:r>
            <w:r w:rsidRPr="0028789F">
              <w:t xml:space="preserve"> (na podstawie art. 29 ust. 1  pkt 38 ustawy Prawo</w:t>
            </w:r>
            <w:r w:rsidRPr="00FD4119">
              <w:t xml:space="preserve"> budowlane) </w:t>
            </w:r>
            <w:r w:rsidRPr="00FD4119">
              <w:rPr>
                <w:b/>
              </w:rPr>
              <w:t xml:space="preserve">załączam </w:t>
            </w:r>
            <w:r>
              <w:rPr>
                <w:b/>
              </w:rPr>
              <w:t xml:space="preserve">wypełniony </w:t>
            </w:r>
            <w:r w:rsidRPr="00FD4119">
              <w:rPr>
                <w:b/>
              </w:rPr>
              <w:t>druk PB-2</w:t>
            </w:r>
            <w:r w:rsidRPr="00FD4119">
              <w:t xml:space="preserve"> (ARB-Z1)</w:t>
            </w:r>
            <w:bookmarkEnd w:id="18"/>
          </w:p>
          <w:p w14:paraId="7BA48AA6" w14:textId="3520751C" w:rsidR="00AA0FF9" w:rsidRDefault="00FD4119" w:rsidP="000217C8">
            <w:pPr>
              <w:spacing w:before="174"/>
              <w:ind w:left="851" w:hanging="709"/>
              <w:jc w:val="both"/>
              <w:rPr>
                <w:color w:val="auto"/>
                <w:w w:val="105"/>
                <w:lang w:eastAsia="en-US"/>
              </w:rPr>
            </w:pPr>
            <w:r>
              <w:rPr>
                <w:b/>
              </w:rPr>
              <w:t xml:space="preserve">     </w:t>
            </w:r>
            <w:r w:rsidR="00AA0FF9" w:rsidRPr="00FD4119">
              <w:rPr>
                <w:b/>
              </w:rPr>
              <w:t xml:space="preserve">□  </w:t>
            </w:r>
            <w:r w:rsidR="000217C8">
              <w:rPr>
                <w:color w:val="auto"/>
                <w:w w:val="105"/>
                <w:lang w:eastAsia="en-US"/>
              </w:rPr>
              <w:t>budowę</w:t>
            </w:r>
            <w:r w:rsidR="00430020" w:rsidRPr="000217C8">
              <w:rPr>
                <w:color w:val="auto"/>
                <w:w w:val="105"/>
                <w:lang w:eastAsia="en-US"/>
              </w:rPr>
              <w:t xml:space="preserve"> oczyszczalni ścieków o wydajności do 7,5 m</w:t>
            </w:r>
            <w:r w:rsidR="00430020" w:rsidRPr="000217C8">
              <w:rPr>
                <w:color w:val="auto"/>
                <w:w w:val="105"/>
                <w:vertAlign w:val="superscript"/>
                <w:lang w:eastAsia="en-US"/>
              </w:rPr>
              <w:t>3</w:t>
            </w:r>
            <w:r w:rsidR="00430020" w:rsidRPr="000217C8">
              <w:rPr>
                <w:color w:val="auto"/>
                <w:w w:val="105"/>
                <w:lang w:eastAsia="en-US"/>
              </w:rPr>
              <w:t xml:space="preserve"> na dobę</w:t>
            </w:r>
            <w:r w:rsidRPr="000217C8">
              <w:rPr>
                <w:color w:val="auto"/>
                <w:w w:val="105"/>
                <w:lang w:eastAsia="en-US"/>
              </w:rPr>
              <w:t xml:space="preserve"> </w:t>
            </w:r>
            <w:r w:rsidR="00430020" w:rsidRPr="000217C8">
              <w:rPr>
                <w:color w:val="auto"/>
                <w:w w:val="105"/>
                <w:lang w:eastAsia="en-US"/>
              </w:rPr>
              <w:t>(</w:t>
            </w:r>
            <w:r w:rsidRPr="000217C8">
              <w:rPr>
                <w:color w:val="auto"/>
                <w:w w:val="105"/>
                <w:lang w:eastAsia="en-US"/>
              </w:rPr>
              <w:t xml:space="preserve">na postawie </w:t>
            </w:r>
            <w:r w:rsidR="000217C8">
              <w:rPr>
                <w:color w:val="auto"/>
                <w:w w:val="105"/>
                <w:lang w:eastAsia="en-US"/>
              </w:rPr>
              <w:t xml:space="preserve">                   </w:t>
            </w:r>
            <w:r w:rsidR="00430020" w:rsidRPr="000217C8">
              <w:rPr>
                <w:color w:val="auto"/>
                <w:w w:val="105"/>
                <w:lang w:eastAsia="en-US"/>
              </w:rPr>
              <w:t>art. 29 ust.1 pkt 5 ustawy Prawo budowlane</w:t>
            </w:r>
            <w:r w:rsidR="00430020" w:rsidRPr="000217C8">
              <w:t xml:space="preserve"> </w:t>
            </w:r>
            <w:r w:rsidR="00AA0FF9" w:rsidRPr="000217C8">
              <w:t>sieci wodociągowej</w:t>
            </w:r>
            <w:r w:rsidRPr="000217C8">
              <w:t>)</w:t>
            </w:r>
            <w:r w:rsidR="000217C8">
              <w:t xml:space="preserve"> z</w:t>
            </w:r>
            <w:r w:rsidR="000217C8">
              <w:rPr>
                <w:b/>
              </w:rPr>
              <w:t xml:space="preserve">ałączam </w:t>
            </w:r>
            <w:r w:rsidRPr="000217C8">
              <w:rPr>
                <w:b/>
              </w:rPr>
              <w:t>wypełniony druk PB-2</w:t>
            </w:r>
            <w:r w:rsidRPr="000217C8">
              <w:t xml:space="preserve"> (ARB-Z</w:t>
            </w:r>
            <w:r w:rsidR="00585E60">
              <w:t>1 5</w:t>
            </w:r>
            <w:r w:rsidRPr="000217C8">
              <w:t>)</w:t>
            </w:r>
            <w:r w:rsidR="000217C8">
              <w:t>;</w:t>
            </w:r>
          </w:p>
          <w:p w14:paraId="7267F072" w14:textId="77777777" w:rsidR="00C20C51" w:rsidRDefault="00241FB4" w:rsidP="009C35A2">
            <w:pPr>
              <w:spacing w:before="174"/>
              <w:ind w:left="851" w:right="530" w:hanging="709"/>
              <w:jc w:val="both"/>
              <w:rPr>
                <w:color w:val="auto"/>
                <w:w w:val="105"/>
                <w:lang w:eastAsia="en-US"/>
              </w:rPr>
            </w:pPr>
            <w:r>
              <w:rPr>
                <w:color w:val="auto"/>
                <w:w w:val="105"/>
                <w:lang w:eastAsia="en-US"/>
              </w:rPr>
              <w:t xml:space="preserve">       </w:t>
            </w:r>
            <w:r w:rsidRPr="00241FB4">
              <w:rPr>
                <w:color w:val="auto"/>
                <w:w w:val="105"/>
                <w:lang w:eastAsia="en-US"/>
              </w:rPr>
              <w:t xml:space="preserve">□  </w:t>
            </w:r>
            <w:r>
              <w:rPr>
                <w:color w:val="auto"/>
                <w:w w:val="105"/>
                <w:lang w:eastAsia="en-US"/>
              </w:rPr>
              <w:t xml:space="preserve">rozbiórkę obiektu budowlanego </w:t>
            </w:r>
            <w:r w:rsidRPr="00241FB4">
              <w:rPr>
                <w:color w:val="auto"/>
                <w:w w:val="105"/>
                <w:lang w:eastAsia="en-US"/>
              </w:rPr>
              <w:t>(na pos</w:t>
            </w:r>
            <w:r w:rsidR="009C35A2">
              <w:rPr>
                <w:color w:val="auto"/>
                <w:w w:val="105"/>
                <w:lang w:eastAsia="en-US"/>
              </w:rPr>
              <w:t xml:space="preserve">tawie   </w:t>
            </w:r>
            <w:r w:rsidR="00C20C51">
              <w:rPr>
                <w:color w:val="auto"/>
                <w:w w:val="105"/>
                <w:lang w:eastAsia="en-US"/>
              </w:rPr>
              <w:t xml:space="preserve">art. 31 ust.1 i 2 </w:t>
            </w:r>
            <w:r w:rsidRPr="00241FB4">
              <w:rPr>
                <w:color w:val="auto"/>
                <w:w w:val="105"/>
                <w:lang w:eastAsia="en-US"/>
              </w:rPr>
              <w:t xml:space="preserve"> ustawy Prawo budowlane</w:t>
            </w:r>
            <w:r w:rsidR="00C20C51">
              <w:rPr>
                <w:color w:val="auto"/>
                <w:w w:val="105"/>
                <w:lang w:eastAsia="en-US"/>
              </w:rPr>
              <w:t xml:space="preserve">) </w:t>
            </w:r>
            <w:r w:rsidR="00C20C51" w:rsidRPr="00C20C51">
              <w:rPr>
                <w:b/>
                <w:color w:val="auto"/>
                <w:w w:val="105"/>
                <w:lang w:eastAsia="en-US"/>
              </w:rPr>
              <w:t>załączam wypełniony druk PB-4</w:t>
            </w:r>
            <w:r w:rsidR="00C20C51">
              <w:rPr>
                <w:color w:val="auto"/>
                <w:w w:val="105"/>
                <w:lang w:eastAsia="en-US"/>
              </w:rPr>
              <w:t xml:space="preserve"> (ARB-ZR</w:t>
            </w:r>
            <w:r w:rsidRPr="00241FB4">
              <w:rPr>
                <w:color w:val="auto"/>
                <w:w w:val="105"/>
                <w:lang w:eastAsia="en-US"/>
              </w:rPr>
              <w:t>);</w:t>
            </w:r>
          </w:p>
          <w:p w14:paraId="18804638" w14:textId="77777777" w:rsidR="00C20C51" w:rsidRPr="000217C8" w:rsidRDefault="00C20C51" w:rsidP="009C35A2">
            <w:pPr>
              <w:spacing w:before="174"/>
              <w:ind w:left="851" w:right="530" w:hanging="709"/>
              <w:jc w:val="both"/>
              <w:rPr>
                <w:color w:val="auto"/>
                <w:w w:val="105"/>
                <w:lang w:eastAsia="en-US"/>
              </w:rPr>
            </w:pPr>
          </w:p>
          <w:p w14:paraId="0C128F1D" w14:textId="77777777" w:rsidR="00FD4119" w:rsidRPr="000217C8" w:rsidRDefault="00AA0FF9" w:rsidP="000217C8">
            <w:pPr>
              <w:spacing w:after="3"/>
              <w:ind w:left="709" w:hanging="142"/>
              <w:jc w:val="both"/>
            </w:pPr>
            <w:r w:rsidRPr="00181BE3">
              <w:rPr>
                <w:rFonts w:ascii="Verdana" w:hAnsi="Verdana" w:cs="Verdana"/>
                <w:b/>
              </w:rPr>
              <w:t xml:space="preserve">□ </w:t>
            </w:r>
            <w:r w:rsidR="0068125C" w:rsidRPr="000217C8">
              <w:t xml:space="preserve">inne obiekty lub roboty budowlane </w:t>
            </w:r>
            <w:r w:rsidR="0068125C" w:rsidRPr="000217C8">
              <w:rPr>
                <w:i/>
              </w:rPr>
              <w:t xml:space="preserve">(podać jakie </w:t>
            </w:r>
            <w:r w:rsidR="000217C8" w:rsidRPr="000217C8">
              <w:rPr>
                <w:i/>
              </w:rPr>
              <w:t>…………</w:t>
            </w:r>
            <w:r w:rsidR="000217C8">
              <w:rPr>
                <w:i/>
              </w:rPr>
              <w:t xml:space="preserve">......................................... </w:t>
            </w:r>
            <w:r w:rsidR="0068125C" w:rsidRPr="000217C8">
              <w:rPr>
                <w:i/>
              </w:rPr>
              <w:t xml:space="preserve">oraz podstawę prawną zwolnienia </w:t>
            </w:r>
            <w:r w:rsidR="000217C8" w:rsidRPr="000217C8">
              <w:rPr>
                <w:i/>
              </w:rPr>
              <w:t>z obowiązku uzyskania pozwolenia na budowę</w:t>
            </w:r>
            <w:r w:rsidR="000217C8">
              <w:rPr>
                <w:i/>
              </w:rPr>
              <w:t xml:space="preserve">       </w:t>
            </w:r>
            <w:r w:rsidR="000217C8" w:rsidRPr="000217C8">
              <w:rPr>
                <w:i/>
              </w:rPr>
              <w:t xml:space="preserve"> art. ………………………</w:t>
            </w:r>
            <w:r w:rsidR="000217C8">
              <w:rPr>
                <w:i/>
              </w:rPr>
              <w:t>ustawy Prawo budowlane</w:t>
            </w:r>
            <w:r w:rsidR="000217C8" w:rsidRPr="000217C8">
              <w:rPr>
                <w:i/>
              </w:rPr>
              <w:t>.</w:t>
            </w:r>
            <w:r w:rsidR="0068125C" w:rsidRPr="000217C8">
              <w:rPr>
                <w:i/>
              </w:rPr>
              <w:t>)</w:t>
            </w:r>
            <w:r w:rsidR="00FD4119" w:rsidRPr="000217C8">
              <w:t xml:space="preserve"> </w:t>
            </w:r>
            <w:r w:rsidR="00FD4119" w:rsidRPr="000217C8">
              <w:rPr>
                <w:b/>
              </w:rPr>
              <w:t xml:space="preserve">załączam druk </w:t>
            </w:r>
            <w:r w:rsidR="000217C8" w:rsidRPr="000217C8">
              <w:rPr>
                <w:b/>
              </w:rPr>
              <w:t>PB-….</w:t>
            </w:r>
            <w:r w:rsidR="00FD4119" w:rsidRPr="000217C8">
              <w:t xml:space="preserve"> (ARB-…..)</w:t>
            </w:r>
          </w:p>
          <w:p w14:paraId="58F4F333" w14:textId="77777777" w:rsidR="000217C8" w:rsidRPr="0068125C" w:rsidRDefault="000217C8" w:rsidP="00591B77">
            <w:pPr>
              <w:spacing w:after="300"/>
              <w:rPr>
                <w:rFonts w:ascii="Verdana" w:hAnsi="Verdana" w:cs="Verdana"/>
                <w:b/>
              </w:rPr>
            </w:pPr>
          </w:p>
          <w:p w14:paraId="4822C1D8" w14:textId="77777777" w:rsidR="00AA0FF9" w:rsidRPr="00016AA7" w:rsidRDefault="00AA0FF9" w:rsidP="00AA0FF9">
            <w:pPr>
              <w:spacing w:after="291" w:line="249" w:lineRule="auto"/>
              <w:ind w:left="-5" w:hanging="10"/>
              <w:jc w:val="both"/>
            </w:pPr>
            <w:r w:rsidRPr="00016AA7">
              <w:rPr>
                <w:b/>
                <w:sz w:val="20"/>
              </w:rPr>
              <w:t xml:space="preserve">Oświadczam, że budowa będzie prowadzona z zachowaniem wymogów bezpieczeństwa, a także, że prowadzone roboty budowlane nie spowodują pogorszenia stanu środowiska i warunków </w:t>
            </w:r>
            <w:proofErr w:type="spellStart"/>
            <w:r w:rsidRPr="00016AA7">
              <w:rPr>
                <w:b/>
                <w:sz w:val="20"/>
              </w:rPr>
              <w:t>zdrowotno</w:t>
            </w:r>
            <w:proofErr w:type="spellEnd"/>
            <w:r w:rsidRPr="00016AA7">
              <w:rPr>
                <w:b/>
                <w:sz w:val="20"/>
              </w:rPr>
              <w:t xml:space="preserve"> – sanitarnych, nie wprowadzą ograniczeń lub uciążliwości zabudowy dla terenów sąsiednich.</w:t>
            </w:r>
          </w:p>
          <w:p w14:paraId="442B2014" w14:textId="77777777" w:rsidR="00C20C51" w:rsidRDefault="00C20C51" w:rsidP="00C20C51">
            <w:pPr>
              <w:spacing w:line="250" w:lineRule="auto"/>
            </w:pPr>
          </w:p>
          <w:p w14:paraId="74170895" w14:textId="77777777" w:rsidR="00591B77" w:rsidRDefault="00591B77" w:rsidP="00C20C51">
            <w:pPr>
              <w:spacing w:line="250" w:lineRule="auto"/>
            </w:pPr>
          </w:p>
          <w:p w14:paraId="32B127F4" w14:textId="77777777" w:rsidR="00591B77" w:rsidRDefault="00591B77" w:rsidP="00C20C51">
            <w:pPr>
              <w:spacing w:line="250" w:lineRule="auto"/>
            </w:pPr>
          </w:p>
          <w:p w14:paraId="457A719D" w14:textId="77777777" w:rsidR="00AA0FF9" w:rsidRPr="00D21A33" w:rsidRDefault="00AA0FF9" w:rsidP="00C20C51">
            <w:pPr>
              <w:spacing w:line="250" w:lineRule="auto"/>
              <w:rPr>
                <w:rFonts w:ascii="Verdana" w:hAnsi="Verdana" w:cs="Verdana"/>
                <w:sz w:val="20"/>
              </w:rPr>
            </w:pPr>
            <w:r w:rsidRPr="00D21A33">
              <w:t>…</w:t>
            </w:r>
            <w:r w:rsidR="00C20C51">
              <w:t>………………………………………………………………………………….</w:t>
            </w:r>
            <w:r w:rsidRPr="00D21A33">
              <w:rPr>
                <w:rFonts w:ascii="Verdana" w:hAnsi="Verdana" w:cs="Verdana"/>
                <w:sz w:val="20"/>
              </w:rPr>
              <w:t xml:space="preserve">                                             </w:t>
            </w:r>
          </w:p>
          <w:p w14:paraId="05655F6B" w14:textId="77777777" w:rsidR="00AA0FF9" w:rsidRPr="00D21A33" w:rsidRDefault="00AA0FF9" w:rsidP="00AA0FF9">
            <w:pPr>
              <w:spacing w:line="250" w:lineRule="auto"/>
              <w:ind w:right="232"/>
            </w:pPr>
            <w:r w:rsidRPr="00D21A33">
              <w:rPr>
                <w:rFonts w:ascii="Verdana" w:hAnsi="Verdana" w:cs="Verdana"/>
                <w:sz w:val="20"/>
              </w:rPr>
              <w:t xml:space="preserve">                     </w:t>
            </w:r>
            <w:r>
              <w:rPr>
                <w:rFonts w:ascii="Verdana" w:hAnsi="Verdana" w:cs="Verdana"/>
                <w:sz w:val="20"/>
              </w:rPr>
              <w:t xml:space="preserve">     </w:t>
            </w:r>
            <w:r w:rsidRPr="00D21A33">
              <w:rPr>
                <w:rFonts w:ascii="Verdana" w:hAnsi="Verdana" w:cs="Verdana"/>
                <w:sz w:val="20"/>
              </w:rPr>
              <w:t xml:space="preserve">  </w:t>
            </w:r>
            <w:r w:rsidRPr="00D21A33">
              <w:rPr>
                <w:rFonts w:ascii="Verdana" w:hAnsi="Verdana" w:cs="Verdana"/>
                <w:b/>
                <w:bCs/>
                <w:i/>
                <w:sz w:val="20"/>
              </w:rPr>
              <w:t>czytelny podpis osoby dokonującej zgłoszenia</w:t>
            </w:r>
            <w:r w:rsidRPr="00D21A33">
              <w:rPr>
                <w:rFonts w:ascii="Verdana" w:hAnsi="Verdana" w:cs="Verdana"/>
                <w:i/>
                <w:sz w:val="20"/>
              </w:rPr>
              <w:t xml:space="preserve"> </w:t>
            </w:r>
          </w:p>
          <w:p w14:paraId="1D0A3502" w14:textId="77777777" w:rsidR="00AA0FF9" w:rsidRPr="00016AA7" w:rsidRDefault="00AA0FF9" w:rsidP="00AA0FF9">
            <w:pPr>
              <w:ind w:right="35"/>
              <w:rPr>
                <w:rFonts w:ascii="Verdana" w:hAnsi="Verdana" w:cs="Verdana"/>
                <w:i/>
                <w:sz w:val="16"/>
              </w:rPr>
            </w:pPr>
            <w:r>
              <w:rPr>
                <w:rFonts w:ascii="Verdana" w:hAnsi="Verdana" w:cs="Verdana"/>
                <w:i/>
                <w:sz w:val="16"/>
              </w:rPr>
              <w:t xml:space="preserve">                            </w:t>
            </w:r>
            <w:r w:rsidRPr="00D21A33">
              <w:rPr>
                <w:rFonts w:ascii="Verdana" w:hAnsi="Verdana" w:cs="Verdana"/>
                <w:i/>
                <w:sz w:val="16"/>
              </w:rPr>
              <w:t>(jeżeli zgłoszenia dokonuje kilku inwestorów – podpis składa każdy z nich)</w:t>
            </w:r>
          </w:p>
          <w:p w14:paraId="2BA05CDA" w14:textId="77777777" w:rsidR="00AA0FF9" w:rsidRPr="00016AA7" w:rsidRDefault="00AA0FF9" w:rsidP="00AA0FF9">
            <w:pPr>
              <w:ind w:right="35"/>
              <w:jc w:val="center"/>
              <w:rPr>
                <w:rFonts w:ascii="Verdana" w:hAnsi="Verdana" w:cs="Verdana"/>
                <w:i/>
                <w:sz w:val="16"/>
              </w:rPr>
            </w:pPr>
          </w:p>
          <w:p w14:paraId="6E0F2049" w14:textId="77777777" w:rsidR="00B97766" w:rsidRDefault="00B97766" w:rsidP="003F0ED2">
            <w:pPr>
              <w:outlineLvl w:val="0"/>
              <w:rPr>
                <w:b/>
                <w:bCs/>
                <w:w w:val="130"/>
                <w:shd w:val="clear" w:color="auto" w:fill="D9D9D9"/>
              </w:rPr>
            </w:pPr>
          </w:p>
          <w:p w14:paraId="5158F29F" w14:textId="77777777" w:rsidR="00AA0FF9" w:rsidRDefault="00AA0FF9" w:rsidP="00AA0FF9">
            <w:pPr>
              <w:ind w:left="221"/>
              <w:outlineLvl w:val="0"/>
              <w:rPr>
                <w:b/>
                <w:bCs/>
                <w:w w:val="130"/>
                <w:shd w:val="clear" w:color="auto" w:fill="D9D9D9"/>
              </w:rPr>
            </w:pPr>
            <w:r>
              <w:rPr>
                <w:b/>
                <w:bCs/>
                <w:w w:val="130"/>
                <w:shd w:val="clear" w:color="auto" w:fill="D9D9D9"/>
              </w:rPr>
              <w:t xml:space="preserve">  </w:t>
            </w:r>
            <w:r w:rsidRPr="00107841">
              <w:rPr>
                <w:b/>
                <w:bCs/>
                <w:w w:val="130"/>
                <w:shd w:val="clear" w:color="auto" w:fill="D9D9D9"/>
              </w:rPr>
              <w:t>4.</w:t>
            </w:r>
            <w:r w:rsidRPr="00107841">
              <w:rPr>
                <w:b/>
                <w:bCs/>
                <w:smallCaps/>
                <w:w w:val="130"/>
                <w:shd w:val="clear" w:color="auto" w:fill="D9D9D9"/>
              </w:rPr>
              <w:t xml:space="preserve"> pouczenie                                                                                                                                       </w:t>
            </w:r>
            <w:r w:rsidRPr="00107841">
              <w:rPr>
                <w:b/>
                <w:bCs/>
                <w:w w:val="130"/>
                <w:shd w:val="clear" w:color="auto" w:fill="D9D9D9"/>
              </w:rPr>
              <w:t xml:space="preserve"> </w:t>
            </w:r>
          </w:p>
          <w:p w14:paraId="5C609F51" w14:textId="77777777" w:rsidR="00AA0FF9" w:rsidRPr="00143CC7" w:rsidRDefault="00AA0FF9" w:rsidP="00480F06">
            <w:pPr>
              <w:ind w:left="221"/>
              <w:jc w:val="both"/>
              <w:outlineLvl w:val="0"/>
              <w:rPr>
                <w:b/>
                <w:bCs/>
                <w:w w:val="130"/>
                <w:shd w:val="clear" w:color="auto" w:fill="D9D9D9"/>
              </w:rPr>
            </w:pPr>
          </w:p>
          <w:p w14:paraId="01CCD34D" w14:textId="77777777" w:rsidR="00AA0FF9" w:rsidRPr="00591B77" w:rsidRDefault="00AA0FF9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</w:pPr>
            <w:r w:rsidRPr="00591B77">
              <w:rPr>
                <w:kern w:val="3"/>
                <w:lang w:eastAsia="zh-CN" w:bidi="hi-IN"/>
              </w:rPr>
              <w:t>Dokonanie skutecznego zgłoszenia w organie architektoniczno-budowlanym nie zwalnia ucz</w:t>
            </w:r>
            <w:r w:rsidR="00A5747F" w:rsidRPr="00591B77">
              <w:rPr>
                <w:kern w:val="3"/>
                <w:lang w:eastAsia="zh-CN" w:bidi="hi-IN"/>
              </w:rPr>
              <w:t>estników procesu budowlanego od </w:t>
            </w:r>
            <w:r w:rsidRPr="00591B77">
              <w:rPr>
                <w:kern w:val="3"/>
                <w:lang w:eastAsia="zh-CN" w:bidi="hi-IN"/>
              </w:rPr>
              <w:t>obowiązków wynikających z innych przepisów</w:t>
            </w:r>
          </w:p>
          <w:p w14:paraId="29D2E187" w14:textId="77777777" w:rsidR="00AA0FF9" w:rsidRPr="00591B77" w:rsidRDefault="00AA0FF9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</w:pPr>
            <w:r w:rsidRPr="00591B77">
              <w:t>Zgodnie z art. 30 ust. 5c ustawy Prawo budowlane, w razie konieczności uzupełnienia zgłoszenia organ administracji architektoniczno-budowlanej nakłada, w drodze postanowienia, na zgłaszającego obowiązek uzupełnienia w określonym termin</w:t>
            </w:r>
            <w:r w:rsidR="00A5747F" w:rsidRPr="00591B77">
              <w:t>ie, brakujących dokumentów, a w </w:t>
            </w:r>
            <w:r w:rsidRPr="00591B77">
              <w:t>przypadku ich nieuzupełnienia wnosi sprzeciw w drodze decyzji.</w:t>
            </w:r>
          </w:p>
          <w:p w14:paraId="1A22C67F" w14:textId="77777777" w:rsidR="004E0897" w:rsidRPr="00591B77" w:rsidRDefault="00370F2D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</w:pPr>
            <w:r w:rsidRPr="00591B77">
              <w:rPr>
                <w:sz w:val="21"/>
                <w:szCs w:val="21"/>
              </w:rPr>
              <w:t>Zgodnie z art. 30 ust. 5 ustawy Prawo budowlane, do  rozpoczęcia robót budowlanych objętych zgłoszeniem, można przystąpić po upływie 21 dni od daty dokonania zgłoszenia, o ile organ w tym terminie nie wniesie sprzeciwu. Zgodnie z art. 30 ust. 6a ustawy Prawo budowlane, z</w:t>
            </w:r>
            <w:r w:rsidRPr="00591B77">
              <w:rPr>
                <w:rStyle w:val="changed-paragraph"/>
                <w:sz w:val="21"/>
                <w:szCs w:val="21"/>
              </w:rPr>
              <w:t>a dzień wniesienia sprzeciwu uznaje się dzień nadania decyzji w placówce pocztowej operatora pocztowego, o którym mowa w art. 3</w:t>
            </w:r>
            <w:r w:rsidR="00A5747F" w:rsidRPr="00591B77">
              <w:rPr>
                <w:rStyle w:val="changed-paragraph"/>
                <w:sz w:val="21"/>
                <w:szCs w:val="21"/>
              </w:rPr>
              <w:t xml:space="preserve"> pkt 12 ustawy z dnia 23 </w:t>
            </w:r>
            <w:r w:rsidRPr="00591B77">
              <w:rPr>
                <w:rStyle w:val="changed-paragraph"/>
                <w:sz w:val="21"/>
                <w:szCs w:val="21"/>
              </w:rPr>
              <w:t>listopada 2012 r. - Prawo pocztowe, albo, w przypadku doręczenia na adres do doręczeń elektronicznych, o któr</w:t>
            </w:r>
            <w:r w:rsidR="00A5747F" w:rsidRPr="00591B77">
              <w:rPr>
                <w:rStyle w:val="changed-paragraph"/>
                <w:sz w:val="21"/>
                <w:szCs w:val="21"/>
              </w:rPr>
              <w:t>ym mowa w art. 2 pkt 1 ustawy z </w:t>
            </w:r>
            <w:r w:rsidRPr="00591B77">
              <w:rPr>
                <w:rStyle w:val="changed-paragraph"/>
                <w:sz w:val="21"/>
                <w:szCs w:val="21"/>
              </w:rPr>
              <w:t>dnia 18 listopada 2020 r. o doręczeniach elektronicznych, dzień wystawienia dowodu wysłania, o którym mowa w art. 40 tej ustawy, albo, w przypadku skorzystania z publicznej usługi hybrydowej, o której mowa w art. 2 pkt 7 tej ustawy, dzień odebrania dokumentu elektronicznego przez operatora wyznaczonego.</w:t>
            </w:r>
            <w:r w:rsidRPr="00591B77">
              <w:rPr>
                <w:sz w:val="21"/>
                <w:szCs w:val="21"/>
              </w:rPr>
              <w:t xml:space="preserve"> </w:t>
            </w:r>
          </w:p>
          <w:p w14:paraId="4325C76F" w14:textId="77777777" w:rsidR="00AA0FF9" w:rsidRPr="00591B77" w:rsidRDefault="00AA0FF9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</w:pPr>
            <w:r w:rsidRPr="00591B77">
              <w:t>Ponadto należy poinformować, że z art. 5d ustawy Prawo budowlane wynika, iż „nałożenie obowiązku, o którym mowa w ust. 5c, przerywa bieg terminu, o którym mowa w ust. 5.” Zatem inwestor jest zobowiązany ponownie określić nowy termin rozpoczęcia robót budowlanych przez podanie konkretnej daty, nie wcześniej niż 22 dnia od daty złożenia uzupełnienia zgłoszenia.</w:t>
            </w:r>
          </w:p>
          <w:p w14:paraId="1B60CA3D" w14:textId="63644811" w:rsidR="00AA0FF9" w:rsidRPr="00591B77" w:rsidRDefault="00AA0FF9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</w:pPr>
            <w:r w:rsidRPr="00591B77">
              <w:t>Informację o dokonaniu zgłoszenia, a także o wniesieniu sprzeciwu bądź upływie terminu na wniesienie sprzeciwu, organ zamieszcza zgodnie z art. 30a ustawy Prawo budowlane, w Biuletynie Informacji Publicznej (</w:t>
            </w:r>
            <w:hyperlink r:id="rId6" w:tgtFrame="_blank" w:history="1">
              <w:r w:rsidR="00DE16C0">
                <w:rPr>
                  <w:rStyle w:val="Hipercze"/>
                  <w:rFonts w:ascii="Arial" w:hAnsi="Arial" w:cs="Arial"/>
                  <w:color w:val="0370AC"/>
                  <w:sz w:val="21"/>
                  <w:szCs w:val="21"/>
                  <w:shd w:val="clear" w:color="auto" w:fill="FFFFFF"/>
                </w:rPr>
                <w:t>https://gis.piaseczno.pl/public/arb</w:t>
              </w:r>
            </w:hyperlink>
            <w:hyperlink r:id="rId7">
              <w:r w:rsidRPr="00591B77">
                <w:t>)</w:t>
              </w:r>
            </w:hyperlink>
            <w:r w:rsidRPr="00591B77">
              <w:t>.</w:t>
            </w:r>
          </w:p>
          <w:p w14:paraId="6B3B42A0" w14:textId="77777777" w:rsidR="00833614" w:rsidRPr="00591B77" w:rsidRDefault="00833614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  <w:rPr>
                <w:sz w:val="21"/>
                <w:szCs w:val="21"/>
              </w:rPr>
            </w:pPr>
            <w:r w:rsidRPr="00591B77">
              <w:rPr>
                <w:sz w:val="21"/>
                <w:szCs w:val="21"/>
              </w:rPr>
              <w:t xml:space="preserve">Po upływie terminu na wniesienie sprzeciwu, inwestor powinien odebrać jeden,  ostemplowany przez organ, egzemplarz projektu zagospodarowania działki lub terenu oraz projektu architektoniczno-budowlanego. </w:t>
            </w:r>
          </w:p>
          <w:p w14:paraId="5B77E45E" w14:textId="77777777" w:rsidR="00AA0FF9" w:rsidRPr="00591B77" w:rsidRDefault="00AA0FF9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</w:pPr>
            <w:r w:rsidRPr="00591B77">
              <w:t>Zgodnie z art. 41 ust. 4 ustawy Prawo budowlane, inwestor jest obowiązany zawiadomić, o zamierzonym terminie rozpoczęcia robót budowlanych objętych niniejszym zgłoszeniem Powiatowego Inspektora Nadzoru Budowlanego w Piasecznie oraz projektanta sprawującego nadzór nad zgodnością realizacji budowy z projektem.</w:t>
            </w:r>
          </w:p>
          <w:p w14:paraId="2180C7E3" w14:textId="77777777" w:rsidR="00AA0FF9" w:rsidRPr="00591B77" w:rsidRDefault="00AA0FF9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</w:pPr>
            <w:r w:rsidRPr="00591B77">
              <w:t>Na podstawie art. 42 ust. 1 ustawy Prawo budowlane, przed rozpoczęciem robót budowlanych inwestor jest obowiązany: zapewnić spo</w:t>
            </w:r>
            <w:r w:rsidR="00785A3D" w:rsidRPr="00591B77">
              <w:t>rządzenie projektu technicznego</w:t>
            </w:r>
            <w:r w:rsidRPr="00591B77">
              <w:t>; ustanowić kierownika budowy i przekazać mu projekt budowlany</w:t>
            </w:r>
            <w:r w:rsidR="00DB2880" w:rsidRPr="00591B77">
              <w:t>,</w:t>
            </w:r>
            <w:r w:rsidRPr="00591B77">
              <w:t xml:space="preserve"> w t</w:t>
            </w:r>
            <w:r w:rsidR="00785A3D" w:rsidRPr="00591B77">
              <w:t>ym projekt techniczny</w:t>
            </w:r>
            <w:r w:rsidRPr="00591B77">
              <w:t>.</w:t>
            </w:r>
          </w:p>
          <w:p w14:paraId="64810BDB" w14:textId="112CF167" w:rsidR="00C32C2F" w:rsidRPr="00591B77" w:rsidRDefault="00AA0FF9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</w:pPr>
            <w:r w:rsidRPr="00591B77">
              <w:t>Przed rozpoczęciem robót inwestor występuje do tutejszego organu</w:t>
            </w:r>
            <w:r w:rsidR="001075A9" w:rsidRPr="00591B77">
              <w:rPr>
                <w:color w:val="333333"/>
                <w:sz w:val="24"/>
                <w:szCs w:val="24"/>
                <w:shd w:val="clear" w:color="auto" w:fill="FFFFFF"/>
                <w:lang w:eastAsia="pl-PL"/>
              </w:rPr>
              <w:t xml:space="preserve"> o zarejestrowanie </w:t>
            </w:r>
            <w:r w:rsidR="001075A9" w:rsidRPr="00591B77">
              <w:t xml:space="preserve">dziennik budowy w postaci elektronicznej w systemie Elektroniczny Dziennik Budowy, lub o </w:t>
            </w:r>
            <w:r w:rsidRPr="00591B77">
              <w:t xml:space="preserve">ostemplowania przedłożonego </w:t>
            </w:r>
            <w:r w:rsidR="00370F2D" w:rsidRPr="00591B77">
              <w:t>dziennika budowy</w:t>
            </w:r>
            <w:r w:rsidR="001075A9" w:rsidRPr="00591B77">
              <w:t xml:space="preserve"> w formie papierowej</w:t>
            </w:r>
            <w:r w:rsidR="00833614" w:rsidRPr="00591B77">
              <w:t>;</w:t>
            </w:r>
            <w:r w:rsidRPr="00591B77">
              <w:t xml:space="preserve"> za prowadzenie dziennika zgodnie z art. 45 ust. </w:t>
            </w:r>
            <w:r w:rsidR="002D3874" w:rsidRPr="00591B77">
              <w:t>3</w:t>
            </w:r>
            <w:r w:rsidRPr="00591B77">
              <w:t xml:space="preserve"> ustawy Prawo budowlane odpowiada kierownik budowy</w:t>
            </w:r>
            <w:r w:rsidR="00C32C2F" w:rsidRPr="00591B77">
              <w:t>.</w:t>
            </w:r>
          </w:p>
          <w:p w14:paraId="6544B3EC" w14:textId="09C64A26" w:rsidR="00A05482" w:rsidRPr="00591B77" w:rsidRDefault="00A05482" w:rsidP="00A05482">
            <w:pPr>
              <w:pStyle w:val="Akapitzlist"/>
              <w:widowControl/>
              <w:numPr>
                <w:ilvl w:val="0"/>
                <w:numId w:val="5"/>
              </w:numPr>
              <w:spacing w:after="112"/>
              <w:ind w:right="159"/>
              <w:jc w:val="both"/>
            </w:pPr>
            <w:r w:rsidRPr="00591B77">
              <w:rPr>
                <w:shd w:val="clear" w:color="auto" w:fill="FFFFFF"/>
              </w:rPr>
              <w:t xml:space="preserve">Geodezyjnemu wyznaczeniu w terenie, a po wybudowaniu - geodezyjnej inwentaryzacji powykonawczej, podlegają </w:t>
            </w:r>
            <w:r w:rsidRPr="00591B77">
              <w:t>obiekty, o których mowa w art. 29 ust. 1 pkt 1-4</w:t>
            </w:r>
            <w:r w:rsidRPr="00591B77">
              <w:rPr>
                <w:rFonts w:eastAsia="Verdana"/>
                <w:sz w:val="21"/>
                <w:szCs w:val="21"/>
              </w:rPr>
              <w:t xml:space="preserve"> ustawy Prawo budowlane</w:t>
            </w:r>
          </w:p>
          <w:p w14:paraId="7E250A38" w14:textId="2BB988BE" w:rsidR="00591B77" w:rsidRPr="003F0ED2" w:rsidRDefault="00AA0FF9" w:rsidP="003F0ED2">
            <w:pPr>
              <w:pStyle w:val="Akapitzlist"/>
              <w:widowControl/>
              <w:numPr>
                <w:ilvl w:val="0"/>
                <w:numId w:val="5"/>
              </w:numPr>
              <w:spacing w:after="264"/>
              <w:ind w:right="159"/>
              <w:jc w:val="both"/>
            </w:pPr>
            <w:r w:rsidRPr="00591B77">
              <w:t xml:space="preserve">W przypadku nierozpoczęcia wykonywania robót budowlanych przed upływem </w:t>
            </w:r>
            <w:r w:rsidRPr="00591B77">
              <w:rPr>
                <w:b/>
              </w:rPr>
              <w:t>3 lat</w:t>
            </w:r>
            <w:r w:rsidRPr="00591B77">
              <w:t xml:space="preserve"> od określonego w zgłoszeniu terminu ich rozpoczęcia, zgodnie z art. 30 ust. 5b ustawy Prawo budowlane, rozpoczęcie tych robót może nastąpić po dokonaniu ponownego zgłoszenia.</w:t>
            </w:r>
          </w:p>
          <w:p w14:paraId="6E0603FF" w14:textId="77777777" w:rsidR="00591B77" w:rsidRDefault="00591B77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14:paraId="0422E8EE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W związku ze zbieraniem od Pani/Pana danych osobowych, które to dane dotyczą Pani/Pana, podaje,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      </w:r>
          </w:p>
          <w:p w14:paraId="4A4EA26A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· swoją tożsamość i dane kontaktowe:</w:t>
            </w:r>
          </w:p>
          <w:p w14:paraId="45B99FF0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 xml:space="preserve">Starosta Piaseczyński, ul. </w:t>
            </w:r>
            <w:proofErr w:type="spellStart"/>
            <w:r w:rsidRPr="00C155D2">
              <w:rPr>
                <w:sz w:val="20"/>
                <w:szCs w:val="20"/>
              </w:rPr>
              <w:t>Chyliczkowska</w:t>
            </w:r>
            <w:proofErr w:type="spellEnd"/>
            <w:r w:rsidRPr="00C155D2">
              <w:rPr>
                <w:sz w:val="20"/>
                <w:szCs w:val="20"/>
              </w:rPr>
              <w:t xml:space="preserve"> 14, 05-500 Piaseczno,</w:t>
            </w:r>
          </w:p>
          <w:p w14:paraId="7D399572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· dane kontaktowe inspektora ochrony danych:</w:t>
            </w:r>
          </w:p>
          <w:p w14:paraId="4AB01CFC" w14:textId="77777777" w:rsidR="00724E22" w:rsidRPr="00724E22" w:rsidRDefault="00724E22" w:rsidP="00724E2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24E22">
              <w:rPr>
                <w:sz w:val="20"/>
                <w:szCs w:val="20"/>
              </w:rPr>
              <w:t>Pani Paulina Chacińska</w:t>
            </w:r>
          </w:p>
          <w:p w14:paraId="6154DCDE" w14:textId="77777777" w:rsidR="00724E22" w:rsidRPr="00724E22" w:rsidRDefault="00724E22" w:rsidP="00724E2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24E22">
              <w:rPr>
                <w:sz w:val="20"/>
                <w:szCs w:val="20"/>
              </w:rPr>
              <w:t xml:space="preserve">Starostwo Powiatowe w Piasecznie, ul. </w:t>
            </w:r>
            <w:proofErr w:type="spellStart"/>
            <w:r w:rsidRPr="00724E22">
              <w:rPr>
                <w:sz w:val="20"/>
                <w:szCs w:val="20"/>
              </w:rPr>
              <w:t>Chyliczkowska</w:t>
            </w:r>
            <w:proofErr w:type="spellEnd"/>
            <w:r w:rsidRPr="00724E22">
              <w:rPr>
                <w:sz w:val="20"/>
                <w:szCs w:val="20"/>
              </w:rPr>
              <w:t xml:space="preserve"> 14, 05-500 Piaseczno</w:t>
            </w:r>
          </w:p>
          <w:p w14:paraId="09754E2E" w14:textId="77777777" w:rsidR="00724E22" w:rsidRDefault="00724E22" w:rsidP="00724E2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24E22">
              <w:rPr>
                <w:sz w:val="20"/>
                <w:szCs w:val="20"/>
              </w:rPr>
              <w:t>tel. 22 756 62 54 wew. 170</w:t>
            </w:r>
          </w:p>
          <w:p w14:paraId="1F7B5F51" w14:textId="7444F740" w:rsidR="00C51384" w:rsidRPr="00C155D2" w:rsidRDefault="00C51384" w:rsidP="00724E2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· cele przetwarzania danych osobowych, oraz podstawę prawną przetwarzania: art. 6 ust. 1 lit c)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RODO, który stanowi, że: przetwarzanie jest niezbędne do wypełnienia obowiązku prawnego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ciążącego na administratorze, w związku z art. 82 ust. 2 ustawy Prawo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budowlane, zgodnie z którym organem właściwym do rozpatrzenia Pani/Pana zgłoszenia jest starosta;</w:t>
            </w:r>
          </w:p>
          <w:p w14:paraId="5B046AE9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· informacje o odbiorcach danych osobowych lub o kategoriach odbiorców:</w:t>
            </w:r>
          </w:p>
          <w:p w14:paraId="5386473B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1) ewentualne osoby żądające wglądu do dokumentów urzędowych, zgodnie z ustawą z dnia 6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września 2001r. o dostępie do informacji publicznej, bądź inny podmiot, który wykaże swój interes prawny lub obowiązek, zgodnie z art. 28 ustawy Kodeks postępowania administracyjnego,</w:t>
            </w:r>
          </w:p>
          <w:p w14:paraId="6167936C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2) społeczeństwo, poprzez informację zamieszczoną na Biuletynie Informacji Publicznej urzędu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obsługującego Głównego Inspektora Nadzoru Budowlanego, zgodnie z o art. 82b ust. 7 ww.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ustawy Prawo budowlane, oraz na Biuletynie Informacji Publicznej tutejszego organu, zgodnie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z art. 30a ustawy Prawo budowlane,</w:t>
            </w:r>
          </w:p>
          <w:p w14:paraId="5D8F9323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· okres, przez który dane osobowe będą przechowywane: „organ administracji architektoniczno-budowlanej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 Prawo budowlane) dopiero po upływie 10 lat po zakończonym okresie istnienia obiektu budowlanego ww. dokumentacja może ulec brakowaniu, inna dokumentacja może ulec brakowaniu po upływie 5 lat od dnia archiwizacji, zgodnie z rozporządzeniem Prezesa Rady Ministrów w sprawie instrukcji kancelaryjnej , jednolitych rzeczowych wykazów akt oraz instrukcji w sprawie organizacji i zakresu działania archiwów zakładowych</w:t>
            </w:r>
            <w:r>
              <w:rPr>
                <w:sz w:val="20"/>
                <w:szCs w:val="20"/>
              </w:rPr>
              <w:t>,</w:t>
            </w:r>
          </w:p>
          <w:p w14:paraId="680C9E0C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· informuję o prawie do żądania od administratora dostępu do danych osobowych dotyczących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osoby, której dane dotyczą:</w:t>
            </w:r>
          </w:p>
          <w:p w14:paraId="4718279F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1) dostęp do treści danych, na podstawie art. 15 RODO,</w:t>
            </w:r>
          </w:p>
          <w:p w14:paraId="04B4E2DF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2) sprostowanie danych na podstawie art. 16 RODO,</w:t>
            </w:r>
          </w:p>
          <w:p w14:paraId="2A702BE7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· informuję o prawie wniesienia skargi do Prezesa Urzędu Ochrony Danych osobowych, w sprawie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przetwarzania danych osobowych niezgodnie z przepisami RODO,</w:t>
            </w:r>
          </w:p>
          <w:p w14:paraId="2C50FACF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· informuję, że podanie danych osobowych jest wymogiem ustawowym wynikającym z ustawy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Prawo budowlane oraz osoba, której dane dotyczą, jest zobowiązana do ich podania.</w:t>
            </w:r>
          </w:p>
          <w:p w14:paraId="39B2B263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W wyniku nie podania danych osobowych organ będzie zobowiązany:</w:t>
            </w:r>
          </w:p>
          <w:p w14:paraId="17725BFB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- w wypadku braku podania adresu wnioskodawcy i nie możliwości jego ustalenia na podstawie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posiadanych danych, pozostawić sprawę bez rozpoznania, zgodnie z art. 64 § 1 ustawy z dnia 14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czerwca 1960 r. Kodeks postępowania administracyjnego;</w:t>
            </w:r>
          </w:p>
          <w:p w14:paraId="193F61C3" w14:textId="77777777" w:rsidR="00C51384" w:rsidRPr="00C155D2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- w przypadku nie podania innych danych - do nałożenia na zgłaszającego, w drodze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postanowienia, obowiązku uzupełnienia ich w określonym terminie, a w przypadku ich nie</w:t>
            </w:r>
            <w:r>
              <w:rPr>
                <w:sz w:val="20"/>
                <w:szCs w:val="20"/>
              </w:rPr>
              <w:t xml:space="preserve"> </w:t>
            </w:r>
            <w:r w:rsidRPr="00C155D2">
              <w:rPr>
                <w:sz w:val="20"/>
                <w:szCs w:val="20"/>
              </w:rPr>
              <w:t>uzupełnienia – wnieść sprzeciw w drodze decyzji.</w:t>
            </w:r>
          </w:p>
          <w:p w14:paraId="2F962472" w14:textId="77777777" w:rsidR="00C51384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C155D2">
              <w:rPr>
                <w:sz w:val="20"/>
                <w:szCs w:val="20"/>
              </w:rPr>
              <w:t>· przetwarzanie danych osobowych nie podlega zautomatyzowanym podejmowaniu decyzji, w</w:t>
            </w:r>
            <w:r>
              <w:rPr>
                <w:sz w:val="20"/>
                <w:szCs w:val="20"/>
              </w:rPr>
              <w:t xml:space="preserve"> tym profilowaniu.</w:t>
            </w:r>
          </w:p>
          <w:p w14:paraId="2E010281" w14:textId="77777777" w:rsidR="00C51384" w:rsidRDefault="00C51384" w:rsidP="00C5138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14:paraId="77C9E793" w14:textId="77777777" w:rsidR="00AA0FF9" w:rsidRPr="00314A01" w:rsidRDefault="00AA0FF9" w:rsidP="00AA0FF9">
            <w:pPr>
              <w:adjustRightInd w:val="0"/>
              <w:jc w:val="both"/>
              <w:rPr>
                <w:sz w:val="20"/>
                <w:szCs w:val="20"/>
              </w:rPr>
            </w:pPr>
          </w:p>
          <w:p w14:paraId="17C5F501" w14:textId="77777777" w:rsidR="00AA0FF9" w:rsidRDefault="00AA0FF9" w:rsidP="00AA0FF9">
            <w:pPr>
              <w:spacing w:after="283" w:line="241" w:lineRule="auto"/>
              <w:ind w:left="398" w:right="321"/>
              <w:jc w:val="both"/>
              <w:rPr>
                <w:rFonts w:ascii="Verdana" w:hAnsi="Verdana" w:cs="Verdana"/>
                <w:b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sz w:val="20"/>
                <w:szCs w:val="20"/>
              </w:rPr>
              <w:t xml:space="preserve">          </w:t>
            </w:r>
          </w:p>
          <w:p w14:paraId="2054F1EB" w14:textId="77777777" w:rsidR="00AA0FF9" w:rsidRPr="001006AC" w:rsidRDefault="006B71BB" w:rsidP="00AA0FF9">
            <w:pPr>
              <w:spacing w:after="283" w:line="241" w:lineRule="auto"/>
              <w:ind w:left="398" w:right="321"/>
              <w:jc w:val="both"/>
              <w:rPr>
                <w:rFonts w:ascii="Verdana" w:hAnsi="Verdana" w:cs="Verdana"/>
                <w:b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sz w:val="20"/>
                <w:szCs w:val="20"/>
              </w:rPr>
              <w:t xml:space="preserve">            </w:t>
            </w:r>
            <w:r w:rsidR="00AA0FF9">
              <w:rPr>
                <w:rFonts w:ascii="Verdana" w:hAnsi="Verdana" w:cs="Verdana"/>
                <w:b/>
                <w:sz w:val="20"/>
                <w:szCs w:val="20"/>
              </w:rPr>
              <w:t xml:space="preserve">    </w:t>
            </w:r>
            <w:r w:rsidR="00AA0FF9" w:rsidRPr="009D10F3">
              <w:rPr>
                <w:rFonts w:ascii="Verdana" w:hAnsi="Verdana" w:cs="Verdana"/>
                <w:b/>
                <w:sz w:val="20"/>
                <w:szCs w:val="20"/>
              </w:rPr>
              <w:t>Oświadczam, że zapoznałem /łam się z powyższym pouczeniem</w:t>
            </w:r>
          </w:p>
          <w:p w14:paraId="75D193F1" w14:textId="77777777" w:rsidR="00AA0FF9" w:rsidRDefault="00AA0FF9" w:rsidP="00AA0FF9">
            <w:pPr>
              <w:spacing w:line="249" w:lineRule="auto"/>
              <w:ind w:left="474" w:hanging="88"/>
              <w:rPr>
                <w:rFonts w:ascii="Verdana" w:hAnsi="Verdana" w:cs="Verdana"/>
              </w:rPr>
            </w:pPr>
          </w:p>
          <w:p w14:paraId="04258103" w14:textId="77777777" w:rsidR="00205FA3" w:rsidRDefault="00205FA3" w:rsidP="00AA0FF9">
            <w:pPr>
              <w:spacing w:line="249" w:lineRule="auto"/>
              <w:ind w:left="474" w:hanging="88"/>
              <w:rPr>
                <w:rFonts w:ascii="Verdana" w:hAnsi="Verdana" w:cs="Verdana"/>
              </w:rPr>
            </w:pPr>
          </w:p>
          <w:p w14:paraId="2DD2F854" w14:textId="77777777" w:rsidR="00AA0FF9" w:rsidRPr="00D21A33" w:rsidRDefault="00AA0FF9" w:rsidP="002B7426">
            <w:pPr>
              <w:spacing w:line="249" w:lineRule="auto"/>
              <w:rPr>
                <w:rFonts w:ascii="Verdana" w:hAnsi="Verdana" w:cs="Verdana"/>
              </w:rPr>
            </w:pPr>
            <w:r w:rsidRPr="00D21A33">
              <w:t>………………………………………</w:t>
            </w:r>
            <w:r>
              <w:t>……………</w:t>
            </w:r>
            <w:r w:rsidRPr="00D21A33">
              <w:t>………………………………………………</w:t>
            </w:r>
          </w:p>
          <w:p w14:paraId="118D76C0" w14:textId="77777777" w:rsidR="00AA0FF9" w:rsidRDefault="00AA0FF9" w:rsidP="00AA0FF9">
            <w:pPr>
              <w:spacing w:line="249" w:lineRule="auto"/>
              <w:ind w:right="232"/>
            </w:pPr>
            <w:r w:rsidRPr="00D21A33">
              <w:rPr>
                <w:rFonts w:ascii="Verdana" w:hAnsi="Verdana" w:cs="Verdana"/>
                <w:i/>
                <w:sz w:val="20"/>
              </w:rPr>
              <w:t xml:space="preserve">miejscowość, data                     </w:t>
            </w:r>
            <w:r>
              <w:rPr>
                <w:rFonts w:ascii="Verdana" w:hAnsi="Verdana" w:cs="Verdana"/>
                <w:i/>
                <w:sz w:val="20"/>
              </w:rPr>
              <w:t xml:space="preserve">            </w:t>
            </w:r>
            <w:r w:rsidR="002B7426">
              <w:rPr>
                <w:rFonts w:ascii="Verdana" w:hAnsi="Verdana" w:cs="Verdana"/>
                <w:i/>
                <w:sz w:val="20"/>
              </w:rPr>
              <w:t xml:space="preserve">   </w:t>
            </w:r>
            <w:r w:rsidRPr="00D21A33">
              <w:rPr>
                <w:rFonts w:ascii="Verdana" w:hAnsi="Verdana" w:cs="Verdana"/>
                <w:i/>
                <w:sz w:val="20"/>
              </w:rPr>
              <w:t>czytelny podpis</w:t>
            </w:r>
            <w:r w:rsidRPr="001F33D1">
              <w:rPr>
                <w:rFonts w:ascii="Verdana" w:hAnsi="Verdana" w:cs="Verdana"/>
                <w:i/>
                <w:sz w:val="20"/>
              </w:rPr>
              <w:t xml:space="preserve"> </w:t>
            </w:r>
            <w:r w:rsidRPr="001309F7">
              <w:rPr>
                <w:rFonts w:ascii="Verdana" w:hAnsi="Verdana" w:cs="Verdana"/>
                <w:i/>
                <w:sz w:val="20"/>
              </w:rPr>
              <w:t>osoby dokonującej zgłoszenia</w:t>
            </w:r>
          </w:p>
          <w:p w14:paraId="63E19704" w14:textId="19934206" w:rsidR="00AA0FF9" w:rsidRPr="001075A9" w:rsidRDefault="00AA0FF9" w:rsidP="001075A9">
            <w:pPr>
              <w:ind w:right="35"/>
              <w:rPr>
                <w:rFonts w:ascii="Verdana" w:hAnsi="Verdana" w:cs="Verdana"/>
                <w:i/>
                <w:sz w:val="16"/>
              </w:rPr>
            </w:pPr>
            <w:r>
              <w:rPr>
                <w:rFonts w:ascii="Verdana" w:hAnsi="Verdana" w:cs="Verdana"/>
                <w:i/>
                <w:sz w:val="16"/>
              </w:rPr>
              <w:t xml:space="preserve">                                       </w:t>
            </w:r>
            <w:r w:rsidR="002B7426">
              <w:rPr>
                <w:rFonts w:ascii="Verdana" w:hAnsi="Verdana" w:cs="Verdana"/>
                <w:i/>
                <w:sz w:val="16"/>
              </w:rPr>
              <w:t xml:space="preserve">               </w:t>
            </w:r>
            <w:r>
              <w:rPr>
                <w:rFonts w:ascii="Verdana" w:hAnsi="Verdana" w:cs="Verdana"/>
                <w:i/>
                <w:sz w:val="16"/>
              </w:rPr>
              <w:t xml:space="preserve"> (jeżeli zgłoszenia dokonuje kilku inwestorów – podpis składa każdy z nich)</w:t>
            </w:r>
          </w:p>
        </w:tc>
      </w:tr>
    </w:tbl>
    <w:p w14:paraId="11FD4A05" w14:textId="77777777" w:rsidR="00F77862" w:rsidRDefault="00F77862">
      <w:pPr>
        <w:rPr>
          <w:color w:val="auto"/>
          <w:sz w:val="2"/>
          <w:szCs w:val="2"/>
        </w:rPr>
      </w:pPr>
    </w:p>
    <w:sectPr w:rsidR="00F77862" w:rsidSect="00A269B4">
      <w:pgSz w:w="11909" w:h="16840"/>
      <w:pgMar w:top="426" w:right="1278" w:bottom="426" w:left="1217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2173D"/>
    <w:multiLevelType w:val="hybridMultilevel"/>
    <w:tmpl w:val="51D6E4F8"/>
    <w:lvl w:ilvl="0" w:tplc="836E7EB4">
      <w:start w:val="1"/>
      <w:numFmt w:val="upperRoman"/>
      <w:lvlText w:val="%1."/>
      <w:lvlJc w:val="left"/>
      <w:pPr>
        <w:ind w:left="625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413ABBCE">
      <w:start w:val="1"/>
      <w:numFmt w:val="lowerLetter"/>
      <w:lvlText w:val="%2"/>
      <w:lvlJc w:val="left"/>
      <w:pPr>
        <w:ind w:left="125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85687428">
      <w:start w:val="1"/>
      <w:numFmt w:val="lowerRoman"/>
      <w:lvlText w:val="%3"/>
      <w:lvlJc w:val="left"/>
      <w:pPr>
        <w:ind w:left="197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BEAC6076">
      <w:start w:val="1"/>
      <w:numFmt w:val="decimal"/>
      <w:lvlText w:val="%4"/>
      <w:lvlJc w:val="left"/>
      <w:pPr>
        <w:ind w:left="269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0A1C1D48">
      <w:start w:val="1"/>
      <w:numFmt w:val="lowerLetter"/>
      <w:lvlText w:val="%5"/>
      <w:lvlJc w:val="left"/>
      <w:pPr>
        <w:ind w:left="341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AFBE8734">
      <w:start w:val="1"/>
      <w:numFmt w:val="lowerRoman"/>
      <w:lvlText w:val="%6"/>
      <w:lvlJc w:val="left"/>
      <w:pPr>
        <w:ind w:left="413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5368400A">
      <w:start w:val="1"/>
      <w:numFmt w:val="decimal"/>
      <w:lvlText w:val="%7"/>
      <w:lvlJc w:val="left"/>
      <w:pPr>
        <w:ind w:left="485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16A41002">
      <w:start w:val="1"/>
      <w:numFmt w:val="lowerLetter"/>
      <w:lvlText w:val="%8"/>
      <w:lvlJc w:val="left"/>
      <w:pPr>
        <w:ind w:left="557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89F280DC">
      <w:start w:val="1"/>
      <w:numFmt w:val="lowerRoman"/>
      <w:lvlText w:val="%9"/>
      <w:lvlJc w:val="left"/>
      <w:pPr>
        <w:ind w:left="6290"/>
      </w:pPr>
      <w:rPr>
        <w:rFonts w:ascii="Verdana" w:eastAsia="Times New Roman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2E6C318A"/>
    <w:multiLevelType w:val="hybridMultilevel"/>
    <w:tmpl w:val="67325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E4E30"/>
    <w:multiLevelType w:val="hybridMultilevel"/>
    <w:tmpl w:val="8D30CC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656860"/>
    <w:multiLevelType w:val="hybridMultilevel"/>
    <w:tmpl w:val="0E4A879A"/>
    <w:lvl w:ilvl="0" w:tplc="2AE4C1E0">
      <w:start w:val="1"/>
      <w:numFmt w:val="decimal"/>
      <w:lvlText w:val="%1."/>
      <w:lvlJc w:val="left"/>
      <w:pPr>
        <w:ind w:left="723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1" w:tplc="524CC1AC">
      <w:start w:val="1"/>
      <w:numFmt w:val="lowerLetter"/>
      <w:lvlText w:val="%2"/>
      <w:lvlJc w:val="left"/>
      <w:pPr>
        <w:ind w:left="108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2" w:tplc="911A0BF2">
      <w:start w:val="1"/>
      <w:numFmt w:val="lowerRoman"/>
      <w:lvlText w:val="%3"/>
      <w:lvlJc w:val="left"/>
      <w:pPr>
        <w:ind w:left="180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3" w:tplc="C1880696">
      <w:start w:val="1"/>
      <w:numFmt w:val="decimal"/>
      <w:lvlText w:val="%4"/>
      <w:lvlJc w:val="left"/>
      <w:pPr>
        <w:ind w:left="252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4" w:tplc="27B24084">
      <w:start w:val="1"/>
      <w:numFmt w:val="lowerLetter"/>
      <w:lvlText w:val="%5"/>
      <w:lvlJc w:val="left"/>
      <w:pPr>
        <w:ind w:left="324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5" w:tplc="878C7442">
      <w:start w:val="1"/>
      <w:numFmt w:val="lowerRoman"/>
      <w:lvlText w:val="%6"/>
      <w:lvlJc w:val="left"/>
      <w:pPr>
        <w:ind w:left="396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6" w:tplc="83C4845C">
      <w:start w:val="1"/>
      <w:numFmt w:val="decimal"/>
      <w:lvlText w:val="%7"/>
      <w:lvlJc w:val="left"/>
      <w:pPr>
        <w:ind w:left="468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7" w:tplc="66E257DE">
      <w:start w:val="1"/>
      <w:numFmt w:val="lowerLetter"/>
      <w:lvlText w:val="%8"/>
      <w:lvlJc w:val="left"/>
      <w:pPr>
        <w:ind w:left="540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  <w:lvl w:ilvl="8" w:tplc="57A2362C">
      <w:start w:val="1"/>
      <w:numFmt w:val="lowerRoman"/>
      <w:lvlText w:val="%9"/>
      <w:lvlJc w:val="left"/>
      <w:pPr>
        <w:ind w:left="6120"/>
      </w:pPr>
      <w:rPr>
        <w:rFonts w:ascii="Verdana" w:eastAsia="Times New Roman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42"/>
  <w:drawingGridVerticalSpacing w:val="142"/>
  <w:displayHorizontalDrawingGridEvery w:val="2"/>
  <w:displayVerticalDrawingGridEvery w:val="2"/>
  <w:doNotShadeFormData/>
  <w:characterSpacingControl w:val="compressPunctuation"/>
  <w:doNotValidateAgainstSchema/>
  <w:doNotDemarcateInvalidXml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11"/>
    <w:rsid w:val="00001D82"/>
    <w:rsid w:val="00006BC4"/>
    <w:rsid w:val="00016AA7"/>
    <w:rsid w:val="000217C8"/>
    <w:rsid w:val="00060F5D"/>
    <w:rsid w:val="00066314"/>
    <w:rsid w:val="00083261"/>
    <w:rsid w:val="00096645"/>
    <w:rsid w:val="000C2615"/>
    <w:rsid w:val="000F3E27"/>
    <w:rsid w:val="001006AC"/>
    <w:rsid w:val="001075A9"/>
    <w:rsid w:val="00107841"/>
    <w:rsid w:val="001309F7"/>
    <w:rsid w:val="00143CC7"/>
    <w:rsid w:val="00162531"/>
    <w:rsid w:val="00181BE3"/>
    <w:rsid w:val="001A5A3F"/>
    <w:rsid w:val="001B632A"/>
    <w:rsid w:val="001D343E"/>
    <w:rsid w:val="001E5B6F"/>
    <w:rsid w:val="001F33D1"/>
    <w:rsid w:val="00205FA3"/>
    <w:rsid w:val="002147EA"/>
    <w:rsid w:val="00221255"/>
    <w:rsid w:val="00222437"/>
    <w:rsid w:val="00241FB4"/>
    <w:rsid w:val="00247956"/>
    <w:rsid w:val="00251BAE"/>
    <w:rsid w:val="0028789F"/>
    <w:rsid w:val="002A0811"/>
    <w:rsid w:val="002B6BBB"/>
    <w:rsid w:val="002B7426"/>
    <w:rsid w:val="002D3874"/>
    <w:rsid w:val="00314A01"/>
    <w:rsid w:val="00315A0C"/>
    <w:rsid w:val="00327AF4"/>
    <w:rsid w:val="003623BA"/>
    <w:rsid w:val="00370F2D"/>
    <w:rsid w:val="003B5551"/>
    <w:rsid w:val="003F0ED2"/>
    <w:rsid w:val="00430020"/>
    <w:rsid w:val="00480F06"/>
    <w:rsid w:val="004A3FFD"/>
    <w:rsid w:val="004A4B2F"/>
    <w:rsid w:val="004B3396"/>
    <w:rsid w:val="004E0897"/>
    <w:rsid w:val="00500353"/>
    <w:rsid w:val="00534E04"/>
    <w:rsid w:val="0055105B"/>
    <w:rsid w:val="00585E60"/>
    <w:rsid w:val="00591B77"/>
    <w:rsid w:val="005D1855"/>
    <w:rsid w:val="005E1A6D"/>
    <w:rsid w:val="00604B82"/>
    <w:rsid w:val="00620C22"/>
    <w:rsid w:val="00633A00"/>
    <w:rsid w:val="00636D7C"/>
    <w:rsid w:val="00662D33"/>
    <w:rsid w:val="0068125C"/>
    <w:rsid w:val="0068231A"/>
    <w:rsid w:val="006A1283"/>
    <w:rsid w:val="006B71BB"/>
    <w:rsid w:val="006D7332"/>
    <w:rsid w:val="00724E22"/>
    <w:rsid w:val="00785A3D"/>
    <w:rsid w:val="007C670F"/>
    <w:rsid w:val="007D10A5"/>
    <w:rsid w:val="007E5192"/>
    <w:rsid w:val="00803640"/>
    <w:rsid w:val="008204D7"/>
    <w:rsid w:val="00833614"/>
    <w:rsid w:val="00852CB9"/>
    <w:rsid w:val="00882B65"/>
    <w:rsid w:val="008F0846"/>
    <w:rsid w:val="009C35A2"/>
    <w:rsid w:val="009D10F3"/>
    <w:rsid w:val="00A05482"/>
    <w:rsid w:val="00A269B4"/>
    <w:rsid w:val="00A31730"/>
    <w:rsid w:val="00A54EF6"/>
    <w:rsid w:val="00A5747F"/>
    <w:rsid w:val="00A86807"/>
    <w:rsid w:val="00AA0FF9"/>
    <w:rsid w:val="00AB7AD6"/>
    <w:rsid w:val="00AE3D89"/>
    <w:rsid w:val="00AF67E5"/>
    <w:rsid w:val="00B22CAE"/>
    <w:rsid w:val="00B33694"/>
    <w:rsid w:val="00B341C9"/>
    <w:rsid w:val="00B738DC"/>
    <w:rsid w:val="00B97766"/>
    <w:rsid w:val="00BC3244"/>
    <w:rsid w:val="00BC571E"/>
    <w:rsid w:val="00BD316C"/>
    <w:rsid w:val="00C03EE8"/>
    <w:rsid w:val="00C20C51"/>
    <w:rsid w:val="00C32C2F"/>
    <w:rsid w:val="00C51384"/>
    <w:rsid w:val="00C7266B"/>
    <w:rsid w:val="00C8634C"/>
    <w:rsid w:val="00CB5930"/>
    <w:rsid w:val="00D12CA7"/>
    <w:rsid w:val="00D21A33"/>
    <w:rsid w:val="00D55243"/>
    <w:rsid w:val="00DB2880"/>
    <w:rsid w:val="00DE16C0"/>
    <w:rsid w:val="00E31BE5"/>
    <w:rsid w:val="00E40F54"/>
    <w:rsid w:val="00E8269D"/>
    <w:rsid w:val="00EB6BAF"/>
    <w:rsid w:val="00EC6378"/>
    <w:rsid w:val="00F2491B"/>
    <w:rsid w:val="00F3437A"/>
    <w:rsid w:val="00F429C7"/>
    <w:rsid w:val="00F43815"/>
    <w:rsid w:val="00F509A4"/>
    <w:rsid w:val="00F54D3A"/>
    <w:rsid w:val="00F77862"/>
    <w:rsid w:val="00FC623D"/>
    <w:rsid w:val="00FD4119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944658"/>
  <w14:defaultImageDpi w14:val="0"/>
  <w15:docId w15:val="{8C94D4D7-361E-4B03-924A-C9E9287D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0ED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AA0FF9"/>
    <w:pPr>
      <w:autoSpaceDE w:val="0"/>
      <w:autoSpaceDN w:val="0"/>
      <w:ind w:left="428"/>
      <w:outlineLvl w:val="1"/>
    </w:pPr>
    <w:rPr>
      <w:b/>
      <w:bCs/>
      <w:color w:val="auto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AA0FF9"/>
    <w:rPr>
      <w:rFonts w:cs="Times New Roman"/>
      <w:b/>
      <w:bCs/>
      <w:sz w:val="22"/>
      <w:szCs w:val="22"/>
      <w:lang w:val="x-none" w:eastAsia="en-US"/>
    </w:rPr>
  </w:style>
  <w:style w:type="character" w:styleId="Hipercze">
    <w:name w:val="Hyperlink"/>
    <w:basedOn w:val="Domylnaczcionkaakapitu"/>
    <w:uiPriority w:val="99"/>
    <w:rPr>
      <w:rFonts w:cs="Times New Roman"/>
      <w:color w:val="FF0000"/>
      <w:u w:val="single" w:color="FF0000"/>
    </w:rPr>
  </w:style>
  <w:style w:type="character" w:customStyle="1" w:styleId="Teksttreci2">
    <w:name w:val="Tekst treści (2)_"/>
    <w:basedOn w:val="Domylnaczcionkaakapitu"/>
    <w:link w:val="Teksttreci21"/>
    <w:uiPriority w:val="99"/>
    <w:locked/>
    <w:rPr>
      <w:rFonts w:cs="Times New Roman"/>
      <w:sz w:val="20"/>
      <w:szCs w:val="20"/>
      <w:u w:val="none"/>
    </w:rPr>
  </w:style>
  <w:style w:type="character" w:customStyle="1" w:styleId="Teksttreci20">
    <w:name w:val="Tekst treści (2)"/>
    <w:basedOn w:val="Teksttreci2"/>
    <w:uiPriority w:val="99"/>
    <w:rPr>
      <w:rFonts w:cs="Times New Roman"/>
      <w:sz w:val="20"/>
      <w:szCs w:val="20"/>
      <w:u w:val="none"/>
    </w:rPr>
  </w:style>
  <w:style w:type="character" w:customStyle="1" w:styleId="Teksttreci27">
    <w:name w:val="Tekst treści (2) + 7"/>
    <w:aliases w:val="5 pt"/>
    <w:basedOn w:val="Teksttreci2"/>
    <w:uiPriority w:val="99"/>
    <w:rPr>
      <w:rFonts w:cs="Times New Roman"/>
      <w:sz w:val="15"/>
      <w:szCs w:val="15"/>
      <w:u w:val="none"/>
    </w:rPr>
  </w:style>
  <w:style w:type="paragraph" w:customStyle="1" w:styleId="Teksttreci21">
    <w:name w:val="Tekst treści (2)1"/>
    <w:basedOn w:val="Normalny"/>
    <w:link w:val="Teksttreci2"/>
    <w:uiPriority w:val="99"/>
    <w:pPr>
      <w:shd w:val="clear" w:color="auto" w:fill="FFFFFF"/>
    </w:pPr>
    <w:rPr>
      <w:color w:val="auto"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AA0FF9"/>
    <w:pPr>
      <w:autoSpaceDE w:val="0"/>
      <w:autoSpaceDN w:val="0"/>
    </w:pPr>
    <w:rPr>
      <w:color w:val="auto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locked/>
    <w:rsid w:val="00AA0FF9"/>
    <w:rPr>
      <w:rFonts w:cs="Times New Roman"/>
      <w:sz w:val="22"/>
      <w:szCs w:val="22"/>
      <w:lang w:val="x-none" w:eastAsia="en-US"/>
    </w:rPr>
  </w:style>
  <w:style w:type="paragraph" w:styleId="Akapitzlist">
    <w:name w:val="List Paragraph"/>
    <w:basedOn w:val="Normalny"/>
    <w:uiPriority w:val="34"/>
    <w:qFormat/>
    <w:rsid w:val="00AA0FF9"/>
    <w:pPr>
      <w:autoSpaceDE w:val="0"/>
      <w:autoSpaceDN w:val="0"/>
      <w:spacing w:line="299" w:lineRule="exact"/>
      <w:ind w:left="1103" w:hanging="568"/>
    </w:pPr>
    <w:rPr>
      <w:color w:val="auto"/>
      <w:sz w:val="22"/>
      <w:szCs w:val="22"/>
      <w:lang w:eastAsia="en-US"/>
    </w:rPr>
  </w:style>
  <w:style w:type="table" w:customStyle="1" w:styleId="TableGrid">
    <w:name w:val="TableGrid"/>
    <w:rsid w:val="00AA0FF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hanged-paragraph">
    <w:name w:val="changed-paragraph"/>
    <w:rsid w:val="00370F2D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7AF4"/>
    <w:rPr>
      <w:color w:val="605E5C"/>
      <w:shd w:val="clear" w:color="auto" w:fill="E1DFDD"/>
    </w:rPr>
  </w:style>
  <w:style w:type="character" w:styleId="Tytuksiki">
    <w:name w:val="Book Title"/>
    <w:basedOn w:val="Domylnaczcionkaakapitu"/>
    <w:uiPriority w:val="33"/>
    <w:qFormat/>
    <w:rsid w:val="00327AF4"/>
    <w:rPr>
      <w:rFonts w:cs="Times New Roman"/>
      <w:b/>
      <w:bCs/>
      <w:smallCaps/>
      <w:spacing w:val="5"/>
    </w:rPr>
  </w:style>
  <w:style w:type="character" w:customStyle="1" w:styleId="Nagwek1Znak">
    <w:name w:val="Nagłówek 1 Znak"/>
    <w:basedOn w:val="Domylnaczcionkaakapitu"/>
    <w:link w:val="Nagwek1"/>
    <w:uiPriority w:val="9"/>
    <w:rsid w:val="003F0E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3F0ED2"/>
    <w:pPr>
      <w:widowControl/>
      <w:spacing w:line="360" w:lineRule="auto"/>
      <w:ind w:left="1020" w:hanging="510"/>
      <w:jc w:val="both"/>
    </w:pPr>
    <w:rPr>
      <w:rFonts w:ascii="Times" w:hAnsi="Times" w:cs="Arial"/>
      <w:bCs/>
      <w:color w:val="auto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ED2"/>
    <w:pPr>
      <w:widowControl/>
    </w:pPr>
    <w:rPr>
      <w:rFonts w:ascii="Calibri" w:eastAsia="Calibri" w:hAnsi="Calibri"/>
      <w:color w:val="auto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ED2"/>
    <w:rPr>
      <w:rFonts w:ascii="Calibri" w:eastAsia="Calibri" w:hAnsi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0E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53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ip.piaseczno.pl/public/?id=1477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s.piaseczno.pl/public/arb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2074</Words>
  <Characters>14660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27/2020 z dnia 19 maja 2020 r.</vt:lpstr>
    </vt:vector>
  </TitlesOfParts>
  <Company/>
  <LinksUpToDate>false</LinksUpToDate>
  <CharactersWithSpaces>16701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27/2020 z dnia 19 maja 2020 r.</dc:title>
  <dc:subject>w sprawie: zmiany budżetu Gminy Dobrcz na 2020^r.</dc:subject>
  <dc:creator>Dziennik Urzędowy Województwa Kujawsko-Pomorskiego</dc:creator>
  <dc:description>ZNAKI:7714</dc:description>
  <cp:lastModifiedBy>Iwona Śmielak</cp:lastModifiedBy>
  <cp:revision>2</cp:revision>
  <dcterms:created xsi:type="dcterms:W3CDTF">2026-03-12T14:46:00Z</dcterms:created>
  <dcterms:modified xsi:type="dcterms:W3CDTF">2026-03-12T14:46:00Z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2021-02-23 09:07:38</vt:lpwstr>
  </property>
  <property fmtid="{D5CDD505-2E9C-101B-9397-08002B2CF9AE}" pid="4" name="wk_stat:znaki:liczba">
    <vt:lpwstr>7714</vt:lpwstr>
  </property>
  <property fmtid="{D5CDD505-2E9C-101B-9397-08002B2CF9AE}" pid="5" name="ZNAKI:">
    <vt:lpwstr>7714</vt:lpwstr>
  </property>
  <property fmtid="{D5CDD505-2E9C-101B-9397-08002B2CF9AE}" pid="6" name="wk_stat:linki:liczba">
    <vt:lpwstr>0</vt:lpwstr>
  </property>
</Properties>
</file>