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244571" w14:textId="77777777" w:rsidR="00F329B8" w:rsidRDefault="00F329B8">
      <w:pPr>
        <w:spacing w:line="254" w:lineRule="auto"/>
        <w:jc w:val="both"/>
        <w:rPr>
          <w:sz w:val="18"/>
        </w:rPr>
        <w:sectPr w:rsidR="00F329B8" w:rsidSect="001C2DFD">
          <w:type w:val="continuous"/>
          <w:pgSz w:w="11910" w:h="16840"/>
          <w:pgMar w:top="0" w:right="900" w:bottom="280" w:left="920" w:header="708" w:footer="708" w:gutter="0"/>
          <w:cols w:space="708"/>
        </w:sectPr>
      </w:pPr>
    </w:p>
    <w:p w14:paraId="0978A4C1" w14:textId="77777777" w:rsidR="00F329B8" w:rsidRDefault="00F329B8">
      <w:pPr>
        <w:pStyle w:val="Tekstpodstawowy"/>
        <w:spacing w:before="5"/>
        <w:rPr>
          <w:sz w:val="15"/>
        </w:rPr>
      </w:pPr>
    </w:p>
    <w:p w14:paraId="41CB0515" w14:textId="77777777" w:rsidR="00BA1BB6" w:rsidRDefault="00636D7C" w:rsidP="00BA1BB6">
      <w:pPr>
        <w:ind w:lef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</w:p>
    <w:p w14:paraId="4D8FFDF6" w14:textId="3D8F88FC" w:rsidR="00060F5D" w:rsidRPr="00BA1BB6" w:rsidRDefault="00060F5D" w:rsidP="005E1564">
      <w:pPr>
        <w:jc w:val="both"/>
        <w:rPr>
          <w:sz w:val="20"/>
          <w:szCs w:val="21"/>
        </w:rPr>
      </w:pPr>
      <w:r w:rsidRPr="00060F5D">
        <w:rPr>
          <w:sz w:val="28"/>
          <w:szCs w:val="28"/>
        </w:rPr>
        <w:t>Nr sprawy:</w:t>
      </w:r>
      <w:r w:rsidR="00D01EA4">
        <w:rPr>
          <w:sz w:val="28"/>
          <w:szCs w:val="28"/>
        </w:rPr>
        <w:t xml:space="preserve">                                   </w:t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  <w:t>ARB-Z1</w:t>
      </w:r>
      <w:r w:rsidR="005E1564">
        <w:rPr>
          <w:sz w:val="28"/>
          <w:szCs w:val="28"/>
        </w:rPr>
        <w:t xml:space="preserve"> 5</w:t>
      </w:r>
    </w:p>
    <w:p w14:paraId="280E9C03" w14:textId="7B73B876" w:rsidR="00060F5D" w:rsidRPr="00060F5D" w:rsidRDefault="00060F5D" w:rsidP="005E1564">
      <w:pPr>
        <w:rPr>
          <w:b/>
          <w:sz w:val="28"/>
          <w:szCs w:val="28"/>
        </w:rPr>
      </w:pPr>
      <w:r>
        <w:rPr>
          <w:b/>
          <w:sz w:val="28"/>
          <w:szCs w:val="28"/>
        </w:rPr>
        <w:t>ARB</w:t>
      </w:r>
      <w:r w:rsidR="00636D7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.</w:t>
      </w:r>
      <w:r w:rsidR="00636D7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6743. </w:t>
      </w:r>
      <w:r w:rsidRPr="00060F5D"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.</w:t>
      </w:r>
      <w:r w:rsidR="00636D7C">
        <w:rPr>
          <w:b/>
          <w:sz w:val="28"/>
          <w:szCs w:val="28"/>
        </w:rPr>
        <w:t xml:space="preserve"> </w:t>
      </w:r>
      <w:r w:rsidRPr="00060F5D">
        <w:rPr>
          <w:b/>
          <w:sz w:val="28"/>
          <w:szCs w:val="28"/>
        </w:rPr>
        <w:t>202</w:t>
      </w:r>
      <w:r w:rsidRPr="00060F5D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</w:t>
      </w:r>
      <w:r>
        <w:rPr>
          <w:b/>
          <w:sz w:val="24"/>
          <w:szCs w:val="24"/>
        </w:rPr>
        <w:t xml:space="preserve"> .</w:t>
      </w:r>
      <w:r w:rsidRPr="00060F5D">
        <w:rPr>
          <w:b/>
          <w:sz w:val="28"/>
          <w:szCs w:val="28"/>
        </w:rPr>
        <w:t xml:space="preserve"> </w:t>
      </w:r>
      <w:r w:rsidR="00636D7C"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                                                                       </w:t>
      </w:r>
    </w:p>
    <w:p w14:paraId="5C31616A" w14:textId="27F6AE75" w:rsidR="00F87319" w:rsidRDefault="005E1564" w:rsidP="005E1564">
      <w:pPr>
        <w:rPr>
          <w:sz w:val="20"/>
          <w:szCs w:val="21"/>
        </w:rPr>
      </w:pPr>
      <w:r>
        <w:rPr>
          <w:sz w:val="20"/>
          <w:szCs w:val="21"/>
        </w:rPr>
        <w:t xml:space="preserve"> </w:t>
      </w:r>
      <w:r w:rsidR="00060F5D" w:rsidRPr="00060F5D">
        <w:rPr>
          <w:sz w:val="20"/>
          <w:szCs w:val="21"/>
        </w:rPr>
        <w:t>*pole powyżej wypełnia organ</w:t>
      </w:r>
    </w:p>
    <w:p w14:paraId="1F4D0D42" w14:textId="77777777" w:rsidR="00060F5D" w:rsidRDefault="00060F5D">
      <w:pPr>
        <w:jc w:val="right"/>
        <w:rPr>
          <w:sz w:val="18"/>
        </w:rPr>
      </w:pPr>
    </w:p>
    <w:p w14:paraId="332AC489" w14:textId="77777777" w:rsidR="00F87319" w:rsidRPr="00A90434" w:rsidRDefault="00F87319" w:rsidP="00F87319">
      <w:pPr>
        <w:pStyle w:val="Nagwek1"/>
        <w:ind w:left="0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ZGŁOSZENIE</w:t>
      </w:r>
    </w:p>
    <w:p w14:paraId="0AC28A99" w14:textId="77777777" w:rsidR="00F87319" w:rsidRPr="00A90434" w:rsidRDefault="00F87319" w:rsidP="00F87319">
      <w:pPr>
        <w:pStyle w:val="Nagwek1"/>
        <w:spacing w:before="0"/>
        <w:rPr>
          <w:rFonts w:ascii="Arial" w:hAnsi="Arial" w:cs="Arial"/>
          <w:b/>
          <w:color w:val="000000" w:themeColor="text1"/>
        </w:rPr>
      </w:pPr>
      <w:r w:rsidRPr="00CD61A6">
        <w:rPr>
          <w:rFonts w:ascii="Arial" w:hAnsi="Arial" w:cs="Arial"/>
          <w:b/>
          <w:bCs/>
        </w:rPr>
        <w:t>budowy lub wykonywania innych robót budowlanych</w:t>
      </w:r>
    </w:p>
    <w:p w14:paraId="644BC65A" w14:textId="77777777" w:rsidR="00F87319" w:rsidRDefault="00F87319" w:rsidP="00F87319">
      <w:pPr>
        <w:pStyle w:val="Nagwek1"/>
        <w:spacing w:before="0"/>
        <w:rPr>
          <w:rFonts w:ascii="Arial" w:hAnsi="Arial" w:cs="Arial"/>
          <w:b/>
          <w:color w:val="000000" w:themeColor="text1"/>
        </w:rPr>
      </w:pPr>
      <w:r w:rsidRPr="00A90434">
        <w:rPr>
          <w:rFonts w:ascii="Arial" w:hAnsi="Arial" w:cs="Arial"/>
          <w:b/>
          <w:color w:val="000000" w:themeColor="text1"/>
        </w:rPr>
        <w:t>(PB-</w:t>
      </w:r>
      <w:r>
        <w:rPr>
          <w:rFonts w:ascii="Arial" w:hAnsi="Arial" w:cs="Arial"/>
          <w:b/>
          <w:color w:val="000000" w:themeColor="text1"/>
        </w:rPr>
        <w:t>2</w:t>
      </w:r>
      <w:r w:rsidRPr="00A90434">
        <w:rPr>
          <w:rFonts w:ascii="Arial" w:hAnsi="Arial" w:cs="Arial"/>
          <w:b/>
          <w:color w:val="000000" w:themeColor="text1"/>
        </w:rPr>
        <w:t>)</w:t>
      </w:r>
    </w:p>
    <w:p w14:paraId="4A05626E" w14:textId="77777777" w:rsidR="00F87319" w:rsidRPr="0055011F" w:rsidRDefault="00F87319" w:rsidP="00F87319">
      <w:pPr>
        <w:spacing w:line="360" w:lineRule="auto"/>
        <w:jc w:val="center"/>
        <w:rPr>
          <w:rFonts w:ascii="Arial" w:hAnsi="Arial" w:cs="Arial"/>
        </w:rPr>
      </w:pPr>
      <w:r w:rsidRPr="0055011F">
        <w:rPr>
          <w:rFonts w:ascii="Arial" w:hAnsi="Arial" w:cs="Arial"/>
          <w:sz w:val="24"/>
        </w:rPr>
        <w:t>PB-2 nie dotyczy budowy i przebudowy budynku mieszkalnego jednorodzinnego.</w:t>
      </w:r>
    </w:p>
    <w:p w14:paraId="4B9DF9D7" w14:textId="77777777" w:rsidR="00F87319" w:rsidRDefault="00F87319" w:rsidP="00F87319">
      <w:pPr>
        <w:spacing w:before="120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 xml:space="preserve">rt. </w:t>
      </w:r>
      <w:r>
        <w:rPr>
          <w:rFonts w:ascii="Arial" w:hAnsi="Arial" w:cs="Arial"/>
          <w:sz w:val="18"/>
          <w:szCs w:val="16"/>
        </w:rPr>
        <w:t>30</w:t>
      </w:r>
      <w:r w:rsidRPr="00E175E7">
        <w:rPr>
          <w:rFonts w:ascii="Arial" w:hAnsi="Arial" w:cs="Arial"/>
          <w:sz w:val="18"/>
          <w:szCs w:val="16"/>
        </w:rPr>
        <w:t xml:space="preserve"> ust. </w:t>
      </w:r>
      <w:r>
        <w:rPr>
          <w:rFonts w:ascii="Arial" w:hAnsi="Arial" w:cs="Arial"/>
          <w:sz w:val="18"/>
          <w:szCs w:val="16"/>
        </w:rPr>
        <w:t>2</w:t>
      </w:r>
      <w:r w:rsidRPr="00E175E7">
        <w:rPr>
          <w:rFonts w:ascii="Arial" w:hAnsi="Arial" w:cs="Arial"/>
          <w:sz w:val="18"/>
          <w:szCs w:val="16"/>
        </w:rPr>
        <w:t xml:space="preserve"> w zw</w:t>
      </w:r>
      <w:r>
        <w:rPr>
          <w:rFonts w:ascii="Arial" w:hAnsi="Arial" w:cs="Arial"/>
          <w:sz w:val="18"/>
          <w:szCs w:val="16"/>
        </w:rPr>
        <w:t>. z ust. 4d</w:t>
      </w:r>
      <w:r w:rsidRPr="00E175E7">
        <w:rPr>
          <w:rFonts w:ascii="Arial" w:hAnsi="Arial" w:cs="Arial"/>
          <w:sz w:val="18"/>
          <w:szCs w:val="16"/>
        </w:rPr>
        <w:t xml:space="preserve"> ustawy z dnia 7 lipca 1994 r. – Prawo budowlane (Dz. U. z 2025 r. poz. 418</w:t>
      </w:r>
      <w:r>
        <w:rPr>
          <w:rFonts w:ascii="Arial" w:hAnsi="Arial" w:cs="Arial"/>
          <w:sz w:val="18"/>
          <w:szCs w:val="16"/>
        </w:rPr>
        <w:t>, 1080, 1535,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0" w:name="_Hlk39484571"/>
    </w:p>
    <w:p w14:paraId="06868BD2" w14:textId="77777777" w:rsidR="00F87319" w:rsidRPr="00F07B01" w:rsidRDefault="00F87319" w:rsidP="00F87319">
      <w:pPr>
        <w:pStyle w:val="Nagwek1"/>
        <w:rPr>
          <w:rFonts w:ascii="Arial" w:hAnsi="Arial" w:cs="Arial"/>
          <w:b/>
          <w:b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1. ORGAN ADMINISTRACJI ARCHITEKTONICZNO-BUDOWLANEJ</w:t>
      </w:r>
    </w:p>
    <w:p w14:paraId="72AE9B2D" w14:textId="7D44D826" w:rsidR="00F87319" w:rsidRDefault="00F87319" w:rsidP="00F87319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1" w:name="_Hlk39476603"/>
      <w:r w:rsidRPr="00CD61A6">
        <w:rPr>
          <w:rFonts w:ascii="Arial" w:hAnsi="Arial" w:cs="Arial"/>
          <w:iCs/>
          <w:sz w:val="20"/>
          <w:szCs w:val="20"/>
        </w:rPr>
        <w:t>Nazwa:</w:t>
      </w:r>
      <w:r w:rsidR="00BA1BB6">
        <w:rPr>
          <w:rFonts w:ascii="Arial" w:hAnsi="Arial" w:cs="Arial"/>
          <w:iCs/>
          <w:sz w:val="20"/>
          <w:szCs w:val="20"/>
        </w:rPr>
        <w:t xml:space="preserve">    </w:t>
      </w:r>
      <w:r w:rsidR="00BA1BB6">
        <w:rPr>
          <w:rFonts w:ascii="Arial" w:hAnsi="Arial" w:cs="Arial"/>
          <w:iCs/>
          <w:sz w:val="20"/>
          <w:szCs w:val="20"/>
        </w:rPr>
        <w:tab/>
      </w:r>
      <w:r w:rsidR="00BA1BB6">
        <w:rPr>
          <w:rFonts w:ascii="Arial" w:hAnsi="Arial" w:cs="Arial"/>
          <w:iCs/>
          <w:sz w:val="20"/>
          <w:szCs w:val="20"/>
        </w:rPr>
        <w:tab/>
      </w:r>
      <w:r w:rsidR="00BA1BB6" w:rsidRPr="00BA1BB6">
        <w:rPr>
          <w:rFonts w:ascii="Arial" w:hAnsi="Arial" w:cs="Arial"/>
          <w:b/>
          <w:iCs/>
          <w:sz w:val="28"/>
          <w:szCs w:val="28"/>
        </w:rPr>
        <w:t>STAROSTA PIASECZYŃSKI</w:t>
      </w:r>
    </w:p>
    <w:p w14:paraId="2F840DC7" w14:textId="2230039D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2.1. DANE INWESTORA</w:t>
      </w:r>
      <w:r w:rsidR="001C2DFD" w:rsidRPr="00F07B01">
        <w:rPr>
          <w:rFonts w:ascii="Arial" w:hAnsi="Arial" w:cs="Arial"/>
          <w:b/>
          <w:bCs/>
          <w:sz w:val="22"/>
          <w:szCs w:val="22"/>
          <w:vertAlign w:val="superscript"/>
        </w:rPr>
        <w:t>1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)</w:t>
      </w:r>
    </w:p>
    <w:p w14:paraId="78114BA7" w14:textId="77777777" w:rsidR="00F87319" w:rsidRPr="00CD61A6" w:rsidRDefault="00F87319" w:rsidP="00F87319">
      <w:pPr>
        <w:spacing w:before="12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Imię i nazwisko lub nazwa:</w:t>
      </w:r>
    </w:p>
    <w:p w14:paraId="4A9046FE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Kraj:</w:t>
      </w:r>
    </w:p>
    <w:p w14:paraId="1C006BE5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Województwo:</w:t>
      </w:r>
    </w:p>
    <w:p w14:paraId="57380010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Powiat:</w:t>
      </w:r>
    </w:p>
    <w:p w14:paraId="1A6757C8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Gmina:</w:t>
      </w:r>
    </w:p>
    <w:p w14:paraId="099F51B3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Ulica:</w:t>
      </w:r>
    </w:p>
    <w:p w14:paraId="400E02CA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domu:</w:t>
      </w:r>
    </w:p>
    <w:p w14:paraId="748DD326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lokalu:</w:t>
      </w:r>
    </w:p>
    <w:p w14:paraId="7FEA5BDA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Miejscowość:</w:t>
      </w:r>
    </w:p>
    <w:p w14:paraId="5CD2AE8F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Kod pocztowy:</w:t>
      </w:r>
      <w:bookmarkStart w:id="2" w:name="_Hlk188128703"/>
    </w:p>
    <w:p w14:paraId="197F813D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E-mail (nieobowiązkowo):</w:t>
      </w:r>
    </w:p>
    <w:p w14:paraId="4B8DBA1B" w14:textId="77777777" w:rsidR="00F87319" w:rsidRDefault="00F87319" w:rsidP="00F87319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tel. (nieobowiązkowo)</w:t>
      </w:r>
      <w:bookmarkEnd w:id="2"/>
      <w:r w:rsidRPr="00CD61A6">
        <w:rPr>
          <w:rFonts w:ascii="Arial" w:hAnsi="Arial" w:cs="Arial"/>
          <w:iCs/>
          <w:sz w:val="20"/>
          <w:szCs w:val="20"/>
        </w:rPr>
        <w:t>:</w:t>
      </w:r>
    </w:p>
    <w:p w14:paraId="17297973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2.2. DANE INWESTORA (DO KORESPONDENCJI)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2D24E9E0" w14:textId="77777777" w:rsidR="00F87319" w:rsidRPr="00E175E7" w:rsidRDefault="00F87319" w:rsidP="00F87319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7C2CF995" w14:textId="77777777" w:rsidR="00F87319" w:rsidRPr="00172072" w:rsidRDefault="00F87319" w:rsidP="00F87319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646FC6B5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2F26F814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0507E771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1B469B2B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7EBB6E2D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777E9EF8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4FA57C37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A9B2805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4D5AF9B8" w14:textId="288B6C02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 xml:space="preserve">Adres </w:t>
      </w:r>
      <w:bookmarkStart w:id="3" w:name="_Hlk188121546"/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do doręczeń elektronicznych</w:t>
      </w:r>
      <w:bookmarkEnd w:id="3"/>
      <w:r w:rsidRPr="0017207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362AE0A2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3. DANE PEŁNOMOCNIKA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F07B01">
        <w:rPr>
          <w:rFonts w:ascii="Arial" w:hAnsi="Arial" w:cs="Arial"/>
          <w:b/>
          <w:bCs/>
          <w:sz w:val="22"/>
          <w:szCs w:val="22"/>
        </w:rPr>
        <w:t>/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F07B01">
        <w:rPr>
          <w:rFonts w:ascii="Arial" w:hAnsi="Arial" w:cs="Arial"/>
          <w:b/>
          <w:bCs/>
          <w:sz w:val="22"/>
          <w:szCs w:val="22"/>
        </w:rPr>
        <w:t>PEŁNOMOCNIKA DO DORĘCZEŃ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25F88A0F" w14:textId="77777777" w:rsidR="00F87319" w:rsidRPr="00E175E7" w:rsidRDefault="00F87319" w:rsidP="00F87319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4" w:name="_Hlk57880189"/>
    <w:p w14:paraId="4AD527CE" w14:textId="77777777" w:rsidR="00F87319" w:rsidRPr="00172072" w:rsidRDefault="00793B17" w:rsidP="00F87319">
      <w:pPr>
        <w:spacing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87319" w:rsidRPr="00172072">
        <w:rPr>
          <w:rFonts w:ascii="Arial" w:hAnsi="Arial" w:cs="Arial"/>
          <w:iCs/>
          <w:sz w:val="20"/>
          <w:szCs w:val="20"/>
        </w:rPr>
        <w:t xml:space="preserve"> pełnomocnik </w:t>
      </w:r>
      <w:r w:rsidR="00F87319" w:rsidRPr="00172072">
        <w:rPr>
          <w:rFonts w:ascii="Arial" w:hAnsi="Arial" w:cs="Arial"/>
          <w:iCs/>
          <w:sz w:val="20"/>
          <w:szCs w:val="20"/>
        </w:rPr>
        <w:tab/>
      </w:r>
      <w:r w:rsidR="00F87319" w:rsidRPr="00172072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172072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87319" w:rsidRPr="00172072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F87319" w:rsidRPr="00172072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F87319" w:rsidRPr="00172072">
        <w:rPr>
          <w:rFonts w:ascii="Arial" w:hAnsi="Arial" w:cs="Arial"/>
          <w:iCs/>
          <w:sz w:val="20"/>
          <w:szCs w:val="20"/>
        </w:rPr>
        <w:t xml:space="preserve"> do doręczeń</w:t>
      </w:r>
    </w:p>
    <w:p w14:paraId="6E64F92D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bookmarkStart w:id="5" w:name="_Hlk60938603"/>
      <w:bookmarkEnd w:id="4"/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  <w:bookmarkStart w:id="6" w:name="_Hlk202175775"/>
      <w:bookmarkEnd w:id="5"/>
    </w:p>
    <w:p w14:paraId="32B83067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5F25BF66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62CA00B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3904A6BB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027D1A85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146F17D7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4F25D71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60F7635C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0DAB99D1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0B388ECB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bookmarkEnd w:id="6"/>
    <w:p w14:paraId="13CAA723" w14:textId="77777777" w:rsidR="00F87319" w:rsidRPr="00172072" w:rsidRDefault="00F87319" w:rsidP="00F87319">
      <w:pPr>
        <w:spacing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607AB5B1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5E99282E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</w:rPr>
      </w:pPr>
      <w:bookmarkStart w:id="7" w:name="_Hlk39476049"/>
      <w:bookmarkEnd w:id="1"/>
      <w:r w:rsidRPr="00F07B01">
        <w:rPr>
          <w:rFonts w:ascii="Arial" w:hAnsi="Arial" w:cs="Arial"/>
          <w:b/>
          <w:bCs/>
          <w:sz w:val="22"/>
          <w:szCs w:val="22"/>
        </w:rPr>
        <w:t>4. INFORMACJE O ROBOTACH BUDOWLANYCH</w:t>
      </w:r>
    </w:p>
    <w:p w14:paraId="34A76798" w14:textId="77777777" w:rsidR="00F87319" w:rsidRDefault="00F87319" w:rsidP="00F87319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8" w:name="_Hlk39476657"/>
      <w:bookmarkStart w:id="9" w:name="_Hlk39498299"/>
      <w:bookmarkEnd w:id="7"/>
      <w:r w:rsidRPr="00172072">
        <w:rPr>
          <w:rFonts w:ascii="Arial" w:hAnsi="Arial" w:cs="Arial"/>
          <w:iCs/>
          <w:sz w:val="20"/>
          <w:szCs w:val="20"/>
        </w:rPr>
        <w:t xml:space="preserve">Rodzaj, zakres i sposób wykonywania: </w:t>
      </w:r>
      <w:bookmarkEnd w:id="8"/>
    </w:p>
    <w:p w14:paraId="153E07DD" w14:textId="77777777" w:rsidR="00F87319" w:rsidRDefault="00F87319" w:rsidP="00F87319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07C0745E" w14:textId="77777777" w:rsidR="00F87319" w:rsidRDefault="00F87319" w:rsidP="00F87319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7D3CEDC5" w14:textId="59D3658E" w:rsidR="00F87319" w:rsidRDefault="00F87319" w:rsidP="00F87319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172072">
        <w:rPr>
          <w:rFonts w:ascii="Arial" w:hAnsi="Arial" w:cs="Arial"/>
          <w:iCs/>
          <w:sz w:val="20"/>
          <w:szCs w:val="20"/>
        </w:rPr>
        <w:t>Planowany termin rozpoczęcia</w:t>
      </w:r>
      <w:r w:rsidR="001C2DFD">
        <w:rPr>
          <w:rFonts w:ascii="Arial" w:hAnsi="Arial" w:cs="Arial"/>
          <w:b/>
          <w:bCs/>
          <w:vertAlign w:val="superscript"/>
        </w:rPr>
        <w:t>3</w:t>
      </w:r>
      <w:r w:rsidRPr="00172072">
        <w:rPr>
          <w:rFonts w:ascii="Arial" w:hAnsi="Arial" w:cs="Arial"/>
          <w:iCs/>
          <w:sz w:val="20"/>
          <w:szCs w:val="20"/>
          <w:vertAlign w:val="superscript"/>
        </w:rPr>
        <w:t>)</w:t>
      </w:r>
      <w:r w:rsidRPr="00172072">
        <w:rPr>
          <w:rFonts w:ascii="Arial" w:hAnsi="Arial" w:cs="Arial"/>
          <w:iCs/>
          <w:sz w:val="20"/>
          <w:szCs w:val="20"/>
        </w:rPr>
        <w:t>:</w:t>
      </w:r>
    </w:p>
    <w:p w14:paraId="257AA48A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  <w:vertAlign w:val="superscript"/>
        </w:rPr>
      </w:pPr>
      <w:r w:rsidRPr="00F07B01">
        <w:rPr>
          <w:rFonts w:ascii="Arial" w:hAnsi="Arial" w:cs="Arial"/>
          <w:b/>
          <w:bCs/>
          <w:sz w:val="22"/>
          <w:szCs w:val="22"/>
        </w:rPr>
        <w:t>5. DANE NIERUCHOMOŚCI (MIEJSCE WYKONYWANIA ROBÓT BUDOWLANYCH)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6D071347" w14:textId="77777777" w:rsidR="00F87319" w:rsidRPr="006D458D" w:rsidRDefault="00F87319" w:rsidP="00F87319">
      <w:pPr>
        <w:adjustRightInd w:val="0"/>
        <w:spacing w:before="120"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bookmarkStart w:id="10" w:name="_Hlk39495882"/>
      <w:bookmarkEnd w:id="9"/>
      <w:r w:rsidRPr="006D458D">
        <w:rPr>
          <w:rFonts w:ascii="Arial" w:hAnsi="Arial" w:cs="Arial"/>
          <w:iCs/>
          <w:sz w:val="20"/>
          <w:szCs w:val="20"/>
          <w:lang w:eastAsia="pl-PL"/>
        </w:rPr>
        <w:t>Województwo:</w:t>
      </w:r>
    </w:p>
    <w:p w14:paraId="437B8021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Powiat:</w:t>
      </w:r>
    </w:p>
    <w:p w14:paraId="73EF5D35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Gmina:</w:t>
      </w:r>
    </w:p>
    <w:p w14:paraId="40D7B7AF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Ulica:</w:t>
      </w:r>
    </w:p>
    <w:p w14:paraId="2EAE911D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Nr domu:</w:t>
      </w:r>
    </w:p>
    <w:p w14:paraId="7A01C585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Miejscowość:</w:t>
      </w:r>
    </w:p>
    <w:p w14:paraId="3103842A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Kod pocztowy:</w:t>
      </w:r>
    </w:p>
    <w:p w14:paraId="6EF21B0B" w14:textId="7DD3D414" w:rsidR="00F87319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Identyfikator działki ewidencyjnej</w:t>
      </w:r>
      <w:r w:rsidR="001C2DFD">
        <w:rPr>
          <w:rFonts w:ascii="Arial" w:hAnsi="Arial" w:cs="Arial"/>
          <w:b/>
          <w:bCs/>
          <w:vertAlign w:val="superscript"/>
        </w:rPr>
        <w:t>4</w:t>
      </w:r>
      <w:r w:rsidRPr="006D458D">
        <w:rPr>
          <w:rFonts w:ascii="Arial" w:hAnsi="Arial" w:cs="Arial"/>
          <w:iCs/>
          <w:sz w:val="20"/>
          <w:szCs w:val="20"/>
          <w:vertAlign w:val="superscript"/>
          <w:lang w:eastAsia="pl-PL"/>
        </w:rPr>
        <w:t>)</w:t>
      </w:r>
      <w:r w:rsidRPr="006D458D">
        <w:rPr>
          <w:rFonts w:ascii="Arial" w:hAnsi="Arial" w:cs="Arial"/>
          <w:iCs/>
          <w:sz w:val="20"/>
          <w:szCs w:val="20"/>
          <w:lang w:eastAsia="pl-PL"/>
        </w:rPr>
        <w:t>:</w:t>
      </w:r>
    </w:p>
    <w:p w14:paraId="59046264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  <w:lang w:eastAsia="pl-PL"/>
        </w:rPr>
      </w:pPr>
      <w:r w:rsidRPr="00F07B01">
        <w:rPr>
          <w:rFonts w:ascii="Arial" w:hAnsi="Arial" w:cs="Arial"/>
          <w:b/>
          <w:bCs/>
          <w:sz w:val="22"/>
          <w:szCs w:val="22"/>
        </w:rPr>
        <w:t>6. ZAŁĄCZNIKI</w:t>
      </w:r>
    </w:p>
    <w:bookmarkStart w:id="11" w:name="_Hlk39479671"/>
    <w:bookmarkStart w:id="12" w:name="_Hlk39490111"/>
    <w:bookmarkEnd w:id="0"/>
    <w:bookmarkEnd w:id="10"/>
    <w:p w14:paraId="183F77AA" w14:textId="77777777" w:rsidR="00F87319" w:rsidRPr="006D458D" w:rsidRDefault="00793B17" w:rsidP="00F8731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605341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87319" w:rsidRPr="006D458D">
        <w:rPr>
          <w:rFonts w:ascii="Arial" w:hAnsi="Arial" w:cs="Arial"/>
          <w:sz w:val="20"/>
          <w:szCs w:val="20"/>
        </w:rPr>
        <w:t xml:space="preserve"> Oświadczenie o posiadanym prawie do dysponowania nieruchomością na cele budowlane.</w:t>
      </w:r>
    </w:p>
    <w:bookmarkEnd w:id="11"/>
    <w:p w14:paraId="55DE665C" w14:textId="77777777" w:rsidR="00F87319" w:rsidRPr="006D458D" w:rsidRDefault="00793B17" w:rsidP="00F87319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592662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F87319" w:rsidRPr="006D458D">
        <w:rPr>
          <w:rFonts w:ascii="Arial" w:hAnsi="Arial"/>
          <w:sz w:val="20"/>
        </w:rPr>
        <w:t xml:space="preserve"> Pełnomocnictwo do reprezentowania inwestora (opłacone zgodnie z ustawą z dnia 16 listopada 2006</w:t>
      </w:r>
      <w:r w:rsidR="00F87319">
        <w:rPr>
          <w:rFonts w:ascii="Arial" w:hAnsi="Arial"/>
          <w:sz w:val="20"/>
        </w:rPr>
        <w:t> </w:t>
      </w:r>
      <w:r w:rsidR="00F87319" w:rsidRPr="006D458D">
        <w:rPr>
          <w:rFonts w:ascii="Arial" w:hAnsi="Arial"/>
          <w:sz w:val="20"/>
        </w:rPr>
        <w:t>r. o</w:t>
      </w:r>
      <w:r w:rsidR="00F87319">
        <w:rPr>
          <w:rFonts w:ascii="Arial" w:hAnsi="Arial"/>
          <w:sz w:val="20"/>
        </w:rPr>
        <w:t xml:space="preserve"> </w:t>
      </w:r>
      <w:r w:rsidR="00F87319" w:rsidRPr="006D458D">
        <w:rPr>
          <w:rFonts w:ascii="Arial" w:hAnsi="Arial"/>
          <w:sz w:val="20"/>
        </w:rPr>
        <w:t>opłacie skarbowej (Dz. U. z</w:t>
      </w:r>
      <w:r w:rsidR="00F87319">
        <w:rPr>
          <w:rFonts w:ascii="Arial" w:hAnsi="Arial"/>
          <w:sz w:val="20"/>
        </w:rPr>
        <w:t xml:space="preserve"> 2025 r. poz. 1154, 1795 i 1847)</w:t>
      </w:r>
      <w:r w:rsidR="00F87319" w:rsidRPr="006D458D">
        <w:rPr>
          <w:rFonts w:ascii="Arial" w:hAnsi="Arial"/>
          <w:sz w:val="20"/>
        </w:rPr>
        <w:t>) – jeżeli inwestor działa przez pełnomocnika.</w:t>
      </w:r>
    </w:p>
    <w:p w14:paraId="5009BAB4" w14:textId="77777777" w:rsidR="00F87319" w:rsidRPr="006D458D" w:rsidRDefault="00793B17" w:rsidP="00F87319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99773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F87319" w:rsidRPr="006D458D">
        <w:rPr>
          <w:rFonts w:ascii="Arial" w:hAnsi="Arial"/>
          <w:sz w:val="20"/>
        </w:rPr>
        <w:t xml:space="preserve"> Potwierdzenie uiszczenia opłaty skarbowej – jeżeli obowiązek uiszczenia takiej opłaty wynika z</w:t>
      </w:r>
      <w:r w:rsidR="00F87319">
        <w:rPr>
          <w:rFonts w:ascii="Arial" w:hAnsi="Arial"/>
          <w:sz w:val="20"/>
        </w:rPr>
        <w:t> </w:t>
      </w:r>
      <w:r w:rsidR="00F87319" w:rsidRPr="006D458D">
        <w:rPr>
          <w:rFonts w:ascii="Arial" w:hAnsi="Arial"/>
          <w:sz w:val="20"/>
        </w:rPr>
        <w:t>ustawy z</w:t>
      </w:r>
      <w:r w:rsidR="00F87319">
        <w:rPr>
          <w:rFonts w:ascii="Arial" w:hAnsi="Arial"/>
          <w:sz w:val="20"/>
        </w:rPr>
        <w:t xml:space="preserve"> </w:t>
      </w:r>
      <w:r w:rsidR="00F87319" w:rsidRPr="006D458D">
        <w:rPr>
          <w:rFonts w:ascii="Arial" w:hAnsi="Arial"/>
          <w:sz w:val="20"/>
        </w:rPr>
        <w:t>dnia 16 listopada 2006 r. o opłacie skarbowej.</w:t>
      </w:r>
    </w:p>
    <w:bookmarkEnd w:id="12"/>
    <w:p w14:paraId="2BF44FB4" w14:textId="66ABF839" w:rsidR="00F87319" w:rsidRDefault="00793B17" w:rsidP="00F8731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458270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87319" w:rsidRPr="006D458D">
        <w:rPr>
          <w:rFonts w:ascii="Arial" w:hAnsi="Arial" w:cs="Arial"/>
          <w:sz w:val="20"/>
          <w:szCs w:val="20"/>
        </w:rPr>
        <w:t xml:space="preserve"> </w:t>
      </w:r>
      <w:r w:rsidR="00F87319">
        <w:rPr>
          <w:rFonts w:ascii="Arial" w:hAnsi="Arial" w:cs="Arial"/>
          <w:sz w:val="20"/>
          <w:szCs w:val="20"/>
        </w:rPr>
        <w:t xml:space="preserve"> </w:t>
      </w:r>
      <w:r w:rsidR="001C2DFD" w:rsidRPr="001C2DFD">
        <w:rPr>
          <w:rFonts w:ascii="Arial" w:hAnsi="Arial" w:cs="Arial"/>
          <w:sz w:val="20"/>
          <w:szCs w:val="20"/>
        </w:rPr>
        <w:t>Inne (wymagane przepisami prawa):</w:t>
      </w:r>
    </w:p>
    <w:p w14:paraId="63254931" w14:textId="77777777" w:rsidR="001C2DFD" w:rsidRDefault="001C2DFD" w:rsidP="00F87319">
      <w:pPr>
        <w:jc w:val="both"/>
        <w:rPr>
          <w:rFonts w:ascii="Arial" w:hAnsi="Arial" w:cs="Arial"/>
          <w:sz w:val="20"/>
          <w:szCs w:val="20"/>
        </w:rPr>
      </w:pPr>
    </w:p>
    <w:p w14:paraId="56A28375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7. PODPIS INWESTORA (PEŁNOMOCNIKA) I DATA PODPISU</w:t>
      </w:r>
    </w:p>
    <w:p w14:paraId="3399FBE4" w14:textId="77777777" w:rsidR="00F87319" w:rsidRPr="006D458D" w:rsidRDefault="00F87319" w:rsidP="00F87319">
      <w:pPr>
        <w:spacing w:before="60" w:after="60"/>
        <w:ind w:left="284"/>
        <w:jc w:val="both"/>
        <w:rPr>
          <w:rFonts w:ascii="Arial" w:hAnsi="Arial" w:cs="Arial"/>
          <w:sz w:val="16"/>
          <w:szCs w:val="16"/>
        </w:rPr>
      </w:pPr>
      <w:r w:rsidRPr="006D458D">
        <w:rPr>
          <w:rFonts w:ascii="Arial" w:hAnsi="Arial" w:cs="Arial"/>
          <w:sz w:val="16"/>
          <w:szCs w:val="16"/>
        </w:rPr>
        <w:t>Podpis powinien być czytelny. Podpis i datę podpisu umieszcza się w przypadku dokonywania zgłoszenia w postaci papierowej.</w:t>
      </w:r>
    </w:p>
    <w:p w14:paraId="3561323F" w14:textId="77777777" w:rsidR="00F87319" w:rsidRDefault="00F87319" w:rsidP="00F87319">
      <w:pPr>
        <w:spacing w:before="240" w:line="269" w:lineRule="auto"/>
        <w:rPr>
          <w:rFonts w:ascii="Arial" w:hAnsi="Arial" w:cs="Arial"/>
          <w:iCs/>
        </w:rPr>
      </w:pPr>
      <w:r w:rsidRPr="006D458D">
        <w:rPr>
          <w:rFonts w:ascii="Arial" w:hAnsi="Arial" w:cs="Arial"/>
          <w:iCs/>
        </w:rPr>
        <w:t>……………………………………………………………………………………………………………</w:t>
      </w:r>
    </w:p>
    <w:p w14:paraId="5EEE9DA3" w14:textId="032265DD" w:rsidR="001C2DFD" w:rsidRPr="006D458D" w:rsidRDefault="001C2DFD" w:rsidP="00F87319">
      <w:pPr>
        <w:spacing w:before="240" w:line="269" w:lineRule="auto"/>
        <w:rPr>
          <w:rFonts w:ascii="Arial" w:hAnsi="Arial" w:cs="Arial"/>
        </w:rPr>
      </w:pPr>
      <w:r>
        <w:rPr>
          <w:rFonts w:ascii="Arial" w:hAnsi="Arial" w:cs="Arial"/>
          <w:iCs/>
        </w:rPr>
        <w:t>____________________________________________</w:t>
      </w:r>
    </w:p>
    <w:p w14:paraId="7ACECE8A" w14:textId="77777777" w:rsidR="001C2DFD" w:rsidRPr="00162A70" w:rsidRDefault="001C2DFD" w:rsidP="001C2DFD">
      <w:pPr>
        <w:pStyle w:val="Tekstprzypisukocowego"/>
        <w:ind w:left="170" w:hanging="170"/>
        <w:jc w:val="both"/>
        <w:rPr>
          <w:rFonts w:ascii="Arial" w:hAnsi="Arial" w:cs="Arial"/>
          <w:sz w:val="14"/>
          <w:szCs w:val="14"/>
        </w:rPr>
      </w:pPr>
      <w:r w:rsidRPr="001C2DFD">
        <w:rPr>
          <w:rStyle w:val="Odwoanieprzypisukocowego"/>
          <w:rFonts w:ascii="Arial" w:hAnsi="Arial" w:cs="Arial"/>
          <w:sz w:val="18"/>
          <w:szCs w:val="18"/>
        </w:rPr>
        <w:footnoteRef/>
      </w:r>
      <w:r w:rsidRPr="001C2DFD">
        <w:rPr>
          <w:rFonts w:ascii="Arial" w:hAnsi="Arial" w:cs="Arial"/>
          <w:sz w:val="18"/>
          <w:szCs w:val="18"/>
          <w:vertAlign w:val="superscript"/>
        </w:rPr>
        <w:t>)</w:t>
      </w:r>
      <w:r w:rsidRPr="00162A70">
        <w:rPr>
          <w:rFonts w:ascii="Arial" w:hAnsi="Arial" w:cs="Arial"/>
          <w:sz w:val="14"/>
          <w:szCs w:val="14"/>
        </w:rPr>
        <w:tab/>
        <w:t>W przypadku większej liczby inwestorów, pełnomocników lub nieruchomości dane kolejnych inwestorów, pełnomocników lub nieruchomości dodaje się w formularzu albo zamieszcza na osobnych stronach i dołącza do formularza.</w:t>
      </w:r>
    </w:p>
    <w:p w14:paraId="6AD66EC1" w14:textId="7A0E0A37" w:rsidR="001C2DFD" w:rsidRPr="00162A70" w:rsidRDefault="001C2DFD" w:rsidP="001C2DFD">
      <w:pPr>
        <w:pStyle w:val="Tekstprzypisukocoweg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Odwoanieprzypisukocowego"/>
          <w:rFonts w:ascii="Arial" w:hAnsi="Arial" w:cs="Arial"/>
          <w:sz w:val="18"/>
          <w:szCs w:val="18"/>
        </w:rPr>
        <w:t>2</w:t>
      </w:r>
      <w:r w:rsidRPr="001C2DFD">
        <w:rPr>
          <w:rFonts w:ascii="Arial" w:hAnsi="Arial" w:cs="Arial"/>
          <w:sz w:val="18"/>
          <w:szCs w:val="18"/>
          <w:vertAlign w:val="superscript"/>
        </w:rPr>
        <w:t>)</w:t>
      </w:r>
      <w:r>
        <w:rPr>
          <w:rFonts w:ascii="Arial" w:hAnsi="Arial" w:cs="Arial"/>
          <w:sz w:val="14"/>
          <w:szCs w:val="14"/>
        </w:rPr>
        <w:t xml:space="preserve"> </w:t>
      </w:r>
      <w:r w:rsidRPr="00162A70">
        <w:rPr>
          <w:rFonts w:ascii="Arial" w:hAnsi="Arial" w:cs="Arial"/>
          <w:sz w:val="14"/>
          <w:szCs w:val="14"/>
        </w:rPr>
        <w:t xml:space="preserve">W przypadku określonym w art. 147 ust. 1 ustawy z dnia 18 listopada 2020 r. o doręczeniach elektronicznych (Dz. U. z 2026 r. poz. 3) w razie braku adresu do doręczeń elektronicznych wskazuje się adres skrzynki </w:t>
      </w:r>
      <w:proofErr w:type="spellStart"/>
      <w:r w:rsidRPr="00162A70">
        <w:rPr>
          <w:rFonts w:ascii="Arial" w:hAnsi="Arial" w:cs="Arial"/>
          <w:sz w:val="14"/>
          <w:szCs w:val="14"/>
        </w:rPr>
        <w:t>ePUAP</w:t>
      </w:r>
      <w:proofErr w:type="spellEnd"/>
      <w:r w:rsidRPr="00162A70">
        <w:rPr>
          <w:rFonts w:ascii="Arial" w:hAnsi="Arial" w:cs="Arial"/>
          <w:sz w:val="14"/>
          <w:szCs w:val="14"/>
        </w:rPr>
        <w:t xml:space="preserve">. Możliwość doręczania korespondencji na skrzynkę </w:t>
      </w:r>
      <w:proofErr w:type="spellStart"/>
      <w:r w:rsidRPr="00162A70">
        <w:rPr>
          <w:rFonts w:ascii="Arial" w:hAnsi="Arial" w:cs="Arial"/>
          <w:sz w:val="14"/>
          <w:szCs w:val="14"/>
        </w:rPr>
        <w:t>ePUAP</w:t>
      </w:r>
      <w:proofErr w:type="spellEnd"/>
      <w:r w:rsidRPr="00162A70">
        <w:rPr>
          <w:rFonts w:ascii="Arial" w:hAnsi="Arial" w:cs="Arial"/>
          <w:sz w:val="14"/>
          <w:szCs w:val="14"/>
        </w:rPr>
        <w:t xml:space="preserve"> obowiązuje do dnia określonego w tym przepisie.</w:t>
      </w:r>
    </w:p>
    <w:p w14:paraId="3F63CE3C" w14:textId="24B704BC" w:rsidR="001C2DFD" w:rsidRPr="00162A70" w:rsidRDefault="001C2DFD" w:rsidP="001C2DFD">
      <w:pPr>
        <w:pStyle w:val="Tekstprzypisukocowego"/>
        <w:jc w:val="both"/>
        <w:rPr>
          <w:rFonts w:ascii="Arial" w:hAnsi="Arial" w:cs="Arial"/>
          <w:sz w:val="14"/>
          <w:szCs w:val="14"/>
        </w:rPr>
      </w:pPr>
      <w:r>
        <w:rPr>
          <w:rStyle w:val="Odwoanieprzypisukocowego"/>
          <w:rFonts w:ascii="Arial" w:hAnsi="Arial" w:cs="Arial"/>
          <w:sz w:val="18"/>
          <w:szCs w:val="18"/>
        </w:rPr>
        <w:t>3</w:t>
      </w:r>
      <w:r w:rsidRPr="001C2DFD">
        <w:rPr>
          <w:rFonts w:ascii="Arial" w:hAnsi="Arial" w:cs="Arial"/>
          <w:sz w:val="18"/>
          <w:szCs w:val="18"/>
          <w:vertAlign w:val="superscript"/>
        </w:rPr>
        <w:t>)</w:t>
      </w:r>
      <w:r>
        <w:rPr>
          <w:rFonts w:ascii="Arial" w:hAnsi="Arial" w:cs="Arial"/>
          <w:sz w:val="14"/>
          <w:szCs w:val="14"/>
        </w:rPr>
        <w:t xml:space="preserve"> </w:t>
      </w:r>
      <w:r w:rsidRPr="00162A70">
        <w:rPr>
          <w:rFonts w:ascii="Arial" w:hAnsi="Arial" w:cs="Arial"/>
          <w:sz w:val="14"/>
          <w:szCs w:val="14"/>
        </w:rPr>
        <w:t>W przypadku zgłoszenia budowy tymczasowego obiektu budowlanego w polu „Planowany termin rozpoczęcia” należy wskazać również planowany termin rozbiórki lub przeniesienia w inne miejsce tego obiektu.</w:t>
      </w:r>
    </w:p>
    <w:p w14:paraId="111AE787" w14:textId="7A358BC5" w:rsidR="00060F5D" w:rsidRDefault="001C2DFD" w:rsidP="001C2DFD">
      <w:pPr>
        <w:ind w:left="142" w:hanging="142"/>
        <w:rPr>
          <w:sz w:val="18"/>
        </w:rPr>
        <w:sectPr w:rsidR="00060F5D" w:rsidSect="005E1564">
          <w:headerReference w:type="default" r:id="rId8"/>
          <w:type w:val="continuous"/>
          <w:pgSz w:w="11910" w:h="16840"/>
          <w:pgMar w:top="0" w:right="1278" w:bottom="851" w:left="1418" w:header="708" w:footer="708" w:gutter="0"/>
          <w:cols w:space="40"/>
        </w:sectPr>
      </w:pPr>
      <w:r>
        <w:rPr>
          <w:rStyle w:val="Odwoanieprzypisukocowego"/>
          <w:rFonts w:ascii="Arial" w:hAnsi="Arial" w:cs="Arial"/>
          <w:sz w:val="18"/>
          <w:szCs w:val="18"/>
        </w:rPr>
        <w:t>4</w:t>
      </w:r>
      <w:r w:rsidRPr="001C2DFD">
        <w:rPr>
          <w:rFonts w:ascii="Arial" w:hAnsi="Arial" w:cs="Arial"/>
          <w:sz w:val="18"/>
          <w:szCs w:val="18"/>
          <w:vertAlign w:val="superscript"/>
        </w:rPr>
        <w:t xml:space="preserve">) </w:t>
      </w:r>
      <w:r>
        <w:rPr>
          <w:rFonts w:ascii="Arial" w:hAnsi="Arial" w:cs="Arial"/>
          <w:sz w:val="14"/>
          <w:szCs w:val="14"/>
        </w:rPr>
        <w:t xml:space="preserve"> </w:t>
      </w:r>
      <w:r w:rsidRPr="00162A70">
        <w:rPr>
          <w:rFonts w:ascii="Arial" w:hAnsi="Arial" w:cs="Arial"/>
          <w:sz w:val="14"/>
          <w:szCs w:val="14"/>
        </w:rPr>
        <w:t xml:space="preserve">W przypadku formularza w postaci papierowej zamiast identyfikatora działki ewidencyjnej można wskazać jednostkę ewidencyjną, obręb ewidencyjny i numer </w:t>
      </w:r>
      <w:r>
        <w:rPr>
          <w:rFonts w:ascii="Arial" w:hAnsi="Arial" w:cs="Arial"/>
          <w:sz w:val="14"/>
          <w:szCs w:val="14"/>
        </w:rPr>
        <w:t xml:space="preserve">    </w:t>
      </w:r>
      <w:r w:rsidRPr="00162A70">
        <w:rPr>
          <w:rFonts w:ascii="Arial" w:hAnsi="Arial" w:cs="Arial"/>
          <w:sz w:val="14"/>
          <w:szCs w:val="14"/>
        </w:rPr>
        <w:t>działki ewidencyjnej ora</w:t>
      </w:r>
      <w:r>
        <w:rPr>
          <w:rFonts w:ascii="Arial" w:hAnsi="Arial" w:cs="Arial"/>
          <w:sz w:val="14"/>
          <w:szCs w:val="14"/>
        </w:rPr>
        <w:t>z arkusz mapy, jeżeli występuje</w:t>
      </w:r>
    </w:p>
    <w:p w14:paraId="1A00E7BF" w14:textId="77777777" w:rsidR="00F329B8" w:rsidRDefault="00F329B8">
      <w:pPr>
        <w:pStyle w:val="Tekstpodstawowy"/>
        <w:spacing w:before="1" w:after="1"/>
        <w:rPr>
          <w:b/>
          <w:sz w:val="16"/>
        </w:rPr>
      </w:pPr>
    </w:p>
    <w:p w14:paraId="0EE949D9" w14:textId="56F68816" w:rsidR="00636D7C" w:rsidRDefault="001C2DFD" w:rsidP="005E1564">
      <w:pPr>
        <w:rPr>
          <w:sz w:val="20"/>
          <w:szCs w:val="21"/>
        </w:rPr>
      </w:pPr>
      <w:r>
        <w:rPr>
          <w:sz w:val="28"/>
          <w:szCs w:val="28"/>
        </w:rPr>
        <w:t xml:space="preserve">         </w:t>
      </w:r>
    </w:p>
    <w:p w14:paraId="4646AB50" w14:textId="4492FB96" w:rsidR="005E1564" w:rsidRPr="00060F5D" w:rsidRDefault="005E1564" w:rsidP="005E1564">
      <w:pPr>
        <w:ind w:left="142" w:firstLine="425"/>
        <w:rPr>
          <w:sz w:val="28"/>
          <w:szCs w:val="28"/>
        </w:rPr>
      </w:pPr>
      <w:r w:rsidRPr="00060F5D">
        <w:rPr>
          <w:sz w:val="28"/>
          <w:szCs w:val="28"/>
        </w:rPr>
        <w:t>Nr sprawy:</w:t>
      </w:r>
      <w:r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>ARB-Z1 5</w:t>
      </w:r>
    </w:p>
    <w:p w14:paraId="2026E738" w14:textId="77777777" w:rsidR="005E1564" w:rsidRPr="00060F5D" w:rsidRDefault="005E1564" w:rsidP="005E156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ARB . 6743. </w:t>
      </w:r>
      <w:r w:rsidRPr="00060F5D"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.</w:t>
      </w:r>
      <w:r>
        <w:rPr>
          <w:b/>
          <w:sz w:val="28"/>
          <w:szCs w:val="28"/>
        </w:rPr>
        <w:t xml:space="preserve"> </w:t>
      </w:r>
      <w:r w:rsidRPr="00060F5D">
        <w:rPr>
          <w:b/>
          <w:sz w:val="28"/>
          <w:szCs w:val="28"/>
        </w:rPr>
        <w:t>202</w:t>
      </w:r>
      <w:r w:rsidRPr="00060F5D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</w:t>
      </w:r>
      <w:r>
        <w:rPr>
          <w:b/>
          <w:sz w:val="24"/>
          <w:szCs w:val="24"/>
        </w:rPr>
        <w:t xml:space="preserve"> .</w:t>
      </w:r>
      <w:r w:rsidRPr="00060F5D">
        <w:rPr>
          <w:b/>
          <w:sz w:val="28"/>
          <w:szCs w:val="28"/>
        </w:rPr>
        <w:t xml:space="preserve"> </w:t>
      </w:r>
      <w:r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                                                                       </w:t>
      </w:r>
    </w:p>
    <w:p w14:paraId="0F8109F1" w14:textId="77777777" w:rsidR="005E1564" w:rsidRPr="00060F5D" w:rsidRDefault="005E1564" w:rsidP="005E1564">
      <w:pPr>
        <w:rPr>
          <w:sz w:val="20"/>
          <w:szCs w:val="21"/>
        </w:rPr>
      </w:pPr>
      <w:r>
        <w:rPr>
          <w:sz w:val="20"/>
          <w:szCs w:val="21"/>
        </w:rPr>
        <w:t xml:space="preserve">           </w:t>
      </w:r>
      <w:r w:rsidRPr="00060F5D">
        <w:rPr>
          <w:sz w:val="20"/>
          <w:szCs w:val="21"/>
        </w:rPr>
        <w:t>*pole powyżej wypełnia organ</w:t>
      </w:r>
    </w:p>
    <w:p w14:paraId="646717AC" w14:textId="77777777" w:rsidR="005E1564" w:rsidRDefault="005E1564" w:rsidP="005E1564">
      <w:pPr>
        <w:rPr>
          <w:sz w:val="16"/>
        </w:rPr>
      </w:pPr>
    </w:p>
    <w:p w14:paraId="6204195E" w14:textId="77777777" w:rsidR="005E1564" w:rsidRDefault="005E1564" w:rsidP="005E1564">
      <w:pPr>
        <w:rPr>
          <w:sz w:val="16"/>
        </w:rPr>
      </w:pPr>
    </w:p>
    <w:p w14:paraId="524E1CF7" w14:textId="77777777" w:rsidR="005E1564" w:rsidRDefault="005E1564" w:rsidP="005E1564">
      <w:pPr>
        <w:pStyle w:val="Tekstpodstawowy"/>
        <w:ind w:left="552"/>
        <w:rPr>
          <w:sz w:val="20"/>
        </w:rPr>
      </w:pPr>
      <w:r>
        <w:rPr>
          <w:noProof/>
          <w:sz w:val="20"/>
          <w:lang w:eastAsia="pl-PL"/>
        </w:rPr>
        <mc:AlternateContent>
          <mc:Choice Requires="wps">
            <w:drawing>
              <wp:inline distT="0" distB="0" distL="0" distR="0" wp14:anchorId="7B6B36D6" wp14:editId="3D8C7751">
                <wp:extent cx="6067425" cy="2695575"/>
                <wp:effectExtent l="0" t="0" r="9525" b="9525"/>
                <wp:docPr id="2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7425" cy="269557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F253D3" w14:textId="77777777" w:rsidR="005E1564" w:rsidRDefault="005E1564" w:rsidP="005E1564">
                            <w:pPr>
                              <w:spacing w:before="127"/>
                              <w:ind w:left="530" w:right="530"/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7"/>
                              </w:rPr>
                              <w:t>UZUPEŁNIENIE DO WNIOSKU (PB-2)</w:t>
                            </w:r>
                          </w:p>
                          <w:p w14:paraId="7686862A" w14:textId="77777777" w:rsidR="005E1564" w:rsidRDefault="005E1564" w:rsidP="005E1564">
                            <w:pPr>
                              <w:spacing w:before="123"/>
                              <w:ind w:left="530" w:right="531"/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sz w:val="27"/>
                              </w:rPr>
                              <w:t>ZGŁOSZENIA</w:t>
                            </w:r>
                          </w:p>
                          <w:p w14:paraId="21D5E229" w14:textId="77777777" w:rsidR="005E1564" w:rsidRDefault="005E1564" w:rsidP="005E1564">
                            <w:pPr>
                              <w:spacing w:before="174"/>
                              <w:ind w:left="530" w:right="530"/>
                              <w:jc w:val="center"/>
                              <w:rPr>
                                <w:b/>
                                <w:w w:val="105"/>
                                <w:sz w:val="27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7"/>
                              </w:rPr>
                              <w:t xml:space="preserve"> oczyszczalni ścieków o wydajności do 7,5 m</w:t>
                            </w:r>
                            <w:r w:rsidRPr="001858C6">
                              <w:rPr>
                                <w:b/>
                                <w:w w:val="105"/>
                                <w:sz w:val="27"/>
                                <w:vertAlign w:val="superscript"/>
                              </w:rPr>
                              <w:t>3</w:t>
                            </w:r>
                            <w:r>
                              <w:rPr>
                                <w:b/>
                                <w:w w:val="105"/>
                                <w:sz w:val="27"/>
                              </w:rPr>
                              <w:t xml:space="preserve"> na dobę</w:t>
                            </w:r>
                          </w:p>
                          <w:p w14:paraId="2551FDC3" w14:textId="77777777" w:rsidR="005E1564" w:rsidRPr="009006AE" w:rsidRDefault="005E1564" w:rsidP="005E1564">
                            <w:pPr>
                              <w:pStyle w:val="Akapitzlist"/>
                              <w:numPr>
                                <w:ilvl w:val="0"/>
                                <w:numId w:val="16"/>
                              </w:numPr>
                              <w:shd w:val="clear" w:color="auto" w:fill="FFFFFF" w:themeFill="background1"/>
                              <w:spacing w:line="240" w:lineRule="auto"/>
                              <w:ind w:left="567" w:right="530" w:firstLine="323"/>
                              <w:jc w:val="center"/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</w:pPr>
                            <w:r w:rsidRPr="009006AE"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>budowy obiektu / obiektów</w:t>
                            </w:r>
                          </w:p>
                          <w:p w14:paraId="5580E486" w14:textId="77777777" w:rsidR="005E1564" w:rsidRDefault="005E1564" w:rsidP="005E1564">
                            <w:pPr>
                              <w:ind w:left="170" w:right="530" w:firstLine="720"/>
                              <w:rPr>
                                <w:b/>
                                <w:w w:val="105"/>
                                <w:sz w:val="27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7"/>
                              </w:rPr>
                              <w:t>(art. 29 ust.1 pkt 5 w związku z art. 30 ustawy Prawo budowlane)</w:t>
                            </w:r>
                          </w:p>
                          <w:p w14:paraId="4CCBDBD8" w14:textId="77777777" w:rsidR="005E1564" w:rsidRPr="009006AE" w:rsidRDefault="005E1564" w:rsidP="005E1564">
                            <w:pPr>
                              <w:ind w:left="530" w:right="530"/>
                              <w:jc w:val="center"/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</w:pPr>
                            <w:r w:rsidRPr="009006AE"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 xml:space="preserve">lub </w:t>
                            </w:r>
                          </w:p>
                          <w:p w14:paraId="43BDCE47" w14:textId="77777777" w:rsidR="005E1564" w:rsidRPr="009006AE" w:rsidRDefault="005E1564" w:rsidP="005E1564">
                            <w:pPr>
                              <w:pStyle w:val="Akapitzlist"/>
                              <w:numPr>
                                <w:ilvl w:val="0"/>
                                <w:numId w:val="16"/>
                              </w:numPr>
                              <w:shd w:val="clear" w:color="auto" w:fill="FFFFFF" w:themeFill="background1"/>
                              <w:spacing w:line="240" w:lineRule="auto"/>
                              <w:ind w:right="530"/>
                              <w:jc w:val="center"/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</w:pPr>
                            <w:r w:rsidRPr="009006AE"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>przebudowy obiektu / obiektów</w:t>
                            </w:r>
                          </w:p>
                          <w:p w14:paraId="639F4758" w14:textId="77777777" w:rsidR="005E1564" w:rsidRDefault="005E1564" w:rsidP="005E1564">
                            <w:pPr>
                              <w:ind w:left="1418" w:right="530" w:hanging="528"/>
                            </w:pPr>
                            <w:r w:rsidRPr="009006AE"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 xml:space="preserve">(art. 29 ust. 4 </w:t>
                            </w:r>
                            <w:r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 xml:space="preserve">pkt </w:t>
                            </w:r>
                            <w:r w:rsidRPr="009006AE"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>1 lit b w zakresie obiektów o których mowa w ust.</w:t>
                            </w:r>
                            <w:r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 xml:space="preserve"> 1 pkt 5</w:t>
                            </w:r>
                            <w:r w:rsidRPr="00EE1C8F">
                              <w:t xml:space="preserve"> </w:t>
                            </w:r>
                          </w:p>
                          <w:p w14:paraId="7080D4BB" w14:textId="77777777" w:rsidR="005E1564" w:rsidRDefault="005E1564" w:rsidP="005E1564">
                            <w:pPr>
                              <w:ind w:left="1701" w:right="530" w:hanging="528"/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</w:pPr>
                            <w:r w:rsidRPr="00EE1C8F"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 xml:space="preserve">w </w:t>
                            </w:r>
                            <w:r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EE1C8F"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 xml:space="preserve">związku z art.29 ust 7 pkt.2 </w:t>
                            </w:r>
                            <w:r w:rsidRPr="009006AE"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  <w:t xml:space="preserve"> i art. 30 ustawy Prawo budowlane )</w:t>
                            </w:r>
                          </w:p>
                          <w:p w14:paraId="196DFB01" w14:textId="77777777" w:rsidR="005E1564" w:rsidRPr="009006AE" w:rsidRDefault="005E1564" w:rsidP="005E1564">
                            <w:pPr>
                              <w:ind w:left="530" w:right="530"/>
                              <w:jc w:val="center"/>
                              <w:rPr>
                                <w:b/>
                                <w:w w:val="105"/>
                                <w:sz w:val="24"/>
                                <w:szCs w:val="24"/>
                              </w:rPr>
                            </w:pPr>
                          </w:p>
                          <w:p w14:paraId="2B430C96" w14:textId="77777777" w:rsidR="005E1564" w:rsidRPr="00EE1C8F" w:rsidRDefault="005E1564" w:rsidP="005E1564">
                            <w:pPr>
                              <w:ind w:left="530" w:right="530"/>
                              <w:jc w:val="center"/>
                              <w:rPr>
                                <w:b/>
                                <w:w w:val="105"/>
                                <w:sz w:val="27"/>
                              </w:rPr>
                            </w:pPr>
                            <w:r w:rsidRPr="009006AE">
                              <w:rPr>
                                <w:b/>
                                <w:w w:val="105"/>
                                <w:sz w:val="27"/>
                                <w:shd w:val="clear" w:color="auto" w:fill="FFFFFF" w:themeFill="background1"/>
                              </w:rPr>
                              <w:t xml:space="preserve">tj. </w:t>
                            </w:r>
                            <w:r>
                              <w:rPr>
                                <w:b/>
                                <w:w w:val="105"/>
                                <w:sz w:val="27"/>
                                <w:shd w:val="clear" w:color="auto" w:fill="FFFFFF" w:themeFill="background1"/>
                              </w:rPr>
                              <w:t xml:space="preserve">ww. przebudowa podlega </w:t>
                            </w:r>
                            <w:r w:rsidRPr="009006AE">
                              <w:rPr>
                                <w:b/>
                                <w:w w:val="105"/>
                                <w:sz w:val="27"/>
                                <w:shd w:val="clear" w:color="auto" w:fill="FFFFFF" w:themeFill="background1"/>
                              </w:rPr>
                              <w:t>obowiązkowi zgłoszenia, jedynie z powodu znajdowania się na obszarze wpisanym do rejestru zabytków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B6B36D6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width:477.75pt;height:21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" fillcolor="#d9d9d9" stroked="f">
                <v:textbox inset="0,0,0,0">
                  <w:txbxContent>
                    <w:p w14:paraId="07F253D3" w14:textId="77777777" w:rsidR="005E1564" w:rsidRDefault="005E1564" w:rsidP="005E1564">
                      <w:pPr>
                        <w:spacing w:before="127"/>
                        <w:ind w:left="530" w:right="530"/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w w:val="105"/>
                          <w:sz w:val="27"/>
                        </w:rPr>
                        <w:t>UZUPEŁNIENIE DO WNIOSKU (PB-2)</w:t>
                      </w:r>
                    </w:p>
                    <w:p w14:paraId="7686862A" w14:textId="77777777" w:rsidR="005E1564" w:rsidRDefault="005E1564" w:rsidP="005E1564">
                      <w:pPr>
                        <w:spacing w:before="123"/>
                        <w:ind w:left="530" w:right="531"/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sz w:val="27"/>
                        </w:rPr>
                        <w:t>ZGŁOSZENIA</w:t>
                      </w:r>
                    </w:p>
                    <w:p w14:paraId="21D5E229" w14:textId="77777777" w:rsidR="005E1564" w:rsidRDefault="005E1564" w:rsidP="005E1564">
                      <w:pPr>
                        <w:spacing w:before="174"/>
                        <w:ind w:left="530" w:right="530"/>
                        <w:jc w:val="center"/>
                        <w:rPr>
                          <w:b/>
                          <w:w w:val="105"/>
                          <w:sz w:val="27"/>
                        </w:rPr>
                      </w:pPr>
                      <w:r>
                        <w:rPr>
                          <w:b/>
                          <w:w w:val="105"/>
                          <w:sz w:val="27"/>
                        </w:rPr>
                        <w:t xml:space="preserve"> oczyszczalni ścieków o wydajności do 7,5 m</w:t>
                      </w:r>
                      <w:r w:rsidRPr="001858C6">
                        <w:rPr>
                          <w:b/>
                          <w:w w:val="105"/>
                          <w:sz w:val="27"/>
                          <w:vertAlign w:val="superscript"/>
                        </w:rPr>
                        <w:t>3</w:t>
                      </w:r>
                      <w:r>
                        <w:rPr>
                          <w:b/>
                          <w:w w:val="105"/>
                          <w:sz w:val="27"/>
                        </w:rPr>
                        <w:t xml:space="preserve"> na dobę</w:t>
                      </w:r>
                    </w:p>
                    <w:p w14:paraId="2551FDC3" w14:textId="77777777" w:rsidR="005E1564" w:rsidRPr="009006AE" w:rsidRDefault="005E1564" w:rsidP="005E1564">
                      <w:pPr>
                        <w:pStyle w:val="Akapitzlist"/>
                        <w:numPr>
                          <w:ilvl w:val="0"/>
                          <w:numId w:val="16"/>
                        </w:numPr>
                        <w:shd w:val="clear" w:color="auto" w:fill="FFFFFF" w:themeFill="background1"/>
                        <w:spacing w:line="240" w:lineRule="auto"/>
                        <w:ind w:left="567" w:right="530" w:firstLine="323"/>
                        <w:jc w:val="center"/>
                        <w:rPr>
                          <w:b/>
                          <w:w w:val="105"/>
                          <w:sz w:val="24"/>
                          <w:szCs w:val="24"/>
                        </w:rPr>
                      </w:pPr>
                      <w:r w:rsidRPr="009006AE">
                        <w:rPr>
                          <w:b/>
                          <w:w w:val="105"/>
                          <w:sz w:val="24"/>
                          <w:szCs w:val="24"/>
                        </w:rPr>
                        <w:t>budowy obiektu / obiektów</w:t>
                      </w:r>
                    </w:p>
                    <w:p w14:paraId="5580E486" w14:textId="77777777" w:rsidR="005E1564" w:rsidRDefault="005E1564" w:rsidP="005E1564">
                      <w:pPr>
                        <w:ind w:left="170" w:right="530" w:firstLine="720"/>
                        <w:rPr>
                          <w:b/>
                          <w:w w:val="105"/>
                          <w:sz w:val="27"/>
                        </w:rPr>
                      </w:pPr>
                      <w:r>
                        <w:rPr>
                          <w:b/>
                          <w:w w:val="105"/>
                          <w:sz w:val="27"/>
                        </w:rPr>
                        <w:t>(art. 29 ust.1 pkt 5 w związku z art. 30 ustawy Prawo budowlane)</w:t>
                      </w:r>
                    </w:p>
                    <w:p w14:paraId="4CCBDBD8" w14:textId="77777777" w:rsidR="005E1564" w:rsidRPr="009006AE" w:rsidRDefault="005E1564" w:rsidP="005E1564">
                      <w:pPr>
                        <w:ind w:left="530" w:right="530"/>
                        <w:jc w:val="center"/>
                        <w:rPr>
                          <w:b/>
                          <w:w w:val="105"/>
                          <w:sz w:val="24"/>
                          <w:szCs w:val="24"/>
                        </w:rPr>
                      </w:pPr>
                      <w:r w:rsidRPr="009006AE">
                        <w:rPr>
                          <w:b/>
                          <w:w w:val="105"/>
                          <w:sz w:val="24"/>
                          <w:szCs w:val="24"/>
                        </w:rPr>
                        <w:t xml:space="preserve">lub </w:t>
                      </w:r>
                    </w:p>
                    <w:p w14:paraId="43BDCE47" w14:textId="77777777" w:rsidR="005E1564" w:rsidRPr="009006AE" w:rsidRDefault="005E1564" w:rsidP="005E1564">
                      <w:pPr>
                        <w:pStyle w:val="Akapitzlist"/>
                        <w:numPr>
                          <w:ilvl w:val="0"/>
                          <w:numId w:val="16"/>
                        </w:numPr>
                        <w:shd w:val="clear" w:color="auto" w:fill="FFFFFF" w:themeFill="background1"/>
                        <w:spacing w:line="240" w:lineRule="auto"/>
                        <w:ind w:right="530"/>
                        <w:jc w:val="center"/>
                        <w:rPr>
                          <w:b/>
                          <w:w w:val="105"/>
                          <w:sz w:val="24"/>
                          <w:szCs w:val="24"/>
                        </w:rPr>
                      </w:pPr>
                      <w:r w:rsidRPr="009006AE">
                        <w:rPr>
                          <w:b/>
                          <w:w w:val="105"/>
                          <w:sz w:val="24"/>
                          <w:szCs w:val="24"/>
                        </w:rPr>
                        <w:t>przebudowy obiektu / obiektów</w:t>
                      </w:r>
                    </w:p>
                    <w:p w14:paraId="639F4758" w14:textId="77777777" w:rsidR="005E1564" w:rsidRDefault="005E1564" w:rsidP="005E1564">
                      <w:pPr>
                        <w:ind w:left="1418" w:right="530" w:hanging="528"/>
                      </w:pPr>
                      <w:r w:rsidRPr="009006AE">
                        <w:rPr>
                          <w:b/>
                          <w:w w:val="105"/>
                          <w:sz w:val="24"/>
                          <w:szCs w:val="24"/>
                        </w:rPr>
                        <w:t xml:space="preserve">(art. 29 ust. 4 </w:t>
                      </w:r>
                      <w:r>
                        <w:rPr>
                          <w:b/>
                          <w:w w:val="105"/>
                          <w:sz w:val="24"/>
                          <w:szCs w:val="24"/>
                        </w:rPr>
                        <w:t xml:space="preserve">pkt </w:t>
                      </w:r>
                      <w:r w:rsidRPr="009006AE">
                        <w:rPr>
                          <w:b/>
                          <w:w w:val="105"/>
                          <w:sz w:val="24"/>
                          <w:szCs w:val="24"/>
                        </w:rPr>
                        <w:t>1 lit b w zakresie obiektów o których mowa w ust.</w:t>
                      </w:r>
                      <w:r>
                        <w:rPr>
                          <w:b/>
                          <w:w w:val="105"/>
                          <w:sz w:val="24"/>
                          <w:szCs w:val="24"/>
                        </w:rPr>
                        <w:t xml:space="preserve"> 1 pkt 5</w:t>
                      </w:r>
                      <w:r w:rsidRPr="00EE1C8F">
                        <w:t xml:space="preserve"> </w:t>
                      </w:r>
                    </w:p>
                    <w:p w14:paraId="7080D4BB" w14:textId="77777777" w:rsidR="005E1564" w:rsidRDefault="005E1564" w:rsidP="005E1564">
                      <w:pPr>
                        <w:ind w:left="1701" w:right="530" w:hanging="528"/>
                        <w:rPr>
                          <w:b/>
                          <w:w w:val="105"/>
                          <w:sz w:val="24"/>
                          <w:szCs w:val="24"/>
                        </w:rPr>
                      </w:pPr>
                      <w:r w:rsidRPr="00EE1C8F">
                        <w:rPr>
                          <w:b/>
                          <w:w w:val="105"/>
                          <w:sz w:val="24"/>
                          <w:szCs w:val="24"/>
                        </w:rPr>
                        <w:t xml:space="preserve">w </w:t>
                      </w:r>
                      <w:r>
                        <w:rPr>
                          <w:b/>
                          <w:w w:val="105"/>
                          <w:sz w:val="24"/>
                          <w:szCs w:val="24"/>
                        </w:rPr>
                        <w:t xml:space="preserve">  </w:t>
                      </w:r>
                      <w:r w:rsidRPr="00EE1C8F">
                        <w:rPr>
                          <w:b/>
                          <w:w w:val="105"/>
                          <w:sz w:val="24"/>
                          <w:szCs w:val="24"/>
                        </w:rPr>
                        <w:t xml:space="preserve">związku z art.29 ust 7 pkt.2 </w:t>
                      </w:r>
                      <w:r w:rsidRPr="009006AE">
                        <w:rPr>
                          <w:b/>
                          <w:w w:val="105"/>
                          <w:sz w:val="24"/>
                          <w:szCs w:val="24"/>
                        </w:rPr>
                        <w:t xml:space="preserve"> i art. 30 ustawy Prawo budowlane )</w:t>
                      </w:r>
                    </w:p>
                    <w:p w14:paraId="196DFB01" w14:textId="77777777" w:rsidR="005E1564" w:rsidRPr="009006AE" w:rsidRDefault="005E1564" w:rsidP="005E1564">
                      <w:pPr>
                        <w:ind w:left="530" w:right="530"/>
                        <w:jc w:val="center"/>
                        <w:rPr>
                          <w:b/>
                          <w:w w:val="105"/>
                          <w:sz w:val="24"/>
                          <w:szCs w:val="24"/>
                        </w:rPr>
                      </w:pPr>
                    </w:p>
                    <w:p w14:paraId="2B430C96" w14:textId="77777777" w:rsidR="005E1564" w:rsidRPr="00EE1C8F" w:rsidRDefault="005E1564" w:rsidP="005E1564">
                      <w:pPr>
                        <w:ind w:left="530" w:right="530"/>
                        <w:jc w:val="center"/>
                        <w:rPr>
                          <w:b/>
                          <w:w w:val="105"/>
                          <w:sz w:val="27"/>
                        </w:rPr>
                      </w:pPr>
                      <w:r w:rsidRPr="009006AE">
                        <w:rPr>
                          <w:b/>
                          <w:w w:val="105"/>
                          <w:sz w:val="27"/>
                          <w:shd w:val="clear" w:color="auto" w:fill="FFFFFF" w:themeFill="background1"/>
                        </w:rPr>
                        <w:t xml:space="preserve">tj. </w:t>
                      </w:r>
                      <w:r>
                        <w:rPr>
                          <w:b/>
                          <w:w w:val="105"/>
                          <w:sz w:val="27"/>
                          <w:shd w:val="clear" w:color="auto" w:fill="FFFFFF" w:themeFill="background1"/>
                        </w:rPr>
                        <w:t xml:space="preserve">ww. przebudowa podlega </w:t>
                      </w:r>
                      <w:r w:rsidRPr="009006AE">
                        <w:rPr>
                          <w:b/>
                          <w:w w:val="105"/>
                          <w:sz w:val="27"/>
                          <w:shd w:val="clear" w:color="auto" w:fill="FFFFFF" w:themeFill="background1"/>
                        </w:rPr>
                        <w:t>obowiązkowi zgłoszenia, jedynie z powodu znajdowania się na obszarze wpisanym do rejestru zabytków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9BA0633" w14:textId="5FA0269D" w:rsidR="005E1564" w:rsidRPr="008F0846" w:rsidRDefault="005E1564" w:rsidP="005E1564">
      <w:pPr>
        <w:spacing w:before="100" w:beforeAutospacing="1" w:after="100" w:afterAutospacing="1"/>
        <w:ind w:left="567"/>
        <w:rPr>
          <w:b/>
          <w:sz w:val="20"/>
          <w:szCs w:val="20"/>
          <w:lang w:eastAsia="pl-PL"/>
        </w:rPr>
      </w:pPr>
      <w:r w:rsidRPr="008F0846">
        <w:rPr>
          <w:bCs/>
          <w:spacing w:val="-108"/>
          <w:w w:val="101"/>
          <w:sz w:val="20"/>
          <w:szCs w:val="20"/>
          <w:shd w:val="clear" w:color="auto" w:fill="D9D9D9"/>
        </w:rPr>
        <w:t>1</w:t>
      </w:r>
      <w:r w:rsidRPr="008F0846">
        <w:rPr>
          <w:b/>
          <w:sz w:val="20"/>
          <w:szCs w:val="20"/>
          <w:lang w:eastAsia="pl-PL"/>
        </w:rPr>
        <w:t xml:space="preserve">UWAGA! </w:t>
      </w:r>
      <w:r w:rsidRPr="008F0846">
        <w:rPr>
          <w:b/>
          <w:sz w:val="20"/>
          <w:szCs w:val="20"/>
        </w:rPr>
        <w:t>U</w:t>
      </w:r>
      <w:r w:rsidRPr="008F0846">
        <w:rPr>
          <w:b/>
          <w:sz w:val="20"/>
          <w:szCs w:val="20"/>
          <w:lang w:eastAsia="pl-PL"/>
        </w:rPr>
        <w:t>zupełni</w:t>
      </w:r>
      <w:r w:rsidRPr="008F0846">
        <w:rPr>
          <w:b/>
          <w:sz w:val="20"/>
          <w:szCs w:val="20"/>
        </w:rPr>
        <w:t>enie</w:t>
      </w:r>
      <w:r w:rsidRPr="008F0846">
        <w:rPr>
          <w:b/>
          <w:sz w:val="20"/>
          <w:szCs w:val="20"/>
          <w:lang w:eastAsia="pl-PL"/>
        </w:rPr>
        <w:t xml:space="preserve"> do druk</w:t>
      </w:r>
      <w:r w:rsidRPr="008F0846">
        <w:rPr>
          <w:b/>
          <w:sz w:val="20"/>
          <w:szCs w:val="20"/>
        </w:rPr>
        <w:t>u</w:t>
      </w:r>
      <w:r w:rsidRPr="008F0846">
        <w:rPr>
          <w:b/>
          <w:sz w:val="20"/>
          <w:szCs w:val="20"/>
          <w:lang w:eastAsia="pl-PL"/>
        </w:rPr>
        <w:t xml:space="preserve"> PB</w:t>
      </w:r>
      <w:r w:rsidRPr="008F0846">
        <w:rPr>
          <w:b/>
          <w:sz w:val="20"/>
          <w:szCs w:val="20"/>
        </w:rPr>
        <w:t>-2</w:t>
      </w:r>
      <w:r w:rsidRPr="008F0846">
        <w:rPr>
          <w:b/>
          <w:sz w:val="20"/>
          <w:szCs w:val="20"/>
          <w:lang w:eastAsia="pl-PL"/>
        </w:rPr>
        <w:t xml:space="preserve">, nie </w:t>
      </w:r>
      <w:r w:rsidRPr="008F0846">
        <w:rPr>
          <w:b/>
          <w:sz w:val="20"/>
          <w:szCs w:val="20"/>
        </w:rPr>
        <w:t xml:space="preserve">jest </w:t>
      </w:r>
      <w:r w:rsidRPr="008F0846">
        <w:rPr>
          <w:b/>
          <w:sz w:val="20"/>
          <w:szCs w:val="20"/>
          <w:lang w:eastAsia="pl-PL"/>
        </w:rPr>
        <w:t>druk</w:t>
      </w:r>
      <w:r w:rsidRPr="008F0846">
        <w:rPr>
          <w:b/>
          <w:sz w:val="20"/>
          <w:szCs w:val="20"/>
        </w:rPr>
        <w:t>iem</w:t>
      </w:r>
      <w:r w:rsidRPr="008F0846">
        <w:rPr>
          <w:b/>
          <w:sz w:val="20"/>
          <w:szCs w:val="20"/>
          <w:lang w:eastAsia="pl-PL"/>
        </w:rPr>
        <w:t xml:space="preserve"> obowiązującym, zatwierdzonym przez właściwego ministra. Został</w:t>
      </w:r>
      <w:r w:rsidRPr="008F0846">
        <w:rPr>
          <w:b/>
          <w:sz w:val="20"/>
          <w:szCs w:val="20"/>
        </w:rPr>
        <w:t xml:space="preserve"> przygotowany</w:t>
      </w:r>
      <w:r w:rsidRPr="008F0846">
        <w:rPr>
          <w:b/>
          <w:sz w:val="20"/>
          <w:szCs w:val="20"/>
          <w:lang w:eastAsia="pl-PL"/>
        </w:rPr>
        <w:t xml:space="preserve"> przez pracowników tutejszego urzędu i  zawier</w:t>
      </w:r>
      <w:r w:rsidRPr="008F0846">
        <w:rPr>
          <w:b/>
          <w:sz w:val="20"/>
          <w:szCs w:val="20"/>
        </w:rPr>
        <w:t>a</w:t>
      </w:r>
      <w:r w:rsidRPr="008F0846">
        <w:rPr>
          <w:b/>
          <w:sz w:val="20"/>
          <w:szCs w:val="20"/>
          <w:lang w:eastAsia="pl-PL"/>
        </w:rPr>
        <w:t xml:space="preserve"> informac</w:t>
      </w:r>
      <w:r w:rsidRPr="008F0846">
        <w:rPr>
          <w:b/>
          <w:sz w:val="20"/>
          <w:szCs w:val="20"/>
        </w:rPr>
        <w:t>ję</w:t>
      </w:r>
      <w:r w:rsidRPr="008F0846">
        <w:rPr>
          <w:b/>
          <w:sz w:val="20"/>
          <w:szCs w:val="20"/>
          <w:lang w:eastAsia="pl-PL"/>
        </w:rPr>
        <w:t xml:space="preserve"> o RODO oraz o przepisach dotyczących zgłoszeń, a podanie przez inwestora/inwestorów dodatkowych informacji o inwestycji,</w:t>
      </w:r>
      <w:r>
        <w:rPr>
          <w:b/>
          <w:sz w:val="20"/>
          <w:szCs w:val="20"/>
          <w:lang w:eastAsia="pl-PL"/>
        </w:rPr>
        <w:t xml:space="preserve"> wskazanych w </w:t>
      </w:r>
      <w:r w:rsidRPr="008F0846">
        <w:rPr>
          <w:b/>
          <w:sz w:val="20"/>
          <w:szCs w:val="20"/>
          <w:lang w:eastAsia="pl-PL"/>
        </w:rPr>
        <w:t>druku uzupełniającym, w zależności od rodzaju inwestycji, ma na celu jedynie usprawnienie postępowania administracyjnego i przyśpieszenie rozpatrzenia sprawy.</w:t>
      </w:r>
    </w:p>
    <w:p w14:paraId="108C9D89" w14:textId="77777777" w:rsidR="005E1564" w:rsidRDefault="005E1564" w:rsidP="005E1564">
      <w:pPr>
        <w:pStyle w:val="Nagwek2"/>
        <w:tabs>
          <w:tab w:val="left" w:pos="9594"/>
        </w:tabs>
        <w:spacing w:before="123"/>
        <w:ind w:left="473"/>
      </w:pPr>
      <w:r>
        <w:rPr>
          <w:shd w:val="clear" w:color="auto" w:fill="D9D9D9"/>
        </w:rPr>
        <w:t>1.</w:t>
      </w:r>
      <w:r>
        <w:rPr>
          <w:spacing w:val="-33"/>
          <w:shd w:val="clear" w:color="auto" w:fill="D9D9D9"/>
        </w:rPr>
        <w:t xml:space="preserve"> </w:t>
      </w:r>
      <w:r>
        <w:rPr>
          <w:shd w:val="clear" w:color="auto" w:fill="D9D9D9"/>
        </w:rPr>
        <w:t>ORGAN</w:t>
      </w:r>
      <w:r>
        <w:rPr>
          <w:spacing w:val="-33"/>
          <w:shd w:val="clear" w:color="auto" w:fill="D9D9D9"/>
        </w:rPr>
        <w:t xml:space="preserve"> </w:t>
      </w:r>
      <w:r>
        <w:rPr>
          <w:shd w:val="clear" w:color="auto" w:fill="D9D9D9"/>
        </w:rPr>
        <w:t>ADMINISTRACJI</w:t>
      </w:r>
      <w:r>
        <w:rPr>
          <w:spacing w:val="-33"/>
          <w:shd w:val="clear" w:color="auto" w:fill="D9D9D9"/>
        </w:rPr>
        <w:t xml:space="preserve"> </w:t>
      </w:r>
      <w:r>
        <w:rPr>
          <w:shd w:val="clear" w:color="auto" w:fill="D9D9D9"/>
        </w:rPr>
        <w:t>ARCHITEKTONICZNO-BUDOWLANEJ</w:t>
      </w:r>
      <w:r>
        <w:rPr>
          <w:shd w:val="clear" w:color="auto" w:fill="D9D9D9"/>
        </w:rPr>
        <w:tab/>
      </w:r>
    </w:p>
    <w:p w14:paraId="7D843D6C" w14:textId="77777777" w:rsidR="005E1564" w:rsidRPr="00636D7C" w:rsidRDefault="005E1564" w:rsidP="005E1564">
      <w:pPr>
        <w:spacing w:before="7"/>
        <w:rPr>
          <w:b/>
          <w:sz w:val="20"/>
          <w:szCs w:val="20"/>
        </w:rPr>
      </w:pPr>
    </w:p>
    <w:p w14:paraId="55356254" w14:textId="77777777" w:rsidR="005E1564" w:rsidRPr="00636D7C" w:rsidRDefault="005E1564" w:rsidP="005E1564">
      <w:pPr>
        <w:ind w:left="348"/>
      </w:pPr>
      <w:r>
        <w:t xml:space="preserve">   </w:t>
      </w:r>
      <w:r w:rsidRPr="00636D7C">
        <w:t xml:space="preserve">Nazwa:                                   </w:t>
      </w:r>
      <w:r w:rsidRPr="00636D7C">
        <w:rPr>
          <w:b/>
          <w:sz w:val="28"/>
          <w:szCs w:val="28"/>
        </w:rPr>
        <w:t>STAROSTA PIASECZYŃSKI</w:t>
      </w:r>
    </w:p>
    <w:p w14:paraId="7C0A015C" w14:textId="77777777" w:rsidR="005E1564" w:rsidRDefault="005E1564" w:rsidP="005E1564">
      <w:pPr>
        <w:pStyle w:val="Tekstpodstawowy"/>
        <w:spacing w:before="4"/>
        <w:rPr>
          <w:sz w:val="21"/>
        </w:rPr>
      </w:pPr>
    </w:p>
    <w:p w14:paraId="26E32640" w14:textId="77777777" w:rsidR="005E1564" w:rsidRDefault="005E1564" w:rsidP="005E1564">
      <w:pPr>
        <w:pStyle w:val="Nagwek2"/>
        <w:spacing w:before="1"/>
        <w:ind w:left="473"/>
      </w:pPr>
      <w:r>
        <w:rPr>
          <w:w w:val="226"/>
          <w:shd w:val="clear" w:color="auto" w:fill="D9D9D9"/>
        </w:rPr>
        <w:t xml:space="preserve"> </w:t>
      </w:r>
      <w:r>
        <w:rPr>
          <w:shd w:val="clear" w:color="auto" w:fill="D9D9D9"/>
        </w:rPr>
        <w:t xml:space="preserve">2.1. DANE INWESTORA                                                                                                                    </w:t>
      </w:r>
    </w:p>
    <w:p w14:paraId="733F3A97" w14:textId="77777777" w:rsidR="005E1564" w:rsidRDefault="005E1564" w:rsidP="005E1564">
      <w:pPr>
        <w:pStyle w:val="Tekstpodstawowy"/>
        <w:spacing w:before="229"/>
        <w:ind w:left="580"/>
      </w:pPr>
      <w:r>
        <w:t>Imię  i  nazwisko  lub  nazwa:</w:t>
      </w:r>
      <w:r>
        <w:rPr>
          <w:spacing w:val="54"/>
        </w:rPr>
        <w:t xml:space="preserve"> </w:t>
      </w:r>
      <w:r>
        <w:t>………………………………………………………………………….</w:t>
      </w:r>
    </w:p>
    <w:p w14:paraId="5BB7AEC9" w14:textId="77777777" w:rsidR="005E1564" w:rsidRDefault="005E1564" w:rsidP="005E1564">
      <w:pPr>
        <w:pStyle w:val="Tekstpodstawowy"/>
        <w:spacing w:before="229"/>
        <w:ind w:left="580"/>
      </w:pPr>
    </w:p>
    <w:p w14:paraId="30B93FA5" w14:textId="77777777" w:rsidR="005E1564" w:rsidRPr="00B97766" w:rsidRDefault="005E1564" w:rsidP="005E1564">
      <w:pPr>
        <w:pStyle w:val="Nagwek2"/>
      </w:pPr>
      <w:r w:rsidRPr="00B97766">
        <w:rPr>
          <w:highlight w:val="lightGray"/>
        </w:rPr>
        <w:t>2.2. ADRES DO DORĘCZEŃ ELEKTRONICZNYCH PEŁNOMOCNIKA, JEŚLI WYSTĘPUJE W SPRAWIE, JEŚLI NIE, INWETSORA :</w:t>
      </w:r>
    </w:p>
    <w:p w14:paraId="4DCB62A0" w14:textId="77777777" w:rsidR="005E1564" w:rsidRDefault="005E1564" w:rsidP="005E1564">
      <w:pPr>
        <w:spacing w:before="120" w:after="240"/>
        <w:ind w:left="221"/>
        <w:outlineLvl w:val="0"/>
        <w:rPr>
          <w:rStyle w:val="Tytuksiki"/>
          <w:b w:val="0"/>
        </w:rPr>
      </w:pPr>
      <w:r w:rsidRPr="005738AB">
        <w:rPr>
          <w:rStyle w:val="Tytuksiki"/>
        </w:rPr>
        <w:t>……………………………………………</w:t>
      </w:r>
      <w:r>
        <w:rPr>
          <w:rStyle w:val="Tytuksiki"/>
        </w:rPr>
        <w:t>…………………………………..………………</w:t>
      </w:r>
    </w:p>
    <w:p w14:paraId="0E936B1F" w14:textId="77777777" w:rsidR="005E1564" w:rsidRPr="002751DF" w:rsidRDefault="005E1564" w:rsidP="005E1564">
      <w:pPr>
        <w:spacing w:before="120" w:after="240"/>
        <w:ind w:left="221"/>
        <w:outlineLvl w:val="0"/>
        <w:rPr>
          <w:rFonts w:ascii="Open Sans" w:hAnsi="Open Sans" w:cs="Open Sans"/>
          <w:color w:val="333333"/>
          <w:shd w:val="clear" w:color="auto" w:fill="FFFFFF"/>
        </w:rPr>
      </w:pPr>
      <w:r w:rsidRPr="003B2064">
        <w:rPr>
          <w:rFonts w:ascii="Open Sans" w:hAnsi="Open Sans" w:cs="Open Sans"/>
          <w:color w:val="333333"/>
          <w:shd w:val="clear" w:color="auto" w:fill="FFFFFF"/>
        </w:rPr>
        <w:t>wpisany do bazy adresów elektronicznych. W myśl </w:t>
      </w:r>
      <w:hyperlink r:id="rId9" w:anchor="/document/19062514?unitId=art(7)ust(1)" w:history="1">
        <w:r w:rsidRPr="008412DA">
          <w:rPr>
            <w:rFonts w:ascii="Open Sans" w:hAnsi="Open Sans" w:cs="Open Sans"/>
            <w:color w:val="000000" w:themeColor="text1"/>
            <w:shd w:val="clear" w:color="auto" w:fill="FFFFFF"/>
          </w:rPr>
          <w:t>art. 7 ust. 1</w:t>
        </w:r>
      </w:hyperlink>
      <w:r w:rsidRPr="003B2064">
        <w:rPr>
          <w:rFonts w:ascii="Open Sans" w:hAnsi="Open Sans" w:cs="Open Sans"/>
          <w:color w:val="333333"/>
          <w:shd w:val="clear" w:color="auto" w:fill="FFFFFF"/>
        </w:rPr>
        <w:t> </w:t>
      </w:r>
      <w:r>
        <w:rPr>
          <w:rFonts w:ascii="Open Sans" w:hAnsi="Open Sans" w:cs="Open Sans"/>
          <w:color w:val="333333"/>
          <w:shd w:val="clear" w:color="auto" w:fill="FFFFFF"/>
        </w:rPr>
        <w:t>ustawy o doręczeniach elektronicznych,</w:t>
      </w:r>
      <w:r w:rsidRPr="003B2064">
        <w:rPr>
          <w:rFonts w:ascii="Open Sans" w:hAnsi="Open Sans" w:cs="Open Sans"/>
          <w:color w:val="333333"/>
          <w:shd w:val="clear" w:color="auto" w:fill="FFFFFF"/>
        </w:rPr>
        <w:t xml:space="preserve"> wpis adresu do doręczeń elektronicznych do bazy adresów elektronicznych jest równoznaczny z żądaniem doręczania korespondencji przez podmioty publiczne na ten adres</w:t>
      </w:r>
      <w:r>
        <w:rPr>
          <w:rFonts w:ascii="Open Sans" w:hAnsi="Open Sans" w:cs="Open Sans"/>
          <w:color w:val="333333"/>
          <w:shd w:val="clear" w:color="auto" w:fill="FFFFFF"/>
        </w:rPr>
        <w:t>.</w:t>
      </w:r>
    </w:p>
    <w:p w14:paraId="48813351" w14:textId="77777777" w:rsidR="005E1564" w:rsidRDefault="005E1564" w:rsidP="005E1564">
      <w:pPr>
        <w:ind w:left="221"/>
        <w:jc w:val="both"/>
        <w:rPr>
          <w:b/>
          <w:smallCaps/>
          <w:w w:val="130"/>
          <w:shd w:val="clear" w:color="auto" w:fill="D9D9D9"/>
        </w:rPr>
      </w:pPr>
      <w:r>
        <w:rPr>
          <w:w w:val="130"/>
          <w:sz w:val="21"/>
          <w:szCs w:val="21"/>
          <w:shd w:val="clear" w:color="auto" w:fill="D9D9D9"/>
        </w:rPr>
        <w:t xml:space="preserve">  </w:t>
      </w:r>
      <w:r>
        <w:rPr>
          <w:b/>
          <w:w w:val="130"/>
          <w:shd w:val="clear" w:color="auto" w:fill="D9D9D9"/>
        </w:rPr>
        <w:t>2</w:t>
      </w:r>
      <w:r>
        <w:rPr>
          <w:b/>
          <w:smallCaps/>
          <w:w w:val="130"/>
          <w:shd w:val="clear" w:color="auto" w:fill="D9D9D9"/>
        </w:rPr>
        <w:t xml:space="preserve">.3. </w:t>
      </w:r>
      <w:r>
        <w:rPr>
          <w:b/>
          <w:bCs/>
          <w:smallCaps/>
          <w:w w:val="130"/>
          <w:shd w:val="clear" w:color="auto" w:fill="D9D9D9"/>
        </w:rPr>
        <w:t>W razie większej liczby działek inwestycyjnych, podać poniżej identyfikatory działek inwestycyjnych lub nr działki obręb i jednostkę ewidencyjną</w:t>
      </w:r>
    </w:p>
    <w:p w14:paraId="1F9A86F7" w14:textId="7478D5FC" w:rsidR="005E1564" w:rsidRPr="002751DF" w:rsidRDefault="005E1564" w:rsidP="005E1564">
      <w:pPr>
        <w:ind w:left="221"/>
        <w:jc w:val="both"/>
        <w:rPr>
          <w:rFonts w:ascii="Verdana" w:hAnsi="Verdana" w:cs="Verdana"/>
        </w:rPr>
      </w:pPr>
      <w:r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</w:t>
      </w:r>
    </w:p>
    <w:p w14:paraId="5F860DA3" w14:textId="77777777" w:rsidR="005E1564" w:rsidRDefault="005E1564" w:rsidP="005E1564">
      <w:pPr>
        <w:ind w:left="221"/>
        <w:outlineLvl w:val="0"/>
        <w:rPr>
          <w:b/>
          <w:bCs/>
          <w:w w:val="130"/>
          <w:shd w:val="clear" w:color="auto" w:fill="D9D9D9"/>
        </w:rPr>
      </w:pPr>
    </w:p>
    <w:p w14:paraId="063871B9" w14:textId="77777777" w:rsidR="005E1564" w:rsidRPr="00D21A33" w:rsidRDefault="005E1564" w:rsidP="005E1564">
      <w:pPr>
        <w:ind w:left="221"/>
        <w:outlineLvl w:val="0"/>
        <w:rPr>
          <w:b/>
          <w:bCs/>
          <w:w w:val="130"/>
          <w:sz w:val="21"/>
          <w:szCs w:val="21"/>
          <w:shd w:val="clear" w:color="auto" w:fill="D9D9D9"/>
        </w:rPr>
      </w:pPr>
      <w:r w:rsidRPr="004B3396">
        <w:rPr>
          <w:b/>
          <w:bCs/>
          <w:w w:val="130"/>
          <w:shd w:val="clear" w:color="auto" w:fill="D9D9D9"/>
        </w:rPr>
        <w:t xml:space="preserve">3.1. </w:t>
      </w:r>
      <w:r w:rsidRPr="004B3396">
        <w:rPr>
          <w:b/>
          <w:bCs/>
          <w:smallCaps/>
          <w:w w:val="130"/>
          <w:shd w:val="clear" w:color="auto" w:fill="D9D9D9"/>
        </w:rPr>
        <w:t xml:space="preserve">planowany termin </w:t>
      </w:r>
      <w:r>
        <w:rPr>
          <w:b/>
          <w:bCs/>
          <w:smallCaps/>
          <w:w w:val="130"/>
          <w:shd w:val="clear" w:color="auto" w:fill="D9D9D9"/>
        </w:rPr>
        <w:t>rozpoczęcia robót objętych zgłoszeniem</w:t>
      </w:r>
      <w:r>
        <w:rPr>
          <w:bCs/>
          <w:smallCaps/>
          <w:w w:val="130"/>
          <w:sz w:val="21"/>
          <w:szCs w:val="21"/>
          <w:shd w:val="clear" w:color="auto" w:fill="D9D9D9"/>
          <w:vertAlign w:val="superscript"/>
        </w:rPr>
        <w:t xml:space="preserve">     </w:t>
      </w:r>
      <w:r w:rsidRPr="00D21A33">
        <w:rPr>
          <w:bCs/>
          <w:smallCaps/>
          <w:w w:val="130"/>
          <w:sz w:val="21"/>
          <w:szCs w:val="21"/>
          <w:shd w:val="clear" w:color="auto" w:fill="D9D9D9"/>
          <w:vertAlign w:val="superscript"/>
        </w:rPr>
        <w:t xml:space="preserve">                         </w:t>
      </w:r>
    </w:p>
    <w:p w14:paraId="3E6F7E54" w14:textId="77777777" w:rsidR="005E1564" w:rsidRDefault="005E1564" w:rsidP="005E1564">
      <w:pPr>
        <w:suppressAutoHyphens/>
        <w:autoSpaceDE/>
        <w:ind w:right="-311"/>
        <w:textAlignment w:val="baseline"/>
        <w:rPr>
          <w:rFonts w:ascii="Verdana" w:eastAsia="Lucida Sans Unicode" w:hAnsi="Verdana" w:cs="Verdana"/>
          <w:b/>
          <w:bCs/>
          <w:kern w:val="3"/>
          <w:lang w:eastAsia="zh-CN" w:bidi="hi-IN"/>
        </w:rPr>
      </w:pPr>
      <w:r w:rsidRPr="00D21A33">
        <w:rPr>
          <w:rFonts w:ascii="Verdana" w:eastAsia="Lucida Sans Unicode" w:hAnsi="Verdana" w:cs="Verdana"/>
          <w:b/>
          <w:bCs/>
          <w:kern w:val="3"/>
          <w:lang w:eastAsia="zh-CN" w:bidi="hi-IN"/>
        </w:rPr>
        <w:t xml:space="preserve">                                      </w:t>
      </w:r>
    </w:p>
    <w:p w14:paraId="564E383A" w14:textId="77777777" w:rsidR="005E1564" w:rsidRPr="00D21A33" w:rsidRDefault="005E1564" w:rsidP="005E1564">
      <w:pPr>
        <w:suppressAutoHyphens/>
        <w:autoSpaceDE/>
        <w:ind w:right="-311"/>
        <w:textAlignment w:val="baseline"/>
        <w:rPr>
          <w:rFonts w:ascii="Verdana" w:eastAsia="Lucida Sans Unicode" w:hAnsi="Verdana" w:cs="Verdana"/>
          <w:b/>
          <w:bCs/>
          <w:kern w:val="3"/>
          <w:lang w:eastAsia="zh-CN" w:bidi="hi-IN"/>
        </w:rPr>
      </w:pPr>
    </w:p>
    <w:p w14:paraId="11CFEF80" w14:textId="77777777" w:rsidR="005E1564" w:rsidRPr="00D21A33" w:rsidRDefault="005E1564" w:rsidP="005E1564">
      <w:pPr>
        <w:suppressAutoHyphens/>
        <w:autoSpaceDE/>
        <w:ind w:right="-311"/>
        <w:textAlignment w:val="baseline"/>
        <w:rPr>
          <w:rFonts w:ascii="Verdana" w:eastAsia="Lucida Sans Unicode" w:hAnsi="Verdana" w:cs="Verdana"/>
          <w:b/>
          <w:bCs/>
          <w:kern w:val="3"/>
          <w:lang w:eastAsia="zh-CN" w:bidi="hi-IN"/>
        </w:rPr>
      </w:pPr>
      <w:r w:rsidRPr="00D21A33">
        <w:rPr>
          <w:rFonts w:ascii="Verdana" w:eastAsia="Lucida Sans Unicode" w:hAnsi="Verdana" w:cs="Verdana"/>
          <w:b/>
          <w:bCs/>
          <w:kern w:val="3"/>
          <w:lang w:eastAsia="zh-CN" w:bidi="hi-IN"/>
        </w:rPr>
        <w:t xml:space="preserve">                                       __ __- __ __-__ __ __ __r.</w:t>
      </w:r>
    </w:p>
    <w:p w14:paraId="7123C096" w14:textId="77777777" w:rsidR="005E1564" w:rsidRPr="00D21A33" w:rsidRDefault="005E1564" w:rsidP="005E1564">
      <w:pPr>
        <w:spacing w:after="549" w:line="264" w:lineRule="auto"/>
      </w:pPr>
      <w:r w:rsidRPr="00D21A33">
        <w:rPr>
          <w:rFonts w:ascii="Verdana" w:eastAsia="Verdana" w:hAnsi="Verdana" w:cs="Verdana"/>
          <w:i/>
          <w:sz w:val="14"/>
        </w:rPr>
        <w:t xml:space="preserve">                                      </w:t>
      </w:r>
      <w:r>
        <w:rPr>
          <w:rFonts w:ascii="Verdana" w:eastAsia="Verdana" w:hAnsi="Verdana" w:cs="Verdana"/>
          <w:i/>
          <w:sz w:val="14"/>
        </w:rPr>
        <w:t xml:space="preserve">                 (co najmniej </w:t>
      </w:r>
      <w:r w:rsidRPr="00D21A33">
        <w:rPr>
          <w:rFonts w:ascii="Verdana" w:eastAsia="Verdana" w:hAnsi="Verdana" w:cs="Verdana"/>
          <w:i/>
          <w:sz w:val="14"/>
        </w:rPr>
        <w:t xml:space="preserve"> </w:t>
      </w:r>
      <w:r>
        <w:rPr>
          <w:rFonts w:ascii="Verdana" w:eastAsia="Verdana" w:hAnsi="Verdana" w:cs="Verdana"/>
          <w:i/>
          <w:sz w:val="14"/>
        </w:rPr>
        <w:t xml:space="preserve">22 </w:t>
      </w:r>
      <w:r w:rsidRPr="00D21A33">
        <w:rPr>
          <w:rFonts w:ascii="Verdana" w:eastAsia="Verdana" w:hAnsi="Verdana" w:cs="Verdana"/>
          <w:i/>
          <w:sz w:val="14"/>
        </w:rPr>
        <w:t>dzień od daty dokonania zgłoszenia)</w:t>
      </w:r>
    </w:p>
    <w:p w14:paraId="03A03873" w14:textId="77777777" w:rsidR="005E1564" w:rsidRPr="00880479" w:rsidRDefault="005E1564" w:rsidP="005E1564">
      <w:pPr>
        <w:jc w:val="both"/>
        <w:outlineLvl w:val="0"/>
        <w:rPr>
          <w:b/>
          <w:bCs/>
          <w:w w:val="130"/>
          <w:sz w:val="21"/>
          <w:szCs w:val="21"/>
          <w:shd w:val="clear" w:color="auto" w:fill="D9D9D9"/>
        </w:rPr>
      </w:pPr>
      <w:r w:rsidRPr="004B3396">
        <w:rPr>
          <w:b/>
          <w:bCs/>
          <w:w w:val="232"/>
          <w:shd w:val="clear" w:color="auto" w:fill="D9D9D9"/>
        </w:rPr>
        <w:t xml:space="preserve"> </w:t>
      </w:r>
      <w:r>
        <w:rPr>
          <w:b/>
          <w:bCs/>
          <w:w w:val="130"/>
          <w:shd w:val="clear" w:color="auto" w:fill="D9D9D9"/>
        </w:rPr>
        <w:t>3.2</w:t>
      </w:r>
      <w:r w:rsidRPr="004B3396">
        <w:rPr>
          <w:b/>
          <w:bCs/>
          <w:w w:val="130"/>
          <w:shd w:val="clear" w:color="auto" w:fill="D9D9D9"/>
        </w:rPr>
        <w:t xml:space="preserve">. </w:t>
      </w:r>
      <w:r w:rsidRPr="004B3396">
        <w:rPr>
          <w:b/>
          <w:bCs/>
          <w:smallCaps/>
          <w:w w:val="130"/>
          <w:shd w:val="clear" w:color="auto" w:fill="D9D9D9"/>
        </w:rPr>
        <w:t>o</w:t>
      </w:r>
      <w:r>
        <w:rPr>
          <w:b/>
          <w:bCs/>
          <w:smallCaps/>
          <w:w w:val="130"/>
          <w:shd w:val="clear" w:color="auto" w:fill="D9D9D9"/>
        </w:rPr>
        <w:t>pis inwestycji:</w:t>
      </w:r>
      <w:r w:rsidRPr="00D21A33">
        <w:rPr>
          <w:b/>
          <w:bCs/>
          <w:w w:val="130"/>
          <w:sz w:val="21"/>
          <w:szCs w:val="21"/>
          <w:shd w:val="clear" w:color="auto" w:fill="D9D9D9"/>
        </w:rPr>
        <w:t xml:space="preserve">                                                 </w:t>
      </w:r>
      <w:r>
        <w:rPr>
          <w:shd w:val="clear" w:color="auto" w:fill="D9D9D9"/>
        </w:rPr>
        <w:t xml:space="preserve">                                                      </w:t>
      </w:r>
    </w:p>
    <w:p w14:paraId="34A2544B" w14:textId="77777777" w:rsidR="005E1564" w:rsidRDefault="005E1564" w:rsidP="005E1564">
      <w:pPr>
        <w:spacing w:after="5" w:line="250" w:lineRule="auto"/>
        <w:ind w:left="411" w:right="1029"/>
      </w:pPr>
    </w:p>
    <w:p w14:paraId="528883C8" w14:textId="77777777" w:rsidR="005E1564" w:rsidRDefault="005E1564" w:rsidP="005E1564">
      <w:pPr>
        <w:spacing w:after="214"/>
        <w:ind w:left="-5" w:hanging="10"/>
      </w:pPr>
      <w:r>
        <w:rPr>
          <w:rFonts w:ascii="Verdana" w:eastAsia="Verdana" w:hAnsi="Verdana" w:cs="Verdana"/>
          <w:b/>
          <w:sz w:val="24"/>
        </w:rPr>
        <w:t>Opis inwestycji:</w:t>
      </w:r>
    </w:p>
    <w:p w14:paraId="5A3474E2" w14:textId="77777777" w:rsidR="005E1564" w:rsidRDefault="005E1564" w:rsidP="005E1564">
      <w:pPr>
        <w:widowControl/>
        <w:numPr>
          <w:ilvl w:val="0"/>
          <w:numId w:val="17"/>
        </w:numPr>
        <w:autoSpaceDE/>
        <w:autoSpaceDN/>
        <w:spacing w:line="259" w:lineRule="auto"/>
        <w:ind w:left="261" w:right="386" w:hanging="261"/>
      </w:pPr>
      <w:r>
        <w:rPr>
          <w:b/>
          <w:sz w:val="24"/>
        </w:rPr>
        <w:t xml:space="preserve">Rodzaj oczyszczalni  </w:t>
      </w:r>
      <w:r>
        <w:rPr>
          <w:i/>
          <w:sz w:val="18"/>
        </w:rPr>
        <w:t>(zaznaczyć właściwe)</w:t>
      </w:r>
      <w:r>
        <w:rPr>
          <w:b/>
          <w:sz w:val="24"/>
        </w:rPr>
        <w:t xml:space="preserve">:  </w:t>
      </w:r>
    </w:p>
    <w:p w14:paraId="2974EB27" w14:textId="77777777" w:rsidR="005E1564" w:rsidRDefault="005E1564" w:rsidP="005E1564">
      <w:pPr>
        <w:spacing w:after="125" w:line="265" w:lineRule="auto"/>
        <w:ind w:left="718" w:right="387" w:hanging="10"/>
      </w:pPr>
      <w:r>
        <w:rPr>
          <w:sz w:val="24"/>
        </w:rPr>
        <w:t xml:space="preserve"> Typ I - bez urządzeń biologicznego oczyszczania ścieków              </w:t>
      </w:r>
      <w:r>
        <w:rPr>
          <w:rFonts w:ascii="Verdana" w:eastAsia="Verdana" w:hAnsi="Verdana" w:cs="Verdana"/>
          <w:sz w:val="36"/>
        </w:rPr>
        <w:t>□</w:t>
      </w:r>
    </w:p>
    <w:p w14:paraId="056E03F9" w14:textId="77777777" w:rsidR="005E1564" w:rsidRDefault="005E1564" w:rsidP="005E1564">
      <w:pPr>
        <w:spacing w:after="34" w:line="265" w:lineRule="auto"/>
        <w:ind w:left="718" w:right="387" w:hanging="10"/>
        <w:rPr>
          <w:rFonts w:ascii="Verdana" w:eastAsia="Verdana" w:hAnsi="Verdana" w:cs="Verdana"/>
          <w:sz w:val="36"/>
        </w:rPr>
      </w:pPr>
      <w:r>
        <w:rPr>
          <w:sz w:val="24"/>
        </w:rPr>
        <w:t xml:space="preserve"> Typ II - z urządzeniami biologicznego oczyszczania ścieków         </w:t>
      </w:r>
      <w:r>
        <w:rPr>
          <w:rFonts w:ascii="Verdana" w:eastAsia="Verdana" w:hAnsi="Verdana" w:cs="Verdana"/>
          <w:sz w:val="36"/>
        </w:rPr>
        <w:t>□</w:t>
      </w:r>
    </w:p>
    <w:p w14:paraId="22706879" w14:textId="77777777" w:rsidR="005E1564" w:rsidRDefault="005E1564" w:rsidP="005E1564">
      <w:pPr>
        <w:spacing w:after="34" w:line="265" w:lineRule="auto"/>
        <w:ind w:right="387"/>
      </w:pPr>
    </w:p>
    <w:p w14:paraId="4D649D5B" w14:textId="77777777" w:rsidR="005E1564" w:rsidRDefault="005E1564" w:rsidP="005E1564">
      <w:pPr>
        <w:widowControl/>
        <w:numPr>
          <w:ilvl w:val="0"/>
          <w:numId w:val="17"/>
        </w:numPr>
        <w:autoSpaceDE/>
        <w:autoSpaceDN/>
        <w:spacing w:after="57" w:line="265" w:lineRule="auto"/>
        <w:ind w:right="387" w:hanging="260"/>
      </w:pPr>
      <w:r>
        <w:rPr>
          <w:b/>
          <w:sz w:val="24"/>
        </w:rPr>
        <w:t>Wydajność oczyszczalni</w:t>
      </w:r>
      <w:r>
        <w:rPr>
          <w:sz w:val="24"/>
        </w:rPr>
        <w:t xml:space="preserve"> (maksymalnie 7,5m</w:t>
      </w:r>
      <w:r>
        <w:rPr>
          <w:vertAlign w:val="superscript"/>
        </w:rPr>
        <w:t>3</w:t>
      </w:r>
      <w:r>
        <w:rPr>
          <w:sz w:val="24"/>
        </w:rPr>
        <w:t>/dobę): ______________________________</w:t>
      </w:r>
    </w:p>
    <w:p w14:paraId="27F59D21" w14:textId="77777777" w:rsidR="005E1564" w:rsidRDefault="005E1564" w:rsidP="005E1564">
      <w:pPr>
        <w:spacing w:after="326" w:line="244" w:lineRule="auto"/>
        <w:ind w:left="-5" w:right="320" w:hanging="10"/>
        <w:jc w:val="both"/>
      </w:pPr>
      <w:r>
        <w:rPr>
          <w:b/>
          <w:i/>
          <w:sz w:val="18"/>
        </w:rPr>
        <w:t>UWAGA:</w:t>
      </w:r>
      <w:r>
        <w:rPr>
          <w:i/>
          <w:sz w:val="18"/>
        </w:rPr>
        <w:t xml:space="preserve"> Powyżej wydajności 5m</w:t>
      </w:r>
      <w:r>
        <w:rPr>
          <w:i/>
          <w:sz w:val="16"/>
          <w:vertAlign w:val="superscript"/>
        </w:rPr>
        <w:t>3</w:t>
      </w:r>
      <w:r>
        <w:rPr>
          <w:i/>
          <w:sz w:val="18"/>
        </w:rPr>
        <w:t>/dobę przedłożyć należy do niniejszego zgłoszenia także pozwolenie wodno-prawne na odprowadzenie oczyszczonych ścieków do cieku lub gruntu (Państwowe Gospodarstwo Wodne Wody Polskie);</w:t>
      </w:r>
    </w:p>
    <w:p w14:paraId="1499B223" w14:textId="77777777" w:rsidR="005E1564" w:rsidRDefault="005E1564" w:rsidP="005E1564">
      <w:pPr>
        <w:widowControl/>
        <w:numPr>
          <w:ilvl w:val="0"/>
          <w:numId w:val="17"/>
        </w:numPr>
        <w:autoSpaceDE/>
        <w:autoSpaceDN/>
        <w:spacing w:line="259" w:lineRule="auto"/>
        <w:ind w:right="387" w:hanging="260"/>
      </w:pPr>
      <w:r>
        <w:rPr>
          <w:b/>
          <w:sz w:val="24"/>
        </w:rPr>
        <w:t>Planowana ilość ścieków do odprowadzenia:</w:t>
      </w:r>
    </w:p>
    <w:p w14:paraId="6753B690" w14:textId="77777777" w:rsidR="005E1564" w:rsidRPr="008C4D20" w:rsidRDefault="005E1564" w:rsidP="005E1564">
      <w:pPr>
        <w:widowControl/>
        <w:numPr>
          <w:ilvl w:val="1"/>
          <w:numId w:val="17"/>
        </w:numPr>
        <w:autoSpaceDE/>
        <w:autoSpaceDN/>
        <w:spacing w:line="259" w:lineRule="auto"/>
        <w:ind w:right="387" w:hanging="260"/>
      </w:pPr>
      <w:r w:rsidRPr="008C4D20">
        <w:rPr>
          <w:b/>
          <w:sz w:val="24"/>
        </w:rPr>
        <w:t xml:space="preserve"> z własnego gospodarstwa domowego lub gospodarstwa rolnego/ dobę ____________________m</w:t>
      </w:r>
      <w:r w:rsidRPr="008C4D20">
        <w:rPr>
          <w:b/>
          <w:sz w:val="24"/>
          <w:vertAlign w:val="superscript"/>
        </w:rPr>
        <w:t>3</w:t>
      </w:r>
      <w:r w:rsidRPr="008C4D20">
        <w:rPr>
          <w:b/>
          <w:sz w:val="24"/>
        </w:rPr>
        <w:t>/ dobę</w:t>
      </w:r>
    </w:p>
    <w:p w14:paraId="118FA7F4" w14:textId="77777777" w:rsidR="005E1564" w:rsidRPr="008C4D20" w:rsidRDefault="005E1564" w:rsidP="005E1564">
      <w:pPr>
        <w:widowControl/>
        <w:numPr>
          <w:ilvl w:val="1"/>
          <w:numId w:val="17"/>
        </w:numPr>
        <w:autoSpaceDE/>
        <w:autoSpaceDN/>
        <w:spacing w:line="259" w:lineRule="auto"/>
        <w:ind w:right="387" w:hanging="260"/>
      </w:pPr>
      <w:r>
        <w:rPr>
          <w:b/>
          <w:sz w:val="24"/>
        </w:rPr>
        <w:t>z</w:t>
      </w:r>
      <w:r w:rsidRPr="008C4D20">
        <w:rPr>
          <w:b/>
          <w:sz w:val="24"/>
        </w:rPr>
        <w:t xml:space="preserve"> innych źródeł__________________ m</w:t>
      </w:r>
      <w:r w:rsidRPr="008C4D20">
        <w:rPr>
          <w:b/>
          <w:sz w:val="24"/>
          <w:vertAlign w:val="superscript"/>
        </w:rPr>
        <w:t>3</w:t>
      </w:r>
      <w:r w:rsidRPr="008C4D20">
        <w:rPr>
          <w:b/>
          <w:sz w:val="24"/>
        </w:rPr>
        <w:t>/ dobę</w:t>
      </w:r>
    </w:p>
    <w:p w14:paraId="4F2AF5DC" w14:textId="77777777" w:rsidR="005E1564" w:rsidRDefault="005E1564" w:rsidP="005E1564">
      <w:pPr>
        <w:widowControl/>
        <w:numPr>
          <w:ilvl w:val="0"/>
          <w:numId w:val="17"/>
        </w:numPr>
        <w:autoSpaceDE/>
        <w:autoSpaceDN/>
        <w:spacing w:line="259" w:lineRule="auto"/>
        <w:ind w:right="387" w:hanging="260"/>
      </w:pPr>
      <w:r w:rsidRPr="008C4D20">
        <w:rPr>
          <w:b/>
          <w:sz w:val="24"/>
        </w:rPr>
        <w:t xml:space="preserve">Rodzaj odbiornika oczyszczonych ścieków: </w:t>
      </w:r>
    </w:p>
    <w:tbl>
      <w:tblPr>
        <w:tblStyle w:val="TableGrid"/>
        <w:tblW w:w="5889" w:type="dxa"/>
        <w:tblInd w:w="2128" w:type="dxa"/>
        <w:tblLook w:val="04A0" w:firstRow="1" w:lastRow="0" w:firstColumn="1" w:lastColumn="0" w:noHBand="0" w:noVBand="1"/>
      </w:tblPr>
      <w:tblGrid>
        <w:gridCol w:w="5671"/>
        <w:gridCol w:w="218"/>
      </w:tblGrid>
      <w:tr w:rsidR="005E1564" w14:paraId="13618970" w14:textId="77777777" w:rsidTr="006151C6">
        <w:trPr>
          <w:trHeight w:val="438"/>
        </w:trPr>
        <w:tc>
          <w:tcPr>
            <w:tcW w:w="56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26D7EE" w14:textId="77777777" w:rsidR="005E1564" w:rsidRDefault="005E1564" w:rsidP="006151C6">
            <w:r>
              <w:rPr>
                <w:sz w:val="24"/>
              </w:rPr>
              <w:t>a/ grunt</w:t>
            </w: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</w:tcPr>
          <w:p w14:paraId="7336AB96" w14:textId="77777777" w:rsidR="005E1564" w:rsidRDefault="005E1564" w:rsidP="006151C6">
            <w:pPr>
              <w:jc w:val="both"/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</w:tc>
      </w:tr>
      <w:tr w:rsidR="005E1564" w14:paraId="0DBB23DC" w14:textId="77777777" w:rsidTr="006151C6">
        <w:trPr>
          <w:trHeight w:val="438"/>
        </w:trPr>
        <w:tc>
          <w:tcPr>
            <w:tcW w:w="56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E24F8D" w14:textId="77777777" w:rsidR="005E1564" w:rsidRDefault="005E1564" w:rsidP="006151C6">
            <w:r>
              <w:rPr>
                <w:sz w:val="24"/>
              </w:rPr>
              <w:t xml:space="preserve">b/ ciek/ rów  </w:t>
            </w: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</w:tcPr>
          <w:p w14:paraId="4812A119" w14:textId="77777777" w:rsidR="005E1564" w:rsidRDefault="005E1564" w:rsidP="006151C6">
            <w:pPr>
              <w:jc w:val="both"/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</w:tc>
      </w:tr>
    </w:tbl>
    <w:p w14:paraId="5F5B785A" w14:textId="77777777" w:rsidR="005E1564" w:rsidRDefault="005E1564" w:rsidP="005E1564">
      <w:pPr>
        <w:spacing w:after="326" w:line="244" w:lineRule="auto"/>
        <w:ind w:left="-5" w:right="320" w:hanging="10"/>
        <w:jc w:val="both"/>
        <w:rPr>
          <w:i/>
          <w:sz w:val="18"/>
        </w:rPr>
      </w:pPr>
      <w:r>
        <w:rPr>
          <w:i/>
          <w:sz w:val="18"/>
        </w:rPr>
        <w:t>(</w:t>
      </w:r>
      <w:r>
        <w:rPr>
          <w:b/>
          <w:i/>
          <w:sz w:val="18"/>
        </w:rPr>
        <w:t>UWAGA 1:</w:t>
      </w:r>
      <w:r>
        <w:rPr>
          <w:i/>
          <w:sz w:val="18"/>
        </w:rPr>
        <w:t xml:space="preserve"> w przypadku odprowadzania oczyszczonych ścieków do cieku/rowu do zgłoszenia należy dołączyć zgodę wodnoprawną na budowę wylotu oczyszczalni do odbiornika i tym samym potwierdzić, że zgłoszeniu objęte jest również wylot do cieków naturalnych); </w:t>
      </w:r>
    </w:p>
    <w:p w14:paraId="5324EED5" w14:textId="77777777" w:rsidR="005E1564" w:rsidRDefault="005E1564" w:rsidP="005E1564">
      <w:pPr>
        <w:spacing w:after="326" w:line="244" w:lineRule="auto"/>
        <w:ind w:left="-5" w:right="320" w:hanging="10"/>
        <w:jc w:val="both"/>
      </w:pPr>
      <w:r w:rsidRPr="00486BCA">
        <w:rPr>
          <w:b/>
          <w:i/>
          <w:sz w:val="18"/>
        </w:rPr>
        <w:t>UWAGA</w:t>
      </w:r>
      <w:r>
        <w:rPr>
          <w:b/>
          <w:i/>
          <w:sz w:val="18"/>
        </w:rPr>
        <w:t xml:space="preserve"> 2</w:t>
      </w:r>
      <w:r w:rsidRPr="00486BCA">
        <w:rPr>
          <w:b/>
          <w:i/>
          <w:sz w:val="18"/>
        </w:rPr>
        <w:t>:</w:t>
      </w:r>
      <w:r>
        <w:rPr>
          <w:i/>
          <w:sz w:val="18"/>
        </w:rPr>
        <w:t xml:space="preserve"> Nie ma możliwości powierzchniowego zagospodarowania ścieków oczyszczonych w przydomowej oczyszczalni ścieków poprzez ich wykorzystanie do nawadniania za pomocą systemów nawadniających zraszaczy, drenaży posadowionych na powierzchni gruntu. Powierzchniowe zagospodarowanie ścieków oczyszczonych z przydomowej oczyszczalni ścieków poprzez, np. nawadnianie trawnika nie jest dopuszczalne w przepisach. </w:t>
      </w:r>
    </w:p>
    <w:p w14:paraId="4AEB4EEC" w14:textId="77777777" w:rsidR="005E1564" w:rsidRDefault="005E1564" w:rsidP="005E1564">
      <w:pPr>
        <w:widowControl/>
        <w:numPr>
          <w:ilvl w:val="0"/>
          <w:numId w:val="17"/>
        </w:numPr>
        <w:autoSpaceDE/>
        <w:autoSpaceDN/>
        <w:spacing w:after="204" w:line="265" w:lineRule="auto"/>
        <w:ind w:right="387" w:hanging="260"/>
        <w:jc w:val="both"/>
        <w:rPr>
          <w:b/>
        </w:rPr>
      </w:pPr>
      <w:r w:rsidRPr="008C4D20">
        <w:rPr>
          <w:b/>
        </w:rPr>
        <w:t>BZT</w:t>
      </w:r>
      <w:r>
        <w:rPr>
          <w:b/>
          <w:vertAlign w:val="subscript"/>
        </w:rPr>
        <w:t>5</w:t>
      </w:r>
      <w:r w:rsidRPr="008C4D20">
        <w:rPr>
          <w:b/>
        </w:rPr>
        <w:t xml:space="preserve"> ścieków dopływających do indywidualnego systemu oczyszczania ścieków będzie redukowane co najmniej o  ______ %, a zawartość zawiesiny ogólnej co najmniej o ________%.</w:t>
      </w:r>
    </w:p>
    <w:p w14:paraId="403FA301" w14:textId="77777777" w:rsidR="005E1564" w:rsidRDefault="005E1564" w:rsidP="005E1564">
      <w:pPr>
        <w:rPr>
          <w:b/>
          <w:i/>
        </w:rPr>
      </w:pPr>
    </w:p>
    <w:p w14:paraId="645D2D16" w14:textId="77777777" w:rsidR="005E1564" w:rsidRPr="00237E04" w:rsidRDefault="005E1564" w:rsidP="005E1564">
      <w:pPr>
        <w:pStyle w:val="Nagwek2"/>
        <w:ind w:left="0"/>
        <w:jc w:val="both"/>
        <w:rPr>
          <w:i/>
          <w:sz w:val="21"/>
          <w:szCs w:val="21"/>
          <w:lang w:eastAsia="pl-PL"/>
        </w:rPr>
      </w:pPr>
      <w:r w:rsidRPr="005F4E60">
        <w:rPr>
          <w:i/>
          <w:sz w:val="21"/>
          <w:szCs w:val="21"/>
        </w:rPr>
        <w:t>UWAGA!</w:t>
      </w:r>
      <w:r w:rsidRPr="005F4E60">
        <w:rPr>
          <w:i/>
          <w:sz w:val="21"/>
          <w:szCs w:val="21"/>
          <w:lang w:eastAsia="pl-PL"/>
        </w:rPr>
        <w:t xml:space="preserve"> Na podstawie rozporządzenia Ministra Gospodarki Morskiej i Żeglugi Śródlądowej </w:t>
      </w:r>
      <w:r w:rsidRPr="00237E04">
        <w:rPr>
          <w:i/>
          <w:sz w:val="21"/>
          <w:szCs w:val="21"/>
          <w:lang w:eastAsia="pl-PL"/>
        </w:rPr>
        <w:t>z dnia 12 lipca 2019 r.</w:t>
      </w:r>
      <w:r w:rsidRPr="005F4E60">
        <w:rPr>
          <w:i/>
          <w:sz w:val="21"/>
          <w:szCs w:val="21"/>
          <w:lang w:eastAsia="pl-PL"/>
        </w:rPr>
        <w:t xml:space="preserve"> </w:t>
      </w:r>
      <w:r w:rsidRPr="00237E04">
        <w:rPr>
          <w:i/>
          <w:sz w:val="21"/>
          <w:szCs w:val="21"/>
          <w:lang w:eastAsia="pl-PL"/>
        </w:rPr>
        <w:t xml:space="preserve">w </w:t>
      </w:r>
      <w:r w:rsidRPr="005F4E60">
        <w:rPr>
          <w:i/>
          <w:iCs/>
          <w:sz w:val="21"/>
          <w:szCs w:val="21"/>
          <w:lang w:eastAsia="pl-PL"/>
        </w:rPr>
        <w:t>sprawie substancji szczególnie szkodliwych dla środowiska wodnego</w:t>
      </w:r>
      <w:r w:rsidRPr="00237E04">
        <w:rPr>
          <w:i/>
          <w:sz w:val="21"/>
          <w:szCs w:val="21"/>
          <w:lang w:eastAsia="pl-PL"/>
        </w:rPr>
        <w:t xml:space="preserve"> oraz warunków, jakie należy spełnić przy wprowadzaniu do wód lub do ziemi ścieków, a także przy odprowadzaniu wód opadowych lub roztopowych do wód lub do urządzeń wodnych</w:t>
      </w:r>
    </w:p>
    <w:p w14:paraId="65978905" w14:textId="77777777" w:rsidR="005E1564" w:rsidRPr="005F4E60" w:rsidRDefault="005E1564" w:rsidP="005E1564">
      <w:pPr>
        <w:jc w:val="both"/>
        <w:rPr>
          <w:i/>
          <w:sz w:val="21"/>
          <w:szCs w:val="21"/>
          <w:lang w:eastAsia="pl-PL"/>
        </w:rPr>
      </w:pPr>
    </w:p>
    <w:p w14:paraId="01707177" w14:textId="77777777" w:rsidR="005E1564" w:rsidRPr="005F4E60" w:rsidRDefault="005E1564" w:rsidP="005E1564">
      <w:pPr>
        <w:widowControl/>
        <w:autoSpaceDE/>
        <w:autoSpaceDN/>
        <w:jc w:val="both"/>
        <w:rPr>
          <w:i/>
          <w:sz w:val="21"/>
          <w:szCs w:val="21"/>
          <w:lang w:eastAsia="pl-PL"/>
        </w:rPr>
      </w:pPr>
      <w:r w:rsidRPr="005F4E60">
        <w:rPr>
          <w:i/>
          <w:sz w:val="21"/>
          <w:szCs w:val="21"/>
          <w:lang w:eastAsia="pl-PL"/>
        </w:rPr>
        <w:t>Ścieki pochodzące z własnego gospodarstwa domowego lub gospodarstwa rolnego, zlokalizowanego poza aglomeracją, mogą być wprowadzane do ziemi w ramach zwykłego korzystania z wód, w granicach gruntu stanowiącego własność wprowadzającego, jeżeli są spełnione łącznie następujące warunki:</w:t>
      </w:r>
    </w:p>
    <w:p w14:paraId="51BDA43E" w14:textId="77777777" w:rsidR="005E1564" w:rsidRPr="005F4E60" w:rsidRDefault="005E1564" w:rsidP="005E1564">
      <w:pPr>
        <w:widowControl/>
        <w:autoSpaceDE/>
        <w:autoSpaceDN/>
        <w:jc w:val="both"/>
        <w:rPr>
          <w:i/>
          <w:sz w:val="21"/>
          <w:szCs w:val="21"/>
          <w:lang w:eastAsia="pl-PL"/>
        </w:rPr>
      </w:pPr>
      <w:r w:rsidRPr="005F4E60">
        <w:rPr>
          <w:i/>
          <w:sz w:val="21"/>
          <w:szCs w:val="21"/>
          <w:lang w:eastAsia="pl-PL"/>
        </w:rPr>
        <w:t>1) ich ilość nie przekracza łącznie 5,0 m</w:t>
      </w:r>
      <w:r w:rsidRPr="005F4E60">
        <w:rPr>
          <w:i/>
          <w:sz w:val="21"/>
          <w:szCs w:val="21"/>
          <w:vertAlign w:val="superscript"/>
          <w:lang w:eastAsia="pl-PL"/>
        </w:rPr>
        <w:t>3</w:t>
      </w:r>
      <w:r w:rsidRPr="005F4E60">
        <w:rPr>
          <w:i/>
          <w:sz w:val="21"/>
          <w:szCs w:val="21"/>
          <w:lang w:eastAsia="pl-PL"/>
        </w:rPr>
        <w:t xml:space="preserve"> na dobę;</w:t>
      </w:r>
    </w:p>
    <w:p w14:paraId="7352B956" w14:textId="77777777" w:rsidR="005E1564" w:rsidRPr="005F4E60" w:rsidRDefault="005E1564" w:rsidP="005E1564">
      <w:pPr>
        <w:widowControl/>
        <w:autoSpaceDE/>
        <w:autoSpaceDN/>
        <w:jc w:val="both"/>
        <w:rPr>
          <w:i/>
          <w:sz w:val="21"/>
          <w:szCs w:val="21"/>
          <w:lang w:eastAsia="pl-PL"/>
        </w:rPr>
      </w:pPr>
      <w:r w:rsidRPr="005F4E60">
        <w:rPr>
          <w:i/>
          <w:sz w:val="21"/>
          <w:szCs w:val="21"/>
          <w:lang w:eastAsia="pl-PL"/>
        </w:rPr>
        <w:t>2) BZT</w:t>
      </w:r>
      <w:r w:rsidRPr="005F4E60">
        <w:rPr>
          <w:i/>
          <w:sz w:val="21"/>
          <w:szCs w:val="21"/>
          <w:vertAlign w:val="subscript"/>
          <w:lang w:eastAsia="pl-PL"/>
        </w:rPr>
        <w:t>5</w:t>
      </w:r>
      <w:r w:rsidRPr="005F4E60">
        <w:rPr>
          <w:i/>
          <w:sz w:val="21"/>
          <w:szCs w:val="21"/>
          <w:lang w:eastAsia="pl-PL"/>
        </w:rPr>
        <w:t xml:space="preserve"> ścieków dopływających do indywidualnego systemu oczyszczania ścieków jest redukowane co najmniej o 20%, a zawartość zawiesiny ogólnej co najmniej o 50%;</w:t>
      </w:r>
    </w:p>
    <w:p w14:paraId="479D033D" w14:textId="77777777" w:rsidR="005E1564" w:rsidRPr="005F4E60" w:rsidRDefault="005E1564" w:rsidP="005E1564">
      <w:pPr>
        <w:widowControl/>
        <w:autoSpaceDE/>
        <w:autoSpaceDN/>
        <w:jc w:val="both"/>
        <w:rPr>
          <w:i/>
          <w:sz w:val="21"/>
          <w:szCs w:val="21"/>
          <w:lang w:eastAsia="pl-PL"/>
        </w:rPr>
      </w:pPr>
      <w:r w:rsidRPr="005F4E60">
        <w:rPr>
          <w:i/>
          <w:sz w:val="21"/>
          <w:szCs w:val="21"/>
          <w:lang w:eastAsia="pl-PL"/>
        </w:rPr>
        <w:t>3) miejsce wprowadzania ścieków do ziemi jest oddzielone warstwą gruntu o miąższości co najmniej 1,5 m od najwyższego użytkowego poziomu wodonośnego wód podziemnych.</w:t>
      </w:r>
    </w:p>
    <w:p w14:paraId="6D9223AF" w14:textId="77777777" w:rsidR="005E1564" w:rsidRPr="000B369C" w:rsidRDefault="005E1564" w:rsidP="005E1564">
      <w:pPr>
        <w:widowControl/>
        <w:autoSpaceDE/>
        <w:autoSpaceDN/>
        <w:spacing w:after="204" w:line="265" w:lineRule="auto"/>
        <w:ind w:left="260" w:right="387"/>
        <w:jc w:val="both"/>
        <w:rPr>
          <w:b/>
          <w:i/>
        </w:rPr>
      </w:pPr>
      <w:r w:rsidRPr="005F4E60">
        <w:rPr>
          <w:b/>
          <w:i/>
          <w:sz w:val="21"/>
          <w:szCs w:val="21"/>
        </w:rPr>
        <w:t>Jeżeli ścieki odprowadzane do gruntu nie spełniają ww. wymagań, należy do zgłoszenia dołączyć pozwolenie wodnoprawne</w:t>
      </w:r>
      <w:r w:rsidRPr="000B369C">
        <w:rPr>
          <w:b/>
          <w:i/>
        </w:rPr>
        <w:t>.</w:t>
      </w:r>
    </w:p>
    <w:p w14:paraId="1A6FD954" w14:textId="77777777" w:rsidR="005E1564" w:rsidRDefault="005E1564" w:rsidP="005E1564">
      <w:pPr>
        <w:widowControl/>
        <w:numPr>
          <w:ilvl w:val="0"/>
          <w:numId w:val="17"/>
        </w:numPr>
        <w:autoSpaceDE/>
        <w:autoSpaceDN/>
        <w:spacing w:after="204" w:line="265" w:lineRule="auto"/>
        <w:ind w:right="387" w:hanging="260"/>
        <w:jc w:val="both"/>
      </w:pPr>
      <w:r>
        <w:rPr>
          <w:b/>
          <w:sz w:val="24"/>
        </w:rPr>
        <w:t xml:space="preserve">Rodzaj odpowietrzenia : </w:t>
      </w:r>
      <w:r>
        <w:rPr>
          <w:sz w:val="24"/>
        </w:rPr>
        <w:t xml:space="preserve">wyprowadzenie odpowietrzenia przez instalację kanalizacyjną budynku  co najmniej 0,6 m powyżej górnej krawędzi okien i drzwi zewnętrznych </w:t>
      </w:r>
      <w:r>
        <w:rPr>
          <w:i/>
          <w:sz w:val="18"/>
        </w:rPr>
        <w:t>(</w:t>
      </w:r>
      <w:r>
        <w:rPr>
          <w:b/>
          <w:i/>
          <w:sz w:val="16"/>
          <w:vertAlign w:val="superscript"/>
        </w:rPr>
        <w:t>*</w:t>
      </w:r>
      <w:r>
        <w:rPr>
          <w:i/>
          <w:sz w:val="18"/>
        </w:rPr>
        <w:t>niewłaściwe skreślić)</w:t>
      </w:r>
      <w:r>
        <w:rPr>
          <w:sz w:val="24"/>
        </w:rPr>
        <w:t>:</w:t>
      </w:r>
      <w:r w:rsidRPr="00754BCD">
        <w:rPr>
          <w:sz w:val="24"/>
        </w:rPr>
        <w:t xml:space="preserve"> </w:t>
      </w:r>
      <w:r w:rsidRPr="00754BCD">
        <w:rPr>
          <w:b/>
          <w:sz w:val="24"/>
        </w:rPr>
        <w:t>TAK</w:t>
      </w:r>
      <w:r w:rsidRPr="00754BCD">
        <w:rPr>
          <w:b/>
          <w:vertAlign w:val="superscript"/>
        </w:rPr>
        <w:t>*</w:t>
      </w:r>
      <w:r w:rsidRPr="00754BCD">
        <w:rPr>
          <w:b/>
          <w:sz w:val="24"/>
        </w:rPr>
        <w:t xml:space="preserve">   /   NIE</w:t>
      </w:r>
      <w:r w:rsidRPr="00754BCD">
        <w:rPr>
          <w:b/>
          <w:vertAlign w:val="superscript"/>
        </w:rPr>
        <w:t>*</w:t>
      </w:r>
    </w:p>
    <w:p w14:paraId="4FF11C98" w14:textId="77777777" w:rsidR="005E1564" w:rsidRDefault="005E1564" w:rsidP="005E1564">
      <w:pPr>
        <w:spacing w:after="229" w:line="244" w:lineRule="auto"/>
        <w:ind w:left="-5" w:right="320" w:hanging="10"/>
        <w:jc w:val="both"/>
      </w:pPr>
      <w:r>
        <w:rPr>
          <w:i/>
          <w:sz w:val="18"/>
        </w:rPr>
        <w:t>(</w:t>
      </w:r>
      <w:r>
        <w:rPr>
          <w:b/>
          <w:i/>
          <w:sz w:val="18"/>
        </w:rPr>
        <w:t>UWAGA</w:t>
      </w:r>
      <w:r>
        <w:rPr>
          <w:i/>
          <w:sz w:val="18"/>
        </w:rPr>
        <w:t xml:space="preserve">: Przepływowe, szczelne osadniki podziemne, stanowiące część przydomowej oczyszczalni ścieków gospodarczo-bytowych, służące do wstępnego ich oczyszczania, mogą być sytuowane w bezpośrednim sąsiedztwie budynków jednorodzinnych, pod warunkiem wyprowadzenia ich odpowietrzenia przez instalację kanalizacyjną co najmniej 0,6 m powyżej górnej krawędzi okien i drzwi zewnętrznych w tych budynkach -§ 37 rozporządzenia  Ministra Infrastruktury z dnia 12 kwietnia 2002 r. w sprawie warunków technicznych, jakim powinny odpowiadać budynki i ich usytuowanie. (Dz. U. Nr 75 poz.690 ze zm.)    </w:t>
      </w:r>
    </w:p>
    <w:p w14:paraId="6FE2CC15" w14:textId="77777777" w:rsidR="005E1564" w:rsidRPr="00CD5BD8" w:rsidRDefault="005E1564" w:rsidP="005E1564">
      <w:pPr>
        <w:widowControl/>
        <w:numPr>
          <w:ilvl w:val="0"/>
          <w:numId w:val="17"/>
        </w:numPr>
        <w:autoSpaceDE/>
        <w:autoSpaceDN/>
        <w:spacing w:line="535" w:lineRule="auto"/>
        <w:ind w:right="387" w:hanging="260"/>
      </w:pPr>
      <w:bookmarkStart w:id="13" w:name="_GoBack"/>
      <w:bookmarkEnd w:id="13"/>
      <w:r>
        <w:rPr>
          <w:b/>
          <w:sz w:val="24"/>
        </w:rPr>
        <w:t xml:space="preserve">Długość drenażu: </w:t>
      </w:r>
      <w:r>
        <w:rPr>
          <w:sz w:val="24"/>
        </w:rPr>
        <w:t>_____________________________________________________________ m</w:t>
      </w:r>
    </w:p>
    <w:p w14:paraId="6ABC2BCD" w14:textId="77777777" w:rsidR="005E1564" w:rsidRDefault="005E1564" w:rsidP="005E1564">
      <w:pPr>
        <w:spacing w:line="535" w:lineRule="auto"/>
        <w:ind w:right="387"/>
      </w:pPr>
      <w:r>
        <w:rPr>
          <w:b/>
          <w:sz w:val="24"/>
        </w:rPr>
        <w:t xml:space="preserve">6) Głębokość posadowienia rury drenażowej lub dna studni chłonnej </w:t>
      </w:r>
      <w:r>
        <w:rPr>
          <w:sz w:val="24"/>
        </w:rPr>
        <w:t>____________________m</w:t>
      </w:r>
    </w:p>
    <w:p w14:paraId="4FE94026" w14:textId="77777777" w:rsidR="005E1564" w:rsidRDefault="005E1564" w:rsidP="005E1564">
      <w:pPr>
        <w:spacing w:after="118"/>
        <w:ind w:left="-5" w:hanging="10"/>
      </w:pPr>
      <w:r>
        <w:rPr>
          <w:b/>
          <w:sz w:val="24"/>
        </w:rPr>
        <w:t xml:space="preserve">7) Warunki gruntowe: </w:t>
      </w:r>
    </w:p>
    <w:p w14:paraId="424EC221" w14:textId="77777777" w:rsidR="005E1564" w:rsidRDefault="005E1564" w:rsidP="005E1564">
      <w:pPr>
        <w:spacing w:after="128" w:line="290" w:lineRule="auto"/>
        <w:ind w:right="1190"/>
        <w:jc w:val="both"/>
        <w:rPr>
          <w:sz w:val="24"/>
        </w:rPr>
      </w:pPr>
      <w:r>
        <w:rPr>
          <w:sz w:val="24"/>
        </w:rPr>
        <w:t xml:space="preserve">a/ wysokość wód gruntowych  </w:t>
      </w:r>
      <w:r>
        <w:rPr>
          <w:i/>
          <w:sz w:val="18"/>
        </w:rPr>
        <w:t>(co najmniej 1,5 m poniżej poziomu dolnej ścianki rury drenażowej lub dna studni chłonnej)</w:t>
      </w:r>
      <w:r>
        <w:rPr>
          <w:sz w:val="24"/>
        </w:rPr>
        <w:t xml:space="preserve">_____________________m </w:t>
      </w:r>
    </w:p>
    <w:p w14:paraId="0637BA50" w14:textId="26889A06" w:rsidR="005E1564" w:rsidRPr="00793B17" w:rsidRDefault="005E1564" w:rsidP="00793B17">
      <w:pPr>
        <w:spacing w:after="128" w:line="290" w:lineRule="auto"/>
        <w:ind w:right="1190"/>
        <w:jc w:val="both"/>
      </w:pPr>
      <w:r>
        <w:rPr>
          <w:sz w:val="24"/>
        </w:rPr>
        <w:t>b/ oświadczam, że przepuszczalność gruntu spełnia wymagania dla prawidłowego funkcjonowania zgłaszanego typu oczyszczalni ścieków.</w:t>
      </w:r>
    </w:p>
    <w:p w14:paraId="22F35413" w14:textId="77777777" w:rsidR="005E1564" w:rsidRDefault="005E1564" w:rsidP="005E1564">
      <w:pPr>
        <w:spacing w:after="99" w:line="250" w:lineRule="auto"/>
        <w:ind w:left="-5" w:hanging="10"/>
        <w:rPr>
          <w:rFonts w:ascii="Verdana" w:eastAsia="Verdana" w:hAnsi="Verdana" w:cs="Verdana"/>
          <w:b/>
          <w:sz w:val="23"/>
        </w:rPr>
      </w:pPr>
      <w:r w:rsidRPr="004B3396">
        <w:rPr>
          <w:b/>
          <w:bCs/>
          <w:w w:val="130"/>
          <w:shd w:val="clear" w:color="auto" w:fill="D9D9D9"/>
        </w:rPr>
        <w:t xml:space="preserve">3.3. </w:t>
      </w:r>
      <w:r>
        <w:rPr>
          <w:b/>
          <w:bCs/>
          <w:smallCaps/>
          <w:w w:val="130"/>
          <w:shd w:val="clear" w:color="auto" w:fill="D9D9D9"/>
        </w:rPr>
        <w:t xml:space="preserve">pozostałe załączniki (nie wymienione w pkt 7 druku PB-2):                                                                                        </w:t>
      </w:r>
    </w:p>
    <w:p w14:paraId="6BED1B8A" w14:textId="77777777" w:rsidR="005E1564" w:rsidRDefault="005E1564" w:rsidP="005E1564">
      <w:pPr>
        <w:pStyle w:val="Nagwek2"/>
        <w:ind w:left="0"/>
      </w:pPr>
      <w:r w:rsidRPr="00EE2053">
        <w:rPr>
          <w:rFonts w:ascii="Verdana" w:hAnsi="Verdana"/>
        </w:rPr>
        <w:t>Obligatoryjne</w:t>
      </w:r>
      <w:r>
        <w:t xml:space="preserve"> </w:t>
      </w:r>
      <w:r w:rsidRPr="00EE2053">
        <w:rPr>
          <w:rFonts w:ascii="Verdana" w:hAnsi="Verdana"/>
          <w:b w:val="0"/>
          <w:i/>
          <w:sz w:val="20"/>
        </w:rPr>
        <w:t>(obowiązkowe)</w:t>
      </w:r>
    </w:p>
    <w:tbl>
      <w:tblPr>
        <w:tblStyle w:val="TableGrid"/>
        <w:tblW w:w="9646" w:type="dxa"/>
        <w:tblInd w:w="-2" w:type="dxa"/>
        <w:tblCellMar>
          <w:top w:w="53" w:type="dxa"/>
          <w:left w:w="58" w:type="dxa"/>
          <w:right w:w="70" w:type="dxa"/>
        </w:tblCellMar>
        <w:tblLook w:val="04A0" w:firstRow="1" w:lastRow="0" w:firstColumn="1" w:lastColumn="0" w:noHBand="0" w:noVBand="1"/>
      </w:tblPr>
      <w:tblGrid>
        <w:gridCol w:w="8280"/>
        <w:gridCol w:w="1366"/>
      </w:tblGrid>
      <w:tr w:rsidR="005E1564" w14:paraId="1DFAE395" w14:textId="77777777" w:rsidTr="006151C6">
        <w:trPr>
          <w:trHeight w:val="378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4677A5" w14:textId="77777777" w:rsidR="005E1564" w:rsidRDefault="005E1564" w:rsidP="006151C6">
            <w:pPr>
              <w:ind w:left="347"/>
              <w:jc w:val="center"/>
            </w:pPr>
            <w:r>
              <w:rPr>
                <w:rFonts w:ascii="Verdana" w:eastAsia="Verdana" w:hAnsi="Verdana" w:cs="Verdana"/>
              </w:rPr>
              <w:t>Rodzaj załącznika</w:t>
            </w: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68A7D1" w14:textId="77777777" w:rsidR="005E1564" w:rsidRDefault="005E1564" w:rsidP="006151C6">
            <w:pPr>
              <w:ind w:left="102"/>
            </w:pPr>
            <w:r>
              <w:rPr>
                <w:rFonts w:ascii="Verdana" w:eastAsia="Verdana" w:hAnsi="Verdana" w:cs="Verdana"/>
              </w:rPr>
              <w:t>Załączam</w:t>
            </w:r>
          </w:p>
        </w:tc>
      </w:tr>
      <w:tr w:rsidR="005E1564" w14:paraId="1C4F97B2" w14:textId="77777777" w:rsidTr="006151C6">
        <w:trPr>
          <w:trHeight w:val="4900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F98FC4" w14:textId="77777777" w:rsidR="005E1564" w:rsidRDefault="005E1564" w:rsidP="006151C6">
            <w:r>
              <w:rPr>
                <w:sz w:val="24"/>
              </w:rPr>
              <w:t>1. mapa sytuacyjno-wysokościowa ze wskazaniem:</w:t>
            </w:r>
          </w:p>
          <w:p w14:paraId="4D0D145D" w14:textId="77777777" w:rsidR="005E1564" w:rsidRDefault="005E1564" w:rsidP="005E1564">
            <w:pPr>
              <w:numPr>
                <w:ilvl w:val="0"/>
                <w:numId w:val="18"/>
              </w:numPr>
              <w:spacing w:line="258" w:lineRule="auto"/>
              <w:ind w:hanging="360"/>
            </w:pPr>
            <w:r>
              <w:rPr>
                <w:sz w:val="24"/>
              </w:rPr>
              <w:t xml:space="preserve">lokalizacji oczyszczalni wraz z jej elementami jak studzienki, dreny, odpowietrzenie, </w:t>
            </w:r>
          </w:p>
          <w:p w14:paraId="09D31C8A" w14:textId="77777777" w:rsidR="005E1564" w:rsidRDefault="005E1564" w:rsidP="005E1564">
            <w:pPr>
              <w:numPr>
                <w:ilvl w:val="0"/>
                <w:numId w:val="18"/>
              </w:numPr>
              <w:spacing w:line="275" w:lineRule="auto"/>
              <w:ind w:hanging="360"/>
            </w:pPr>
            <w:r>
              <w:rPr>
                <w:sz w:val="24"/>
              </w:rPr>
              <w:t>odległości drenażu od okien budynków istniejących lub projektowanych na działce inwestora i  działkach sąsiednich</w:t>
            </w:r>
            <w:r>
              <w:rPr>
                <w:i/>
                <w:sz w:val="18"/>
              </w:rPr>
              <w:t xml:space="preserve"> ( min. odległość wynosi 5 m ) :</w:t>
            </w:r>
          </w:p>
          <w:p w14:paraId="02FA8B11" w14:textId="77777777" w:rsidR="005E1564" w:rsidRDefault="005E1564" w:rsidP="005E1564">
            <w:pPr>
              <w:numPr>
                <w:ilvl w:val="0"/>
                <w:numId w:val="18"/>
              </w:numPr>
              <w:spacing w:after="3"/>
              <w:ind w:hanging="360"/>
            </w:pPr>
            <w:r>
              <w:rPr>
                <w:sz w:val="24"/>
              </w:rPr>
              <w:t xml:space="preserve">odległości poszczególnych elementów oczyszczalni od granicy sąsiedniej </w:t>
            </w:r>
          </w:p>
          <w:p w14:paraId="60B5AFBD" w14:textId="77777777" w:rsidR="005E1564" w:rsidRDefault="005E1564" w:rsidP="006151C6">
            <w:pPr>
              <w:ind w:left="720"/>
            </w:pPr>
            <w:r>
              <w:rPr>
                <w:sz w:val="24"/>
              </w:rPr>
              <w:t>posesji, drogi lub ciągu pieszego</w:t>
            </w:r>
            <w:r>
              <w:rPr>
                <w:i/>
                <w:sz w:val="18"/>
              </w:rPr>
              <w:t xml:space="preserve"> (min. odległość wynosi 2 m)</w:t>
            </w:r>
          </w:p>
          <w:p w14:paraId="3523D814" w14:textId="77777777" w:rsidR="005E1564" w:rsidRDefault="005E1564" w:rsidP="005E1564">
            <w:pPr>
              <w:numPr>
                <w:ilvl w:val="0"/>
                <w:numId w:val="18"/>
              </w:numPr>
              <w:spacing w:line="258" w:lineRule="auto"/>
              <w:ind w:hanging="360"/>
            </w:pPr>
            <w:r>
              <w:rPr>
                <w:sz w:val="24"/>
              </w:rPr>
              <w:t xml:space="preserve">wskazania lokalizacji na terenie inwestycji lub w jego sąsiedztwie studni dostarczającej wodę do spożycia przez ludzi </w:t>
            </w:r>
          </w:p>
          <w:p w14:paraId="3B254FC2" w14:textId="77777777" w:rsidR="005E1564" w:rsidRDefault="005E1564" w:rsidP="005E1564">
            <w:pPr>
              <w:numPr>
                <w:ilvl w:val="0"/>
                <w:numId w:val="18"/>
              </w:numPr>
              <w:spacing w:after="13"/>
              <w:ind w:hanging="360"/>
            </w:pPr>
            <w:r>
              <w:rPr>
                <w:sz w:val="24"/>
              </w:rPr>
              <w:t xml:space="preserve">odległości drenu od istniejących lub projektowanych studni na działce </w:t>
            </w:r>
          </w:p>
          <w:p w14:paraId="21718CCF" w14:textId="77777777" w:rsidR="005E1564" w:rsidRDefault="005E1564" w:rsidP="006151C6">
            <w:pPr>
              <w:spacing w:after="225" w:line="262" w:lineRule="auto"/>
              <w:ind w:left="720"/>
            </w:pPr>
            <w:r>
              <w:rPr>
                <w:sz w:val="24"/>
              </w:rPr>
              <w:t>inwestora i działkach sąsiednich</w:t>
            </w:r>
            <w:r>
              <w:rPr>
                <w:i/>
                <w:sz w:val="18"/>
              </w:rPr>
              <w:t xml:space="preserve"> ( jeżeli występują studnie dostarczające wodę do spożycia przez ludzi - minimum 70 m od proj. oczyszczalni typ I lub 30 m od proj. oczyszczalni typu II) ):</w:t>
            </w:r>
          </w:p>
          <w:p w14:paraId="1C33B80B" w14:textId="77777777" w:rsidR="005E1564" w:rsidRDefault="005E1564" w:rsidP="005E1564">
            <w:pPr>
              <w:numPr>
                <w:ilvl w:val="0"/>
                <w:numId w:val="18"/>
              </w:numPr>
              <w:spacing w:after="143" w:line="283" w:lineRule="auto"/>
              <w:ind w:hanging="360"/>
            </w:pPr>
            <w:r>
              <w:rPr>
                <w:sz w:val="24"/>
              </w:rPr>
              <w:t xml:space="preserve">odległości drenażu od wodociągu lub rurociągu z gazem </w:t>
            </w:r>
            <w:r>
              <w:rPr>
                <w:i/>
                <w:sz w:val="18"/>
              </w:rPr>
              <w:t>(min. odległość wynosi</w:t>
            </w:r>
            <w:r>
              <w:rPr>
                <w:i/>
                <w:sz w:val="18"/>
              </w:rPr>
              <w:br/>
              <w:t xml:space="preserve">1,5 m), </w:t>
            </w:r>
            <w:r>
              <w:rPr>
                <w:sz w:val="24"/>
              </w:rPr>
              <w:t>a także od kabli elektrycznych</w:t>
            </w:r>
            <w:r>
              <w:rPr>
                <w:i/>
                <w:sz w:val="18"/>
              </w:rPr>
              <w:t xml:space="preserve"> (min. odległość wynosi 0,8 m)</w:t>
            </w:r>
          </w:p>
          <w:p w14:paraId="0728457B" w14:textId="77777777" w:rsidR="005E1564" w:rsidRDefault="005E1564" w:rsidP="005E1564">
            <w:pPr>
              <w:numPr>
                <w:ilvl w:val="0"/>
                <w:numId w:val="18"/>
              </w:numPr>
              <w:ind w:hanging="360"/>
            </w:pPr>
            <w:r>
              <w:rPr>
                <w:sz w:val="24"/>
              </w:rPr>
              <w:t xml:space="preserve">odległości elementów oczyszczalni od drzew i krzewów </w:t>
            </w:r>
            <w:r>
              <w:rPr>
                <w:i/>
                <w:sz w:val="18"/>
              </w:rPr>
              <w:t>(min. odległość wynosi</w:t>
            </w:r>
          </w:p>
          <w:p w14:paraId="2EFE3E1A" w14:textId="77777777" w:rsidR="005E1564" w:rsidRDefault="005E1564" w:rsidP="006151C6">
            <w:pPr>
              <w:ind w:left="720"/>
            </w:pPr>
            <w:r>
              <w:rPr>
                <w:i/>
                <w:sz w:val="18"/>
              </w:rPr>
              <w:t>3 m)</w:t>
            </w: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A12AAF" w14:textId="77777777" w:rsidR="005E1564" w:rsidRDefault="005E1564" w:rsidP="006151C6">
            <w:pPr>
              <w:spacing w:after="207"/>
              <w:ind w:left="16"/>
              <w:jc w:val="center"/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  <w:p w14:paraId="43EF611A" w14:textId="77777777" w:rsidR="005E1564" w:rsidRDefault="005E1564" w:rsidP="006151C6">
            <w:pPr>
              <w:spacing w:after="37"/>
              <w:ind w:left="16"/>
              <w:jc w:val="center"/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  <w:p w14:paraId="516D0101" w14:textId="77777777" w:rsidR="005E1564" w:rsidRDefault="005E1564" w:rsidP="006151C6">
            <w:pPr>
              <w:spacing w:after="253"/>
              <w:ind w:left="16"/>
              <w:jc w:val="center"/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  <w:p w14:paraId="5DCC660B" w14:textId="77777777" w:rsidR="005E1564" w:rsidRDefault="005E1564" w:rsidP="006151C6">
            <w:pPr>
              <w:spacing w:after="229"/>
              <w:ind w:left="16"/>
              <w:jc w:val="center"/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  <w:p w14:paraId="0573964E" w14:textId="77777777" w:rsidR="005E1564" w:rsidRDefault="005E1564" w:rsidP="006151C6">
            <w:pPr>
              <w:spacing w:after="229"/>
              <w:ind w:left="16"/>
              <w:jc w:val="center"/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  <w:p w14:paraId="3E59EDCD" w14:textId="77777777" w:rsidR="005E1564" w:rsidRDefault="005E1564" w:rsidP="006151C6">
            <w:pPr>
              <w:spacing w:after="107"/>
              <w:ind w:left="16"/>
              <w:jc w:val="center"/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  <w:p w14:paraId="1B04A58B" w14:textId="77777777" w:rsidR="005E1564" w:rsidRDefault="005E1564" w:rsidP="006151C6">
            <w:pPr>
              <w:ind w:left="16"/>
              <w:jc w:val="center"/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</w:tc>
      </w:tr>
      <w:tr w:rsidR="005E1564" w14:paraId="481B2E6C" w14:textId="77777777" w:rsidTr="006151C6">
        <w:trPr>
          <w:trHeight w:val="1360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7B451B" w14:textId="77777777" w:rsidR="005E1564" w:rsidRDefault="005E1564" w:rsidP="006151C6">
            <w:pPr>
              <w:spacing w:after="20"/>
              <w:jc w:val="both"/>
            </w:pPr>
            <w:r>
              <w:rPr>
                <w:sz w:val="24"/>
              </w:rPr>
              <w:t>2. zaświadczenie od gestora sieci, o braku możliwości podłączenia do zbiorczej sieci</w:t>
            </w:r>
          </w:p>
          <w:p w14:paraId="7816F48C" w14:textId="77777777" w:rsidR="005E1564" w:rsidRDefault="005E1564" w:rsidP="006151C6">
            <w:pPr>
              <w:rPr>
                <w:sz w:val="24"/>
              </w:rPr>
            </w:pPr>
            <w:r>
              <w:rPr>
                <w:sz w:val="24"/>
              </w:rPr>
              <w:t>kanalizacyjnej</w:t>
            </w:r>
            <w:r>
              <w:rPr>
                <w:i/>
                <w:sz w:val="18"/>
              </w:rPr>
              <w:t xml:space="preserve"> (zgodnie z </w:t>
            </w:r>
            <w:r>
              <w:rPr>
                <w:i/>
                <w:color w:val="444444"/>
                <w:sz w:val="18"/>
              </w:rPr>
              <w:t>§ 26 ust. 1 rozporządzenia Ministra Infrastruktury z dnia 12 kwietnia 2002 r. w sprawie warunków technicznych, jakim powinny odpowiadać budynki i ich usytuowanie  i art. 5 ust. 1 ustawy z dnia 13 września 1996 r. o utrzymaniu czystości i porządku w gminach  budowa oczyszczalni przydomowej możliwa jest tylko przy baraku możliwości podłączenia do sieci zbiorczej)</w:t>
            </w: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B0939A" w14:textId="77777777" w:rsidR="005E1564" w:rsidRDefault="005E1564" w:rsidP="006151C6">
            <w:pPr>
              <w:spacing w:after="207"/>
              <w:ind w:left="16"/>
              <w:jc w:val="center"/>
              <w:rPr>
                <w:rFonts w:ascii="Verdana" w:eastAsia="Verdana" w:hAnsi="Verdana" w:cs="Verdana"/>
                <w:sz w:val="36"/>
              </w:rPr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</w:tc>
      </w:tr>
      <w:tr w:rsidR="005E1564" w14:paraId="11B2A8DF" w14:textId="77777777" w:rsidTr="006151C6">
        <w:trPr>
          <w:trHeight w:val="1360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D0B6E8" w14:textId="77777777" w:rsidR="005E1564" w:rsidRPr="004A714C" w:rsidRDefault="005E1564" w:rsidP="006151C6">
            <w:pPr>
              <w:tabs>
                <w:tab w:val="left" w:pos="1103"/>
                <w:tab w:val="left" w:pos="1104"/>
              </w:tabs>
              <w:spacing w:before="158" w:line="298" w:lineRule="exact"/>
              <w:rPr>
                <w:sz w:val="24"/>
                <w:szCs w:val="24"/>
              </w:rPr>
            </w:pPr>
            <w:r w:rsidRPr="004A714C">
              <w:rPr>
                <w:sz w:val="24"/>
                <w:szCs w:val="24"/>
              </w:rPr>
              <w:t>3. Zaświadczenie z Państwowego Gospodarstwa Wody Polskie o milczącym załatwieniu sprawy do zgłoszenia wodnopr</w:t>
            </w:r>
            <w:r>
              <w:rPr>
                <w:sz w:val="24"/>
                <w:szCs w:val="24"/>
              </w:rPr>
              <w:t>awnego, dokonanego na podstawie</w:t>
            </w:r>
            <w:r>
              <w:rPr>
                <w:sz w:val="24"/>
                <w:szCs w:val="24"/>
              </w:rPr>
              <w:br/>
            </w:r>
            <w:r w:rsidRPr="004A714C">
              <w:rPr>
                <w:sz w:val="24"/>
                <w:szCs w:val="24"/>
              </w:rPr>
              <w:t>art. 394 ust. 1 pkt 13 ustawy – Prawo wodne lub/i pozwolenie wodnoprawne</w:t>
            </w:r>
          </w:p>
          <w:p w14:paraId="4305BBAC" w14:textId="77777777" w:rsidR="005E1564" w:rsidRDefault="005E1564" w:rsidP="006151C6">
            <w:pPr>
              <w:spacing w:after="20"/>
              <w:jc w:val="both"/>
              <w:rPr>
                <w:sz w:val="24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FD83B6" w14:textId="77777777" w:rsidR="005E1564" w:rsidRDefault="005E1564" w:rsidP="006151C6">
            <w:pPr>
              <w:spacing w:after="207"/>
              <w:ind w:left="16"/>
              <w:jc w:val="center"/>
              <w:rPr>
                <w:rFonts w:ascii="Verdana" w:eastAsia="Verdana" w:hAnsi="Verdana" w:cs="Verdana"/>
                <w:sz w:val="36"/>
              </w:rPr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</w:tc>
      </w:tr>
    </w:tbl>
    <w:p w14:paraId="0E053EFE" w14:textId="77777777" w:rsidR="005E1564" w:rsidRDefault="005E1564" w:rsidP="005E1564">
      <w:pPr>
        <w:spacing w:after="4" w:line="254" w:lineRule="auto"/>
        <w:rPr>
          <w:rFonts w:ascii="Verdana" w:eastAsia="Verdana" w:hAnsi="Verdana" w:cs="Verdana"/>
          <w:b/>
        </w:rPr>
      </w:pPr>
    </w:p>
    <w:p w14:paraId="7A4E50CA" w14:textId="77777777" w:rsidR="005E1564" w:rsidRDefault="005E1564" w:rsidP="005E1564">
      <w:pPr>
        <w:spacing w:after="4" w:line="254" w:lineRule="auto"/>
      </w:pPr>
      <w:r w:rsidRPr="00EE2053">
        <w:rPr>
          <w:rFonts w:ascii="Verdana" w:eastAsia="Verdana" w:hAnsi="Verdana" w:cs="Verdana"/>
          <w:b/>
        </w:rPr>
        <w:t>Fakultatywne</w:t>
      </w:r>
      <w:r>
        <w:rPr>
          <w:rFonts w:ascii="Verdana" w:eastAsia="Verdana" w:hAnsi="Verdana" w:cs="Verdana"/>
          <w:b/>
          <w:sz w:val="26"/>
        </w:rPr>
        <w:t xml:space="preserve"> </w:t>
      </w:r>
      <w:r>
        <w:rPr>
          <w:rFonts w:ascii="Verdana" w:eastAsia="Verdana" w:hAnsi="Verdana" w:cs="Verdana"/>
          <w:i/>
          <w:sz w:val="20"/>
        </w:rPr>
        <w:t>(w zależności od potrzeb)</w:t>
      </w:r>
    </w:p>
    <w:tbl>
      <w:tblPr>
        <w:tblStyle w:val="TableGrid"/>
        <w:tblW w:w="9646" w:type="dxa"/>
        <w:tblInd w:w="-2" w:type="dxa"/>
        <w:tblCellMar>
          <w:top w:w="53" w:type="dxa"/>
          <w:left w:w="58" w:type="dxa"/>
          <w:right w:w="61" w:type="dxa"/>
        </w:tblCellMar>
        <w:tblLook w:val="04A0" w:firstRow="1" w:lastRow="0" w:firstColumn="1" w:lastColumn="0" w:noHBand="0" w:noVBand="1"/>
      </w:tblPr>
      <w:tblGrid>
        <w:gridCol w:w="8280"/>
        <w:gridCol w:w="1366"/>
      </w:tblGrid>
      <w:tr w:rsidR="005E1564" w14:paraId="62981F69" w14:textId="77777777" w:rsidTr="006151C6">
        <w:trPr>
          <w:trHeight w:val="378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7E5044" w14:textId="77777777" w:rsidR="005E1564" w:rsidRDefault="005E1564" w:rsidP="006151C6">
            <w:pPr>
              <w:ind w:left="319"/>
              <w:jc w:val="center"/>
            </w:pPr>
            <w:r>
              <w:rPr>
                <w:rFonts w:ascii="Verdana" w:eastAsia="Verdana" w:hAnsi="Verdana" w:cs="Verdana"/>
              </w:rPr>
              <w:t>Rodzaj załącznika</w:t>
            </w: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DA1658" w14:textId="77777777" w:rsidR="005E1564" w:rsidRDefault="005E1564" w:rsidP="006151C6">
            <w:pPr>
              <w:ind w:left="102"/>
            </w:pPr>
            <w:r>
              <w:rPr>
                <w:rFonts w:ascii="Verdana" w:eastAsia="Verdana" w:hAnsi="Verdana" w:cs="Verdana"/>
              </w:rPr>
              <w:t>Załączam</w:t>
            </w:r>
          </w:p>
        </w:tc>
      </w:tr>
      <w:tr w:rsidR="005E1564" w14:paraId="781C702E" w14:textId="77777777" w:rsidTr="006151C6">
        <w:trPr>
          <w:trHeight w:val="1492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F9D94A" w14:textId="77777777" w:rsidR="005E1564" w:rsidRDefault="005E1564" w:rsidP="006151C6">
            <w:r>
              <w:rPr>
                <w:sz w:val="24"/>
              </w:rPr>
              <w:t>1. oświadczenie właściciela studni, która znajduje się w odległości mniejszej niż:</w:t>
            </w:r>
          </w:p>
          <w:p w14:paraId="0C118CB4" w14:textId="77777777" w:rsidR="005E1564" w:rsidRDefault="005E1564" w:rsidP="006151C6">
            <w:pPr>
              <w:spacing w:line="250" w:lineRule="auto"/>
              <w:ind w:left="142" w:right="3584"/>
              <w:rPr>
                <w:sz w:val="24"/>
              </w:rPr>
            </w:pPr>
            <w:r>
              <w:rPr>
                <w:sz w:val="24"/>
              </w:rPr>
              <w:t>- 70 m od projektowanej oczyszczalni typ I,</w:t>
            </w:r>
          </w:p>
          <w:p w14:paraId="184F9E4D" w14:textId="77777777" w:rsidR="005E1564" w:rsidRDefault="005E1564" w:rsidP="006151C6">
            <w:pPr>
              <w:spacing w:line="250" w:lineRule="auto"/>
              <w:ind w:left="142" w:right="3584"/>
            </w:pPr>
            <w:r>
              <w:rPr>
                <w:sz w:val="24"/>
              </w:rPr>
              <w:t xml:space="preserve">- 30 m od projektowanej oczyszczalni typu II, </w:t>
            </w:r>
          </w:p>
          <w:p w14:paraId="4178A4D6" w14:textId="77777777" w:rsidR="005E1564" w:rsidRDefault="005E1564" w:rsidP="006151C6">
            <w:pPr>
              <w:ind w:left="142"/>
              <w:jc w:val="both"/>
            </w:pPr>
            <w:r>
              <w:rPr>
                <w:sz w:val="24"/>
              </w:rPr>
              <w:t>że studnia ta nie służy jako studnia dostarczająca wodę przeznaczoną do spożycia przez ludzi</w:t>
            </w:r>
            <w:r>
              <w:rPr>
                <w:i/>
                <w:sz w:val="18"/>
              </w:rPr>
              <w:t xml:space="preserve"> ( jeżeli występują)</w:t>
            </w: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58720E" w14:textId="77777777" w:rsidR="005E1564" w:rsidRDefault="005E1564" w:rsidP="006151C6">
            <w:pPr>
              <w:ind w:left="6"/>
              <w:jc w:val="center"/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</w:tc>
      </w:tr>
      <w:tr w:rsidR="005E1564" w14:paraId="5A4A9849" w14:textId="77777777" w:rsidTr="006151C6">
        <w:trPr>
          <w:trHeight w:val="548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088088" w14:textId="77777777" w:rsidR="005E1564" w:rsidRDefault="005E1564" w:rsidP="006151C6">
            <w:r>
              <w:rPr>
                <w:sz w:val="24"/>
              </w:rPr>
              <w:t xml:space="preserve">2. </w:t>
            </w:r>
            <w:r w:rsidRPr="004A714C">
              <w:rPr>
                <w:sz w:val="24"/>
                <w:szCs w:val="24"/>
              </w:rPr>
              <w:t>Zaświadczenie z Państwowego Gospodarstwa Wody Polskie o milczącym załatwieniu sprawy do zgłoszenia wodnopr</w:t>
            </w:r>
            <w:r>
              <w:rPr>
                <w:sz w:val="24"/>
                <w:szCs w:val="24"/>
              </w:rPr>
              <w:t>awnego, dokonanego na podstawie</w:t>
            </w:r>
            <w:r>
              <w:rPr>
                <w:sz w:val="24"/>
                <w:szCs w:val="24"/>
              </w:rPr>
              <w:br/>
              <w:t>art. 389</w:t>
            </w:r>
            <w:r w:rsidRPr="004A714C">
              <w:rPr>
                <w:sz w:val="24"/>
                <w:szCs w:val="24"/>
              </w:rPr>
              <w:t xml:space="preserve"> ust. 1 ustawy – Prawo wodne lub/i pozwolenie wodnoprawne</w:t>
            </w: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37C9EE" w14:textId="77777777" w:rsidR="005E1564" w:rsidRDefault="005E1564" w:rsidP="006151C6">
            <w:pPr>
              <w:ind w:left="6"/>
              <w:jc w:val="center"/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</w:tc>
      </w:tr>
      <w:tr w:rsidR="005E1564" w14:paraId="692C6FDB" w14:textId="77777777" w:rsidTr="006151C6">
        <w:trPr>
          <w:trHeight w:val="548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C106C7" w14:textId="77777777" w:rsidR="005E1564" w:rsidRPr="004A714C" w:rsidRDefault="005E1564" w:rsidP="006151C6">
            <w:pPr>
              <w:tabs>
                <w:tab w:val="left" w:pos="1103"/>
                <w:tab w:val="left" w:pos="1104"/>
              </w:tabs>
              <w:spacing w:before="158" w:line="298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Pr="004A714C">
              <w:rPr>
                <w:sz w:val="24"/>
                <w:szCs w:val="24"/>
              </w:rPr>
              <w:t xml:space="preserve">Zaświadczenie z </w:t>
            </w:r>
            <w:r>
              <w:rPr>
                <w:sz w:val="24"/>
                <w:szCs w:val="24"/>
              </w:rPr>
              <w:t>Regionalnej Dyrekcji Ochrony Środowiska</w:t>
            </w:r>
            <w:r w:rsidRPr="004A714C">
              <w:rPr>
                <w:sz w:val="24"/>
                <w:szCs w:val="24"/>
              </w:rPr>
              <w:t xml:space="preserve"> o milczącym załatwieniu sprawy do zgłoszenia</w:t>
            </w:r>
            <w:r>
              <w:rPr>
                <w:sz w:val="24"/>
                <w:szCs w:val="24"/>
              </w:rPr>
              <w:t>, dokonanego na podstawie</w:t>
            </w:r>
            <w:r>
              <w:rPr>
                <w:sz w:val="24"/>
                <w:szCs w:val="24"/>
              </w:rPr>
              <w:br/>
            </w:r>
            <w:r w:rsidRPr="004A714C">
              <w:rPr>
                <w:sz w:val="24"/>
                <w:szCs w:val="24"/>
              </w:rPr>
              <w:t xml:space="preserve">art. </w:t>
            </w:r>
            <w:r>
              <w:rPr>
                <w:sz w:val="24"/>
                <w:szCs w:val="24"/>
              </w:rPr>
              <w:t>118</w:t>
            </w:r>
            <w:r w:rsidRPr="004A714C">
              <w:rPr>
                <w:sz w:val="24"/>
                <w:szCs w:val="24"/>
              </w:rPr>
              <w:t xml:space="preserve"> ust. 1 pkt </w:t>
            </w:r>
            <w:r>
              <w:rPr>
                <w:sz w:val="24"/>
                <w:szCs w:val="24"/>
              </w:rPr>
              <w:t>4</w:t>
            </w:r>
            <w:r w:rsidRPr="004A714C">
              <w:rPr>
                <w:sz w:val="24"/>
                <w:szCs w:val="24"/>
              </w:rPr>
              <w:t xml:space="preserve"> ustawy – </w:t>
            </w:r>
            <w:r>
              <w:rPr>
                <w:sz w:val="24"/>
                <w:szCs w:val="24"/>
              </w:rPr>
              <w:t xml:space="preserve">z dnia 16 kwietnia 2004 r. o ochronie przyrody </w:t>
            </w:r>
            <w:r>
              <w:rPr>
                <w:sz w:val="24"/>
                <w:szCs w:val="24"/>
              </w:rPr>
              <w:br/>
              <w:t xml:space="preserve">(w przypadku zlokalizowania działki w obszarze: parku narodowego, rezerwatu przyrody, parku krajobrazowego, obszaru chronionego krajobrazu, obszaru Natura 2000, stanowiska dokumentacyjnego, użytku ekologicznego, zespołu przyrodniczo-krajobrazowego) </w:t>
            </w:r>
          </w:p>
          <w:p w14:paraId="5A2DED76" w14:textId="77777777" w:rsidR="005E1564" w:rsidRDefault="005E1564" w:rsidP="006151C6">
            <w:pPr>
              <w:rPr>
                <w:sz w:val="24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FBBABC" w14:textId="77777777" w:rsidR="005E1564" w:rsidRDefault="005E1564" w:rsidP="006151C6">
            <w:pPr>
              <w:ind w:left="6"/>
              <w:jc w:val="center"/>
              <w:rPr>
                <w:rFonts w:ascii="Verdana" w:eastAsia="Verdana" w:hAnsi="Verdana" w:cs="Verdana"/>
                <w:sz w:val="36"/>
              </w:rPr>
            </w:pPr>
          </w:p>
          <w:p w14:paraId="0A37833C" w14:textId="77777777" w:rsidR="005E1564" w:rsidRDefault="005E1564" w:rsidP="006151C6">
            <w:pPr>
              <w:ind w:left="6"/>
              <w:jc w:val="center"/>
              <w:rPr>
                <w:rFonts w:ascii="Verdana" w:eastAsia="Verdana" w:hAnsi="Verdana" w:cs="Verdana"/>
                <w:sz w:val="36"/>
              </w:rPr>
            </w:pPr>
          </w:p>
          <w:p w14:paraId="0EB24C79" w14:textId="77777777" w:rsidR="005E1564" w:rsidRDefault="005E1564" w:rsidP="006151C6">
            <w:pPr>
              <w:ind w:left="6"/>
              <w:jc w:val="center"/>
              <w:rPr>
                <w:rFonts w:ascii="Verdana" w:eastAsia="Verdana" w:hAnsi="Verdana" w:cs="Verdana"/>
                <w:sz w:val="36"/>
              </w:rPr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</w:tc>
      </w:tr>
      <w:tr w:rsidR="005E1564" w14:paraId="36DFDF9A" w14:textId="77777777" w:rsidTr="006151C6">
        <w:trPr>
          <w:trHeight w:val="548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CC23B6" w14:textId="77777777" w:rsidR="005E1564" w:rsidRDefault="005E1564" w:rsidP="006151C6">
            <w:pPr>
              <w:tabs>
                <w:tab w:val="left" w:pos="1103"/>
                <w:tab w:val="left" w:pos="1104"/>
              </w:tabs>
              <w:spacing w:before="158" w:line="298" w:lineRule="exact"/>
              <w:rPr>
                <w:sz w:val="24"/>
                <w:szCs w:val="24"/>
              </w:rPr>
            </w:pPr>
            <w:r w:rsidRPr="00725876">
              <w:rPr>
                <w:sz w:val="24"/>
                <w:szCs w:val="24"/>
              </w:rPr>
              <w:t>4.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486BCA">
              <w:rPr>
                <w:b/>
                <w:sz w:val="24"/>
                <w:szCs w:val="24"/>
              </w:rPr>
              <w:t xml:space="preserve">pozwolenie właściwego wojewódzkiego konserwatora zabytków wydane </w:t>
            </w:r>
            <w:r>
              <w:rPr>
                <w:b/>
                <w:sz w:val="24"/>
                <w:szCs w:val="24"/>
              </w:rPr>
              <w:br/>
            </w:r>
            <w:r w:rsidRPr="00486BCA">
              <w:rPr>
                <w:b/>
                <w:sz w:val="24"/>
                <w:szCs w:val="24"/>
              </w:rPr>
              <w:t>na podstawie przepisów o ochronie zabytków i opiece nad zabytkami</w:t>
            </w:r>
            <w:r w:rsidRPr="00486BCA">
              <w:rPr>
                <w:sz w:val="24"/>
                <w:szCs w:val="24"/>
              </w:rPr>
              <w:t>, jeśli inwestycja znajduje się na obszarze wpisanym do rejestru zabytków, bądź obszar, czy obiekt objęty jest ochroną na podstawie gminnego rejestru zabytków,</w:t>
            </w:r>
          </w:p>
          <w:p w14:paraId="7A82E052" w14:textId="77777777" w:rsidR="005E1564" w:rsidRDefault="005E1564" w:rsidP="006151C6">
            <w:pPr>
              <w:tabs>
                <w:tab w:val="left" w:pos="1103"/>
                <w:tab w:val="left" w:pos="1104"/>
              </w:tabs>
              <w:spacing w:before="158" w:line="298" w:lineRule="exact"/>
              <w:rPr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E49683" w14:textId="77777777" w:rsidR="005E1564" w:rsidRDefault="005E1564" w:rsidP="006151C6">
            <w:pPr>
              <w:ind w:left="6"/>
              <w:jc w:val="center"/>
              <w:rPr>
                <w:rFonts w:ascii="Verdana" w:eastAsia="Verdana" w:hAnsi="Verdana" w:cs="Verdana"/>
                <w:sz w:val="36"/>
              </w:rPr>
            </w:pPr>
          </w:p>
          <w:p w14:paraId="216EE8A6" w14:textId="77777777" w:rsidR="005E1564" w:rsidRDefault="005E1564" w:rsidP="006151C6">
            <w:pPr>
              <w:ind w:left="6"/>
              <w:jc w:val="center"/>
              <w:rPr>
                <w:rFonts w:ascii="Verdana" w:eastAsia="Verdana" w:hAnsi="Verdana" w:cs="Verdana"/>
                <w:sz w:val="36"/>
              </w:rPr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</w:tc>
      </w:tr>
      <w:tr w:rsidR="005E1564" w14:paraId="2650A18B" w14:textId="77777777" w:rsidTr="006151C6">
        <w:trPr>
          <w:trHeight w:val="1154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91F2BC" w14:textId="77777777" w:rsidR="005E1564" w:rsidRDefault="005E1564" w:rsidP="006151C6">
            <w:r>
              <w:t xml:space="preserve">3. inne </w:t>
            </w:r>
            <w:r>
              <w:rPr>
                <w:i/>
              </w:rPr>
              <w:t>(wskazać jakie)</w:t>
            </w:r>
          </w:p>
          <w:p w14:paraId="0B19DD55" w14:textId="77777777" w:rsidR="005E1564" w:rsidRDefault="005E1564" w:rsidP="006151C6">
            <w:pPr>
              <w:spacing w:after="91"/>
              <w:jc w:val="both"/>
            </w:pPr>
            <w:r>
              <w:rPr>
                <w:i/>
              </w:rPr>
              <w:t>__________________________________________________________________________</w:t>
            </w:r>
          </w:p>
          <w:p w14:paraId="7A4CC0D8" w14:textId="77777777" w:rsidR="005E1564" w:rsidRDefault="005E1564" w:rsidP="006151C6">
            <w:pPr>
              <w:jc w:val="both"/>
            </w:pPr>
            <w:r>
              <w:rPr>
                <w:i/>
              </w:rPr>
              <w:t>__________________________________________________________________________</w:t>
            </w: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8F1CCC" w14:textId="77777777" w:rsidR="005E1564" w:rsidRDefault="005E1564" w:rsidP="006151C6">
            <w:pPr>
              <w:ind w:left="6"/>
              <w:jc w:val="center"/>
            </w:pPr>
            <w:r>
              <w:rPr>
                <w:rFonts w:ascii="Verdana" w:eastAsia="Verdana" w:hAnsi="Verdana" w:cs="Verdana"/>
                <w:sz w:val="36"/>
              </w:rPr>
              <w:t>□</w:t>
            </w:r>
          </w:p>
        </w:tc>
      </w:tr>
    </w:tbl>
    <w:p w14:paraId="7E520678" w14:textId="77777777" w:rsidR="005E1564" w:rsidRPr="00016AA7" w:rsidRDefault="005E1564" w:rsidP="005E1564">
      <w:pPr>
        <w:spacing w:after="95"/>
      </w:pPr>
      <w:r w:rsidRPr="00016AA7">
        <w:rPr>
          <w:rFonts w:ascii="Verdana" w:eastAsia="Verdana" w:hAnsi="Verdana" w:cs="Verdana"/>
          <w:b/>
        </w:rPr>
        <w:t>Inne informacje o inwestycji:</w:t>
      </w:r>
    </w:p>
    <w:p w14:paraId="2BCF138B" w14:textId="508F2302" w:rsidR="005E1564" w:rsidRPr="00016AA7" w:rsidRDefault="005E1564" w:rsidP="005E1564">
      <w:pPr>
        <w:spacing w:after="109" w:line="250" w:lineRule="auto"/>
        <w:ind w:left="-5" w:hanging="10"/>
      </w:pPr>
      <w:r w:rsidRPr="00016AA7">
        <w:rPr>
          <w:rFonts w:ascii="Verdana" w:eastAsia="Verdana" w:hAnsi="Verdana" w:cs="Verdana"/>
          <w:sz w:val="20"/>
        </w:rPr>
        <w:t>______________________________________________</w:t>
      </w:r>
      <w:r>
        <w:rPr>
          <w:rFonts w:ascii="Verdana" w:eastAsia="Verdana" w:hAnsi="Verdana" w:cs="Verdana"/>
          <w:sz w:val="20"/>
        </w:rPr>
        <w:t>_______________________________</w:t>
      </w:r>
    </w:p>
    <w:p w14:paraId="422D8F57" w14:textId="6BAA4226" w:rsidR="005E1564" w:rsidRDefault="005E1564" w:rsidP="005E1564">
      <w:pPr>
        <w:spacing w:after="109" w:line="250" w:lineRule="auto"/>
        <w:ind w:left="-5" w:hanging="10"/>
        <w:rPr>
          <w:rFonts w:ascii="Verdana" w:eastAsia="Verdana" w:hAnsi="Verdana" w:cs="Verdana"/>
          <w:sz w:val="20"/>
        </w:rPr>
      </w:pPr>
      <w:r w:rsidRPr="00016AA7">
        <w:rPr>
          <w:rFonts w:ascii="Verdana" w:eastAsia="Verdana" w:hAnsi="Verdana" w:cs="Verdana"/>
          <w:sz w:val="20"/>
        </w:rPr>
        <w:t>__________________________________________________________________________</w:t>
      </w:r>
      <w:r>
        <w:rPr>
          <w:rFonts w:ascii="Verdana" w:eastAsia="Verdana" w:hAnsi="Verdana" w:cs="Verdana"/>
          <w:sz w:val="20"/>
        </w:rPr>
        <w:t>___</w:t>
      </w:r>
    </w:p>
    <w:p w14:paraId="68E0E042" w14:textId="2E80D382" w:rsidR="005E1564" w:rsidRPr="00016AA7" w:rsidRDefault="005E1564" w:rsidP="005E1564">
      <w:pPr>
        <w:spacing w:after="109" w:line="250" w:lineRule="auto"/>
        <w:ind w:left="-5" w:hanging="10"/>
      </w:pPr>
      <w:r>
        <w:rPr>
          <w:rFonts w:ascii="Verdana" w:eastAsia="Verdana" w:hAnsi="Verdana" w:cs="Verdana"/>
          <w:sz w:val="20"/>
        </w:rPr>
        <w:t>__________________________________________________________________________</w:t>
      </w:r>
      <w:r>
        <w:rPr>
          <w:rFonts w:ascii="Verdana" w:eastAsia="Verdana" w:hAnsi="Verdana" w:cs="Verdana"/>
          <w:sz w:val="20"/>
        </w:rPr>
        <w:t>___</w:t>
      </w:r>
    </w:p>
    <w:p w14:paraId="16083426" w14:textId="77777777" w:rsidR="005E1564" w:rsidRDefault="005E1564" w:rsidP="005E1564">
      <w:pPr>
        <w:spacing w:after="291" w:line="249" w:lineRule="auto"/>
        <w:ind w:left="-5" w:hanging="10"/>
        <w:jc w:val="both"/>
        <w:rPr>
          <w:b/>
          <w:sz w:val="20"/>
        </w:rPr>
      </w:pPr>
      <w:r w:rsidRPr="00016AA7">
        <w:rPr>
          <w:b/>
          <w:sz w:val="20"/>
        </w:rPr>
        <w:t>Oświadczam, że budowa będzie prowadzona z zachowaniem wymogów bezpieczeństwa, a także, że prowadzone roboty budowlane nie spowodują pogorszenia stanu środowiska i warunków zdrowotno</w:t>
      </w:r>
      <w:r>
        <w:rPr>
          <w:b/>
          <w:sz w:val="20"/>
        </w:rPr>
        <w:t>-</w:t>
      </w:r>
      <w:r w:rsidRPr="00016AA7">
        <w:rPr>
          <w:b/>
          <w:sz w:val="20"/>
        </w:rPr>
        <w:t>sanitarnych, nie wprowadzą ograniczeń lub uciążliwości zabudowy dla terenów sąsiednich.</w:t>
      </w:r>
    </w:p>
    <w:p w14:paraId="53C5460F" w14:textId="77777777" w:rsidR="005E1564" w:rsidRPr="005D66FD" w:rsidRDefault="005E1564" w:rsidP="005E1564">
      <w:pPr>
        <w:spacing w:after="291" w:line="249" w:lineRule="auto"/>
        <w:ind w:left="-5" w:hanging="10"/>
        <w:jc w:val="both"/>
        <w:rPr>
          <w:b/>
          <w:sz w:val="20"/>
        </w:rPr>
      </w:pPr>
    </w:p>
    <w:p w14:paraId="521D8663" w14:textId="77777777" w:rsidR="005E1564" w:rsidRPr="00D21A33" w:rsidRDefault="005E1564" w:rsidP="005E1564">
      <w:pPr>
        <w:spacing w:line="250" w:lineRule="auto"/>
        <w:ind w:right="232"/>
        <w:rPr>
          <w:rFonts w:ascii="Verdana" w:eastAsia="Verdana" w:hAnsi="Verdana" w:cs="Verdana"/>
          <w:sz w:val="20"/>
        </w:rPr>
      </w:pPr>
      <w:r w:rsidRPr="00D21A33">
        <w:t>………………………………………………………………………………………………………</w:t>
      </w:r>
      <w:r w:rsidRPr="00D21A33">
        <w:rPr>
          <w:rFonts w:ascii="Verdana" w:eastAsia="Verdana" w:hAnsi="Verdana" w:cs="Verdana"/>
          <w:sz w:val="20"/>
        </w:rPr>
        <w:t xml:space="preserve">                                                </w:t>
      </w:r>
    </w:p>
    <w:p w14:paraId="51B9751B" w14:textId="77777777" w:rsidR="005E1564" w:rsidRPr="00D21A33" w:rsidRDefault="005E1564" w:rsidP="005E1564">
      <w:pPr>
        <w:spacing w:line="250" w:lineRule="auto"/>
        <w:ind w:right="232"/>
      </w:pPr>
      <w:r w:rsidRPr="00D21A33">
        <w:rPr>
          <w:rFonts w:ascii="Verdana" w:eastAsia="Verdana" w:hAnsi="Verdana" w:cs="Verdana"/>
          <w:sz w:val="20"/>
        </w:rPr>
        <w:t xml:space="preserve">                     </w:t>
      </w:r>
      <w:r>
        <w:rPr>
          <w:rFonts w:ascii="Verdana" w:eastAsia="Verdana" w:hAnsi="Verdana" w:cs="Verdana"/>
          <w:sz w:val="20"/>
        </w:rPr>
        <w:t xml:space="preserve">     </w:t>
      </w:r>
      <w:r w:rsidRPr="00D21A33">
        <w:rPr>
          <w:rFonts w:ascii="Verdana" w:eastAsia="Verdana" w:hAnsi="Verdana" w:cs="Verdana"/>
          <w:sz w:val="20"/>
        </w:rPr>
        <w:t xml:space="preserve">  </w:t>
      </w:r>
      <w:r w:rsidRPr="00D21A33">
        <w:rPr>
          <w:rFonts w:ascii="Verdana" w:eastAsia="Verdana" w:hAnsi="Verdana" w:cs="Verdana"/>
          <w:b/>
          <w:bCs/>
          <w:i/>
          <w:sz w:val="20"/>
        </w:rPr>
        <w:t>czytelny podpis osoby dokonującej zgłoszenia</w:t>
      </w:r>
      <w:r w:rsidRPr="00D21A33">
        <w:rPr>
          <w:rFonts w:ascii="Verdana" w:eastAsia="Verdana" w:hAnsi="Verdana" w:cs="Verdana"/>
          <w:i/>
          <w:sz w:val="20"/>
        </w:rPr>
        <w:t xml:space="preserve"> </w:t>
      </w:r>
    </w:p>
    <w:p w14:paraId="52CE7149" w14:textId="77777777" w:rsidR="005E1564" w:rsidRDefault="005E1564" w:rsidP="005E1564">
      <w:pPr>
        <w:ind w:right="35"/>
        <w:rPr>
          <w:rFonts w:ascii="Verdana" w:eastAsia="Verdana" w:hAnsi="Verdana" w:cs="Verdana"/>
          <w:i/>
          <w:sz w:val="16"/>
        </w:rPr>
      </w:pPr>
      <w:r>
        <w:rPr>
          <w:rFonts w:ascii="Verdana" w:eastAsia="Verdana" w:hAnsi="Verdana" w:cs="Verdana"/>
          <w:i/>
          <w:sz w:val="16"/>
        </w:rPr>
        <w:t xml:space="preserve">                            </w:t>
      </w:r>
      <w:r w:rsidRPr="00D21A33">
        <w:rPr>
          <w:rFonts w:ascii="Verdana" w:eastAsia="Verdana" w:hAnsi="Verdana" w:cs="Verdana"/>
          <w:i/>
          <w:sz w:val="16"/>
        </w:rPr>
        <w:t>(jeżeli zgłoszenia dokonuje kilku inwestorów – podpis składa każdy z nich)</w:t>
      </w:r>
    </w:p>
    <w:p w14:paraId="34C61316" w14:textId="77777777" w:rsidR="005E1564" w:rsidRDefault="005E1564" w:rsidP="005E1564">
      <w:pPr>
        <w:ind w:right="35"/>
        <w:rPr>
          <w:rFonts w:ascii="Verdana" w:eastAsia="Verdana" w:hAnsi="Verdana" w:cs="Verdana"/>
          <w:i/>
          <w:sz w:val="16"/>
        </w:rPr>
      </w:pPr>
    </w:p>
    <w:p w14:paraId="1F3EFF5D" w14:textId="77777777" w:rsidR="005E1564" w:rsidRDefault="005E1564" w:rsidP="005E1564">
      <w:pPr>
        <w:ind w:right="35"/>
        <w:rPr>
          <w:rFonts w:ascii="Verdana" w:eastAsia="Verdana" w:hAnsi="Verdana" w:cs="Verdana"/>
          <w:i/>
          <w:sz w:val="16"/>
        </w:rPr>
      </w:pPr>
    </w:p>
    <w:p w14:paraId="467638DB" w14:textId="77777777" w:rsidR="005E1564" w:rsidRPr="00016AA7" w:rsidRDefault="005E1564" w:rsidP="005E1564">
      <w:pPr>
        <w:ind w:right="35"/>
        <w:rPr>
          <w:rFonts w:ascii="Verdana" w:eastAsia="Verdana" w:hAnsi="Verdana" w:cs="Verdana"/>
          <w:i/>
          <w:sz w:val="16"/>
        </w:rPr>
      </w:pPr>
    </w:p>
    <w:p w14:paraId="54DCED9C" w14:textId="77777777" w:rsidR="005E1564" w:rsidRPr="00016AA7" w:rsidRDefault="005E1564" w:rsidP="005E1564">
      <w:pPr>
        <w:ind w:right="35"/>
        <w:jc w:val="center"/>
        <w:rPr>
          <w:rFonts w:ascii="Verdana" w:eastAsia="Verdana" w:hAnsi="Verdana" w:cs="Verdana"/>
          <w:i/>
          <w:sz w:val="16"/>
        </w:rPr>
      </w:pPr>
    </w:p>
    <w:p w14:paraId="3A946FAF" w14:textId="77777777" w:rsidR="005E1564" w:rsidRDefault="005E1564" w:rsidP="005E1564">
      <w:pPr>
        <w:ind w:left="221"/>
        <w:outlineLvl w:val="0"/>
        <w:rPr>
          <w:b/>
          <w:bCs/>
          <w:w w:val="130"/>
          <w:shd w:val="clear" w:color="auto" w:fill="D9D9D9"/>
        </w:rPr>
      </w:pPr>
      <w:r>
        <w:rPr>
          <w:b/>
          <w:bCs/>
          <w:w w:val="130"/>
          <w:shd w:val="clear" w:color="auto" w:fill="D9D9D9"/>
        </w:rPr>
        <w:t xml:space="preserve">  </w:t>
      </w:r>
      <w:r w:rsidRPr="00107841">
        <w:rPr>
          <w:b/>
          <w:bCs/>
          <w:w w:val="130"/>
          <w:shd w:val="clear" w:color="auto" w:fill="D9D9D9"/>
        </w:rPr>
        <w:t>4.</w:t>
      </w:r>
      <w:r w:rsidRPr="00107841">
        <w:rPr>
          <w:b/>
          <w:bCs/>
          <w:smallCaps/>
          <w:w w:val="130"/>
          <w:shd w:val="clear" w:color="auto" w:fill="D9D9D9"/>
        </w:rPr>
        <w:t xml:space="preserve"> pouczenie                                                                                                                                       </w:t>
      </w:r>
      <w:r w:rsidRPr="00107841">
        <w:rPr>
          <w:b/>
          <w:bCs/>
          <w:w w:val="130"/>
          <w:shd w:val="clear" w:color="auto" w:fill="D9D9D9"/>
        </w:rPr>
        <w:t xml:space="preserve"> </w:t>
      </w:r>
    </w:p>
    <w:p w14:paraId="6B8D69A2" w14:textId="77777777" w:rsidR="005E1564" w:rsidRPr="00143CC7" w:rsidRDefault="005E1564" w:rsidP="005E1564">
      <w:pPr>
        <w:ind w:left="221"/>
        <w:outlineLvl w:val="0"/>
        <w:rPr>
          <w:b/>
          <w:bCs/>
          <w:w w:val="130"/>
          <w:shd w:val="clear" w:color="auto" w:fill="D9D9D9"/>
        </w:rPr>
      </w:pPr>
    </w:p>
    <w:p w14:paraId="2B1A5C9F" w14:textId="77777777" w:rsidR="005E1564" w:rsidRPr="00EE1C8F" w:rsidRDefault="005E1564" w:rsidP="005E1564">
      <w:pPr>
        <w:widowControl/>
        <w:numPr>
          <w:ilvl w:val="0"/>
          <w:numId w:val="6"/>
        </w:numPr>
        <w:autoSpaceDE/>
        <w:autoSpaceDN/>
        <w:ind w:right="321" w:hanging="398"/>
        <w:jc w:val="both"/>
        <w:rPr>
          <w:sz w:val="24"/>
          <w:szCs w:val="24"/>
        </w:rPr>
      </w:pPr>
      <w:r w:rsidRPr="00EE1C8F">
        <w:rPr>
          <w:rFonts w:eastAsia="Lucida Sans Unicode"/>
          <w:kern w:val="3"/>
          <w:sz w:val="24"/>
          <w:szCs w:val="24"/>
          <w:lang w:eastAsia="zh-CN" w:bidi="hi-IN"/>
        </w:rPr>
        <w:t>Dokonanie skutecznego zgłoszenia w organie architektoniczno-budowlanym nie zwalnia uczestników procesu budowlanego od obowiązków wynikających z innych przepisów.</w:t>
      </w:r>
    </w:p>
    <w:p w14:paraId="2D60017A" w14:textId="77777777" w:rsidR="005E1564" w:rsidRPr="00EE1C8F" w:rsidRDefault="005E1564" w:rsidP="005E1564">
      <w:pPr>
        <w:widowControl/>
        <w:autoSpaceDE/>
        <w:autoSpaceDN/>
        <w:ind w:left="398" w:right="321"/>
        <w:jc w:val="both"/>
        <w:rPr>
          <w:sz w:val="24"/>
          <w:szCs w:val="24"/>
        </w:rPr>
      </w:pPr>
    </w:p>
    <w:p w14:paraId="57256442" w14:textId="77777777" w:rsidR="005E1564" w:rsidRPr="00EE1C8F" w:rsidRDefault="005E1564" w:rsidP="005E1564">
      <w:pPr>
        <w:widowControl/>
        <w:numPr>
          <w:ilvl w:val="0"/>
          <w:numId w:val="6"/>
        </w:numPr>
        <w:autoSpaceDE/>
        <w:autoSpaceDN/>
        <w:ind w:right="321" w:hanging="398"/>
        <w:jc w:val="both"/>
        <w:rPr>
          <w:sz w:val="24"/>
          <w:szCs w:val="24"/>
        </w:rPr>
      </w:pPr>
      <w:r w:rsidRPr="00EE1C8F">
        <w:rPr>
          <w:rFonts w:eastAsia="Verdana"/>
          <w:sz w:val="24"/>
          <w:szCs w:val="24"/>
        </w:rPr>
        <w:t>Zgodnie z art. 30 ust. 5c ustawy Prawo budowlane, w razie konieczności uzupełnienia zgłoszenia organ administracji architektoniczno-budowlanej nakłada, w drodze postanowienia, na zgłaszającego obowiązek uzupełnienia w określonym terminie, brakujących dokumentów, a w przypadku ich nieuzupełnienia wnosi sprzeciw w drodze decyzji.</w:t>
      </w:r>
    </w:p>
    <w:p w14:paraId="508427FE" w14:textId="77777777" w:rsidR="005E1564" w:rsidRPr="00EE1C8F" w:rsidRDefault="005E1564" w:rsidP="005E1564">
      <w:pPr>
        <w:widowControl/>
        <w:autoSpaceDE/>
        <w:autoSpaceDN/>
        <w:ind w:right="321"/>
        <w:jc w:val="both"/>
        <w:rPr>
          <w:sz w:val="24"/>
          <w:szCs w:val="24"/>
        </w:rPr>
      </w:pPr>
    </w:p>
    <w:p w14:paraId="78FF2A50" w14:textId="77777777" w:rsidR="005E1564" w:rsidRPr="00EE1C8F" w:rsidRDefault="005E1564" w:rsidP="005E1564">
      <w:pPr>
        <w:widowControl/>
        <w:numPr>
          <w:ilvl w:val="0"/>
          <w:numId w:val="6"/>
        </w:numPr>
        <w:autoSpaceDE/>
        <w:autoSpaceDN/>
        <w:spacing w:after="112"/>
        <w:ind w:right="156" w:hanging="398"/>
        <w:jc w:val="both"/>
        <w:rPr>
          <w:sz w:val="24"/>
          <w:szCs w:val="24"/>
        </w:rPr>
      </w:pPr>
      <w:r w:rsidRPr="00EE1C8F">
        <w:rPr>
          <w:rFonts w:eastAsia="Verdana"/>
          <w:sz w:val="24"/>
          <w:szCs w:val="24"/>
        </w:rPr>
        <w:t>Zgodnie z art. 30 ust. 5 ustawy Prawo budowlane, do  rozpoczęcia robót budowlanych objętych zgłoszeniem, można przystąpić po upływie 21 dni od daty dokonania zgłoszenia, o ile organ w tym terminie nie wniesie sprzeciwu. Zgodnie z art. 30 ust. 6a ustawy Prawo budowlane, z</w:t>
      </w:r>
      <w:r w:rsidRPr="00EE1C8F">
        <w:rPr>
          <w:rStyle w:val="changed-paragraph"/>
          <w:sz w:val="24"/>
          <w:szCs w:val="24"/>
        </w:rPr>
        <w:t>a dzień wniesienia sprzeciwu uznaje się dzień nadania decyzji w placówce pocztowej operatora pocztowego, o którym mowa w art. 3 pkt 12 ustawy z dnia 23 listopada 2012 r. - Prawo pocztowe, albo, w przypadku doręczenia na adres do doręczeń elektronicznych, o którym mowa w art. 2 pkt 1 ustawy z dnia 18 listopada 2020 r. o doręczeniach elektronicznych, dzień wystawienia dowodu wysłania, o którym mowa w art. 40 tej ustawy, albo, w przypadku skorzystania z publicznej usługi hybrydowej, o której mowa w art. 2 pkt 7 tej ustawy, dzień odebrania dokumentu elektronicznego przez operatora wyznaczonego.</w:t>
      </w:r>
      <w:r w:rsidRPr="00EE1C8F">
        <w:rPr>
          <w:rFonts w:eastAsia="Verdana"/>
          <w:sz w:val="24"/>
          <w:szCs w:val="24"/>
        </w:rPr>
        <w:t xml:space="preserve"> </w:t>
      </w:r>
    </w:p>
    <w:p w14:paraId="7007469B" w14:textId="77777777" w:rsidR="005E1564" w:rsidRPr="00EE1C8F" w:rsidRDefault="005E1564" w:rsidP="005E1564">
      <w:pPr>
        <w:widowControl/>
        <w:numPr>
          <w:ilvl w:val="0"/>
          <w:numId w:val="6"/>
        </w:numPr>
        <w:autoSpaceDE/>
        <w:autoSpaceDN/>
        <w:spacing w:line="241" w:lineRule="auto"/>
        <w:ind w:right="321" w:hanging="398"/>
        <w:jc w:val="both"/>
        <w:rPr>
          <w:sz w:val="24"/>
          <w:szCs w:val="24"/>
        </w:rPr>
      </w:pPr>
      <w:r w:rsidRPr="00EE1C8F">
        <w:rPr>
          <w:rFonts w:eastAsia="Verdana"/>
          <w:sz w:val="24"/>
          <w:szCs w:val="24"/>
        </w:rPr>
        <w:t>Ponadto należy poinformować, że z art. 30 ust. 5d ustawy Prawo budowlane wynika, iż „nałożenie obowiązku, o którym mowa w ust. 5c, przerywa bieg terminu, o którym mowa w ust. 5.” Zatem inwestor jest zobowiązany ponownie określić nowy termin rozpoczęcia robót budowlanych przez podanie konkretnej daty nie wcześniej niż 22 dnia od daty złożenia uzupełnienia zgłoszenia.</w:t>
      </w:r>
    </w:p>
    <w:p w14:paraId="622C98C6" w14:textId="77777777" w:rsidR="005E1564" w:rsidRPr="00EE1C8F" w:rsidRDefault="005E1564" w:rsidP="005E1564">
      <w:pPr>
        <w:widowControl/>
        <w:autoSpaceDE/>
        <w:autoSpaceDN/>
        <w:spacing w:line="241" w:lineRule="auto"/>
        <w:ind w:left="398" w:right="321"/>
        <w:jc w:val="both"/>
        <w:rPr>
          <w:sz w:val="24"/>
          <w:szCs w:val="24"/>
        </w:rPr>
      </w:pPr>
    </w:p>
    <w:p w14:paraId="63EDD67E" w14:textId="77777777" w:rsidR="005E1564" w:rsidRPr="00EE1C8F" w:rsidRDefault="005E1564" w:rsidP="005E1564">
      <w:pPr>
        <w:widowControl/>
        <w:numPr>
          <w:ilvl w:val="0"/>
          <w:numId w:val="6"/>
        </w:numPr>
        <w:autoSpaceDE/>
        <w:autoSpaceDN/>
        <w:spacing w:line="241" w:lineRule="auto"/>
        <w:ind w:right="321" w:hanging="398"/>
        <w:jc w:val="both"/>
        <w:rPr>
          <w:rFonts w:eastAsia="Verdana"/>
          <w:i/>
          <w:sz w:val="24"/>
          <w:szCs w:val="24"/>
        </w:rPr>
      </w:pPr>
      <w:r w:rsidRPr="00EE1C8F">
        <w:rPr>
          <w:rFonts w:eastAsia="Verdana"/>
          <w:sz w:val="24"/>
          <w:szCs w:val="24"/>
        </w:rPr>
        <w:t xml:space="preserve">W przypadku nierozpoczęcia wykonywania robót budowlanych przed upływem </w:t>
      </w:r>
      <w:r w:rsidRPr="00EE1C8F">
        <w:rPr>
          <w:rFonts w:eastAsia="Verdana"/>
          <w:b/>
          <w:sz w:val="24"/>
          <w:szCs w:val="24"/>
        </w:rPr>
        <w:t>3 lat</w:t>
      </w:r>
      <w:r w:rsidRPr="00EE1C8F">
        <w:rPr>
          <w:rFonts w:eastAsia="Verdana"/>
          <w:sz w:val="24"/>
          <w:szCs w:val="24"/>
        </w:rPr>
        <w:t xml:space="preserve"> od określonego w zgłoszeniu terminu ich rozpoczęcia, zgodnie z art. 30 ust. 5b ustawy Prawo budowlane, rozpoczęcie tych robót może nastąpić po dokonaniu ponownego zgłoszenia.</w:t>
      </w:r>
    </w:p>
    <w:p w14:paraId="364A9590" w14:textId="77777777" w:rsidR="005E1564" w:rsidRPr="00EE1C8F" w:rsidRDefault="005E1564" w:rsidP="005E1564">
      <w:pPr>
        <w:widowControl/>
        <w:autoSpaceDE/>
        <w:autoSpaceDN/>
        <w:spacing w:line="241" w:lineRule="auto"/>
        <w:ind w:left="398" w:right="321"/>
        <w:jc w:val="both"/>
        <w:rPr>
          <w:rFonts w:eastAsia="Verdana"/>
          <w:i/>
          <w:sz w:val="24"/>
          <w:szCs w:val="24"/>
        </w:rPr>
      </w:pPr>
    </w:p>
    <w:p w14:paraId="66587D77" w14:textId="77777777" w:rsidR="005E1564" w:rsidRPr="00EE1C8F" w:rsidRDefault="005E1564" w:rsidP="005E1564">
      <w:pPr>
        <w:widowControl/>
        <w:numPr>
          <w:ilvl w:val="0"/>
          <w:numId w:val="6"/>
        </w:numPr>
        <w:autoSpaceDE/>
        <w:autoSpaceDN/>
        <w:spacing w:line="241" w:lineRule="auto"/>
        <w:ind w:right="321" w:hanging="398"/>
        <w:jc w:val="both"/>
        <w:rPr>
          <w:rFonts w:eastAsia="Verdana"/>
          <w:i/>
          <w:sz w:val="24"/>
          <w:szCs w:val="24"/>
        </w:rPr>
      </w:pPr>
      <w:r w:rsidRPr="00EE1C8F">
        <w:rPr>
          <w:rFonts w:eastAsia="Verdana"/>
          <w:sz w:val="24"/>
          <w:szCs w:val="24"/>
        </w:rPr>
        <w:t>Oświadczam, że zostałem poinformowany, że zgodnie z  § 2 ust. 1 rozporządzenia Ministra Środowiska z dnia 2 lipca  2010 r. w sprawie rodzajów instalacji, których eksploatacja wymaga zgłoszenia, inwestor ma obowiązek dokonania zgłoszenia do właściwego organu ochrony środowiska (wójta lub burmistrza), przed przystąpieniem do eksploatacji oczyszczalni ścieków.</w:t>
      </w:r>
    </w:p>
    <w:p w14:paraId="6BD23B5C" w14:textId="77777777" w:rsidR="005E1564" w:rsidRPr="00EE1C8F" w:rsidRDefault="005E1564" w:rsidP="005E1564">
      <w:pPr>
        <w:widowControl/>
        <w:numPr>
          <w:ilvl w:val="1"/>
          <w:numId w:val="19"/>
        </w:numPr>
        <w:autoSpaceDE/>
        <w:autoSpaceDN/>
        <w:spacing w:line="247" w:lineRule="auto"/>
        <w:ind w:right="297" w:hanging="360"/>
        <w:jc w:val="both"/>
        <w:rPr>
          <w:sz w:val="24"/>
          <w:szCs w:val="24"/>
        </w:rPr>
      </w:pPr>
      <w:r w:rsidRPr="00EE1C8F">
        <w:rPr>
          <w:rFonts w:eastAsia="Verdana"/>
          <w:sz w:val="24"/>
          <w:szCs w:val="24"/>
        </w:rPr>
        <w:t>Zgłoszeniu podlegają oczyszczalnie ścieków o przepustowości do 5 m</w:t>
      </w:r>
      <w:r w:rsidRPr="00EE1C8F">
        <w:rPr>
          <w:rFonts w:eastAsia="Verdana"/>
          <w:sz w:val="24"/>
          <w:szCs w:val="24"/>
          <w:vertAlign w:val="superscript"/>
        </w:rPr>
        <w:t>3</w:t>
      </w:r>
      <w:r w:rsidRPr="00EE1C8F">
        <w:rPr>
          <w:rFonts w:eastAsia="Verdana"/>
          <w:sz w:val="24"/>
          <w:szCs w:val="24"/>
        </w:rPr>
        <w:t xml:space="preserve"> na dobę, wykorzystywane na potrzeby własnego gospodarstwa domowego lub rolnego w ramach zwykłego korzystania z wód. </w:t>
      </w:r>
    </w:p>
    <w:p w14:paraId="7B3C1F4C" w14:textId="77777777" w:rsidR="005E1564" w:rsidRPr="00EE1C8F" w:rsidRDefault="005E1564" w:rsidP="005E1564">
      <w:pPr>
        <w:widowControl/>
        <w:numPr>
          <w:ilvl w:val="1"/>
          <w:numId w:val="19"/>
        </w:numPr>
        <w:autoSpaceDE/>
        <w:autoSpaceDN/>
        <w:spacing w:line="247" w:lineRule="auto"/>
        <w:ind w:right="297" w:hanging="360"/>
        <w:jc w:val="both"/>
        <w:rPr>
          <w:sz w:val="24"/>
          <w:szCs w:val="24"/>
        </w:rPr>
      </w:pPr>
      <w:r w:rsidRPr="00EE1C8F">
        <w:rPr>
          <w:rFonts w:eastAsia="Verdana"/>
          <w:sz w:val="24"/>
          <w:szCs w:val="24"/>
        </w:rPr>
        <w:t>W przypadku przekroczenia ram zwykłego korzystania z wód, konieczne jest uzyskanie pozwolenia wodnoprawnego. Przekracza się ramy zwykłego korzystania z wód m. in. w przypadku: korzystania z oczyszczalni na potrzeby działalności gospodarczej, gdy oczyszczone ścieki wprowadzane będą do wód lub do ziemi w ilości przekraczającej 5m</w:t>
      </w:r>
      <w:r w:rsidRPr="00EE1C8F">
        <w:rPr>
          <w:rFonts w:eastAsia="Verdana"/>
          <w:sz w:val="24"/>
          <w:szCs w:val="24"/>
          <w:vertAlign w:val="superscript"/>
        </w:rPr>
        <w:t>3</w:t>
      </w:r>
      <w:r w:rsidRPr="00EE1C8F">
        <w:rPr>
          <w:rFonts w:eastAsia="Verdana"/>
          <w:sz w:val="24"/>
          <w:szCs w:val="24"/>
        </w:rPr>
        <w:t>/d.</w:t>
      </w:r>
    </w:p>
    <w:p w14:paraId="4C898F95" w14:textId="77777777" w:rsidR="005E1564" w:rsidRPr="00EE1C8F" w:rsidRDefault="005E1564" w:rsidP="005E1564">
      <w:pPr>
        <w:widowControl/>
        <w:numPr>
          <w:ilvl w:val="1"/>
          <w:numId w:val="19"/>
        </w:numPr>
        <w:autoSpaceDE/>
        <w:autoSpaceDN/>
        <w:spacing w:line="247" w:lineRule="auto"/>
        <w:ind w:right="297" w:hanging="360"/>
        <w:jc w:val="both"/>
        <w:rPr>
          <w:sz w:val="24"/>
          <w:szCs w:val="24"/>
        </w:rPr>
      </w:pPr>
      <w:r w:rsidRPr="00EE1C8F">
        <w:rPr>
          <w:rFonts w:eastAsia="Verdana"/>
          <w:sz w:val="24"/>
          <w:szCs w:val="24"/>
        </w:rPr>
        <w:t xml:space="preserve">Eksploatujący oczyszczalnię jest obowiązany do dokonania zgłoszenia przed rozpoczęciem jej eksploatacji. Do rozpoczęcia eksploatacji oczyszczalni można przystąpić, jeżeli organ właściwy do przyjęcia zgłoszenia w terminie 30 dni od dnia doręczenia zgłoszenia nie wniesie sprzeciwu w drodze decyzji. </w:t>
      </w:r>
    </w:p>
    <w:p w14:paraId="54563366" w14:textId="77777777" w:rsidR="005E1564" w:rsidRPr="00EE1C8F" w:rsidRDefault="005E1564" w:rsidP="005E1564">
      <w:pPr>
        <w:widowControl/>
        <w:numPr>
          <w:ilvl w:val="1"/>
          <w:numId w:val="19"/>
        </w:numPr>
        <w:autoSpaceDE/>
        <w:autoSpaceDN/>
        <w:spacing w:line="247" w:lineRule="auto"/>
        <w:ind w:right="297" w:hanging="360"/>
        <w:jc w:val="both"/>
        <w:rPr>
          <w:sz w:val="24"/>
          <w:szCs w:val="24"/>
        </w:rPr>
      </w:pPr>
      <w:r w:rsidRPr="00EE1C8F">
        <w:rPr>
          <w:rFonts w:eastAsia="Verdana"/>
          <w:sz w:val="24"/>
          <w:szCs w:val="24"/>
        </w:rPr>
        <w:t>Eksploatujący jest obowiązany przedłożyć organowi właściwemu do przyjęcia zgłoszenia informację o rezygnacji z rozpoczęcia albo zakończenia eksploatacji, lub informację o zmianie danych ze zgłoszenia. Zgłoszenia takiego należy dokonać w terminie 14 dni od dnia rezygnacji z podjęcia działalności albo zaprzestania działalności lub zmianie danych.</w:t>
      </w:r>
    </w:p>
    <w:p w14:paraId="09FEBBF4" w14:textId="77777777" w:rsidR="005E1564" w:rsidRDefault="005E1564" w:rsidP="005E1564">
      <w:pPr>
        <w:adjustRightInd w:val="0"/>
        <w:jc w:val="both"/>
      </w:pPr>
      <w:r w:rsidRPr="00016AA7">
        <w:t xml:space="preserve">       </w:t>
      </w:r>
    </w:p>
    <w:p w14:paraId="0C7D48B3" w14:textId="77777777" w:rsidR="005E1564" w:rsidRPr="0073799C" w:rsidRDefault="005E1564" w:rsidP="005E1564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W związku ze zbieraniem od Pani/Pana danych osobowych, które to dane dotyczą Pani/Pana,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podaje, 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czytaj dalej RODO, następujące informacje:</w:t>
      </w:r>
    </w:p>
    <w:p w14:paraId="3D5AB253" w14:textId="77777777" w:rsidR="005E1564" w:rsidRPr="0073799C" w:rsidRDefault="005E1564" w:rsidP="005E1564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swoją tożsamość i dane kontaktowe:</w:t>
      </w:r>
    </w:p>
    <w:p w14:paraId="5B77F5F0" w14:textId="77777777" w:rsidR="005E1564" w:rsidRPr="0073799C" w:rsidRDefault="005E1564" w:rsidP="005E1564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 xml:space="preserve">Starosta Piaseczyński, ul. </w:t>
      </w:r>
      <w:proofErr w:type="spellStart"/>
      <w:r w:rsidRPr="0073799C">
        <w:rPr>
          <w:sz w:val="20"/>
          <w:szCs w:val="20"/>
        </w:rPr>
        <w:t>Chyliczkowska</w:t>
      </w:r>
      <w:proofErr w:type="spellEnd"/>
      <w:r w:rsidRPr="0073799C">
        <w:rPr>
          <w:sz w:val="20"/>
          <w:szCs w:val="20"/>
        </w:rPr>
        <w:t xml:space="preserve"> 14, 05-500 Piaseczno,</w:t>
      </w:r>
    </w:p>
    <w:p w14:paraId="2422E596" w14:textId="77777777" w:rsidR="005E1564" w:rsidRPr="0073799C" w:rsidRDefault="005E1564" w:rsidP="005E1564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dane kontaktowe inspektora ochrony danych:</w:t>
      </w:r>
    </w:p>
    <w:p w14:paraId="69CE6675" w14:textId="77777777" w:rsidR="005E1564" w:rsidRPr="00914487" w:rsidRDefault="005E1564" w:rsidP="005E1564">
      <w:pPr>
        <w:adjustRightInd w:val="0"/>
        <w:jc w:val="both"/>
        <w:rPr>
          <w:sz w:val="20"/>
          <w:szCs w:val="20"/>
        </w:rPr>
      </w:pPr>
      <w:r w:rsidRPr="00914487">
        <w:rPr>
          <w:sz w:val="20"/>
          <w:szCs w:val="20"/>
        </w:rPr>
        <w:t>Pani Paulina Chacińska</w:t>
      </w:r>
    </w:p>
    <w:p w14:paraId="2E3D94D6" w14:textId="77777777" w:rsidR="005E1564" w:rsidRPr="00914487" w:rsidRDefault="005E1564" w:rsidP="005E1564">
      <w:pPr>
        <w:adjustRightInd w:val="0"/>
        <w:jc w:val="both"/>
        <w:rPr>
          <w:sz w:val="20"/>
          <w:szCs w:val="20"/>
        </w:rPr>
      </w:pPr>
      <w:r w:rsidRPr="00914487">
        <w:rPr>
          <w:sz w:val="20"/>
          <w:szCs w:val="20"/>
        </w:rPr>
        <w:t xml:space="preserve">Starostwo Powiatowe w Piasecznie, ul. </w:t>
      </w:r>
      <w:proofErr w:type="spellStart"/>
      <w:r w:rsidRPr="00914487">
        <w:rPr>
          <w:sz w:val="20"/>
          <w:szCs w:val="20"/>
        </w:rPr>
        <w:t>Chyliczkowska</w:t>
      </w:r>
      <w:proofErr w:type="spellEnd"/>
      <w:r w:rsidRPr="00914487">
        <w:rPr>
          <w:sz w:val="20"/>
          <w:szCs w:val="20"/>
        </w:rPr>
        <w:t xml:space="preserve"> 14, 05-500 Piaseczno</w:t>
      </w:r>
    </w:p>
    <w:p w14:paraId="0B8392AA" w14:textId="77777777" w:rsidR="005E1564" w:rsidRPr="0073799C" w:rsidRDefault="005E1564" w:rsidP="005E1564">
      <w:pPr>
        <w:adjustRightInd w:val="0"/>
        <w:jc w:val="both"/>
        <w:rPr>
          <w:sz w:val="20"/>
          <w:szCs w:val="20"/>
        </w:rPr>
      </w:pPr>
      <w:r w:rsidRPr="00914487">
        <w:rPr>
          <w:sz w:val="20"/>
          <w:szCs w:val="20"/>
        </w:rPr>
        <w:t>tel. 22 756 62 54 wew. 170</w:t>
      </w:r>
    </w:p>
    <w:p w14:paraId="519E2AB8" w14:textId="77777777" w:rsidR="005E1564" w:rsidRPr="0073799C" w:rsidRDefault="005E1564" w:rsidP="005E1564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cele przetwarzania danych osobowych, oraz podstawę prawną przetwarzania: art. 6 ust. 1 lit c)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RODO, który stanowi, że: przetwarzanie jest niezbędne do wypełnienia obowiązku prawnego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ciążącego na administratorze, w związku z art. 82 ust. 2 ustawy Prawo budowlane, zgodnie z którym organem właściwym do rozpatrzenia Pani/Pana wniosku jest starosta;</w:t>
      </w:r>
    </w:p>
    <w:p w14:paraId="3BD9C011" w14:textId="77777777" w:rsidR="005E1564" w:rsidRPr="0073799C" w:rsidRDefault="005E1564" w:rsidP="005E1564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informacje o odbiorcach danych osobowych lub o kategoriach odbiorców:</w:t>
      </w:r>
    </w:p>
    <w:p w14:paraId="2BAA233E" w14:textId="77777777" w:rsidR="005E1564" w:rsidRPr="0073799C" w:rsidRDefault="005E1564" w:rsidP="005E1564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1)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ewentualne osoby żądające wglądu do dokumentów urzędowych, zgodnie z ustawą o dostępie do informacji publicznej, bądź inny podmiot, który wykaże swój interes prawny lub obowiązek, zgodnie z art. 28 ustawy Kodeks postępowania administracyjnego</w:t>
      </w:r>
    </w:p>
    <w:p w14:paraId="3916DDE9" w14:textId="77777777" w:rsidR="005E1564" w:rsidRPr="0073799C" w:rsidRDefault="005E1564" w:rsidP="005E1564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okres, przez który dane osobowe będą przechowywane: „organ administracji architektonicznobudowlanej przechowuje zatwierdzone projekty budowlane, projekty załączone do zgłoszenia, w stosunku do którego organ nie wniósł sprzeciwu, a także inne dokumenty objęte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pozwoleniem na budowę lub tym zgłoszeniem, co najmniej przez okres istnienia obiektu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budowlanego”(art. 38 ust. 2 ww. ustawy Prawo budowlane), dopiero po upływie 10 lat po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zakończonym okresie istnienia obiektu budowlanego ww. dokumentacja może ulec brakowaniu,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inna dokumentacja może ulec brakowaniu po upływie 5 lat od dnia archiwizacji, zgodnie z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rozporządzeniem Prezesa Rady Ministrów w sprawie instrukcji kancelaryjnej , jednolitych rzeczowych wykazów akt oraz instrukcji w sprawie organizacji i zakresu działania archiwów zakładowych</w:t>
      </w:r>
    </w:p>
    <w:p w14:paraId="3D4C0C0F" w14:textId="77777777" w:rsidR="005E1564" w:rsidRPr="0073799C" w:rsidRDefault="005E1564" w:rsidP="005E1564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informuję o prawie do żądania od administratora dostępu do danych osobowych dotyczących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osoby, której dane dotyczą:</w:t>
      </w:r>
    </w:p>
    <w:p w14:paraId="2977822D" w14:textId="77777777" w:rsidR="005E1564" w:rsidRPr="0073799C" w:rsidRDefault="005E1564" w:rsidP="005E1564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1)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dostęp do treści danych, na podstawie art. 15 RODO,</w:t>
      </w:r>
    </w:p>
    <w:p w14:paraId="68C9D34F" w14:textId="77777777" w:rsidR="005E1564" w:rsidRPr="0073799C" w:rsidRDefault="005E1564" w:rsidP="005E1564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2)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sprostowanie danych na podstawie art. 16 RODO,</w:t>
      </w:r>
    </w:p>
    <w:p w14:paraId="21BC6B2C" w14:textId="77777777" w:rsidR="005E1564" w:rsidRPr="0073799C" w:rsidRDefault="005E1564" w:rsidP="005E1564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informuję o prawie wniesienia skargi do Prezesa Urzędu Ochrony Danych osobowych, w sprawie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przetwarzania danych osobowych niezgodnie z przepisami RODO,</w:t>
      </w:r>
    </w:p>
    <w:p w14:paraId="546838EC" w14:textId="77777777" w:rsidR="005E1564" w:rsidRPr="0073799C" w:rsidRDefault="005E1564" w:rsidP="005E1564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informuję, że podanie danych osobowych jest wymogiem ustawowym wynikającym z ustawy –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Prawo budowlane oraz osoba, której dane dotyczą, jest zobowiązana do ich podania.</w:t>
      </w:r>
    </w:p>
    <w:p w14:paraId="3D5C8994" w14:textId="77777777" w:rsidR="005E1564" w:rsidRPr="0073799C" w:rsidRDefault="005E1564" w:rsidP="005E1564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W wyniku nie podania danych osobowych organ będzie zobowiązany:</w:t>
      </w:r>
    </w:p>
    <w:p w14:paraId="2216D66C" w14:textId="77777777" w:rsidR="005E1564" w:rsidRPr="0073799C" w:rsidRDefault="005E1564" w:rsidP="005E1564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- w wypadku braku podania adresu wnioskodawcy i nie możliwości jego ustalenia na podstawie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posiadanych danych, pozostawić sprawę bez rozpoznania, zgodnie z art. 64 § 1 Kodeks postępowania administracyjnego;</w:t>
      </w:r>
    </w:p>
    <w:p w14:paraId="612CB709" w14:textId="77777777" w:rsidR="005E1564" w:rsidRPr="0073799C" w:rsidRDefault="005E1564" w:rsidP="005E1564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- w przypadku nie podania innych danych - do nałożenia na zgłaszającego, w drodze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postanowienia, obowiązku uzupełnienia ich w określonym terminie, a w przypadku ich nie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uzupełnienia – wnieść sprzeciw w drodze decyzji.</w:t>
      </w:r>
    </w:p>
    <w:p w14:paraId="0B76D141" w14:textId="77777777" w:rsidR="005E1564" w:rsidRDefault="005E1564" w:rsidP="005E1564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przetwarzanie danych osobowych nie podlega zautomatyzowanym podejmowaniu decyzji, w</w:t>
      </w:r>
      <w:r>
        <w:rPr>
          <w:sz w:val="20"/>
          <w:szCs w:val="20"/>
        </w:rPr>
        <w:t xml:space="preserve"> tym profilowaniu.</w:t>
      </w:r>
    </w:p>
    <w:p w14:paraId="68465D30" w14:textId="77777777" w:rsidR="005E1564" w:rsidRPr="00EE1C8F" w:rsidRDefault="005E1564" w:rsidP="005E1564">
      <w:pPr>
        <w:adjustRightInd w:val="0"/>
        <w:jc w:val="both"/>
      </w:pPr>
      <w:r w:rsidRPr="00E7526A"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sz w:val="20"/>
          <w:szCs w:val="20"/>
        </w:rPr>
        <w:t xml:space="preserve">          </w:t>
      </w:r>
    </w:p>
    <w:p w14:paraId="6E71EB94" w14:textId="77777777" w:rsidR="005E1564" w:rsidRPr="00EE1C8F" w:rsidRDefault="005E1564" w:rsidP="005E1564">
      <w:pPr>
        <w:spacing w:after="283" w:line="241" w:lineRule="auto"/>
        <w:ind w:left="398" w:right="321"/>
        <w:jc w:val="both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 xml:space="preserve">             </w:t>
      </w:r>
      <w:r w:rsidRPr="009D10F3">
        <w:rPr>
          <w:rFonts w:ascii="Verdana" w:eastAsia="Verdana" w:hAnsi="Verdana" w:cs="Verdana"/>
          <w:b/>
          <w:sz w:val="20"/>
          <w:szCs w:val="20"/>
        </w:rPr>
        <w:t>Oświadczam, że zapoznałem /łam się z powyższym pouczeniem</w:t>
      </w:r>
    </w:p>
    <w:p w14:paraId="2367713F" w14:textId="77777777" w:rsidR="005E1564" w:rsidRPr="00D21A33" w:rsidRDefault="005E1564" w:rsidP="005E1564">
      <w:pPr>
        <w:spacing w:line="249" w:lineRule="auto"/>
        <w:rPr>
          <w:rFonts w:ascii="Verdana" w:eastAsia="Verdana" w:hAnsi="Verdana" w:cs="Verdana"/>
          <w:sz w:val="24"/>
        </w:rPr>
      </w:pPr>
    </w:p>
    <w:p w14:paraId="527047B1" w14:textId="21E94CA1" w:rsidR="005E1564" w:rsidRPr="00D21A33" w:rsidRDefault="005E1564" w:rsidP="005E1564">
      <w:pPr>
        <w:spacing w:line="249" w:lineRule="auto"/>
        <w:ind w:left="474" w:hanging="88"/>
        <w:rPr>
          <w:rFonts w:ascii="Verdana" w:eastAsia="Verdana" w:hAnsi="Verdana" w:cs="Verdana"/>
          <w:sz w:val="24"/>
        </w:rPr>
      </w:pPr>
      <w:r w:rsidRPr="00D21A33">
        <w:t>………………………………………</w:t>
      </w:r>
      <w:r>
        <w:t>……………</w:t>
      </w:r>
      <w:r>
        <w:t>…………………………………………………………</w:t>
      </w:r>
    </w:p>
    <w:p w14:paraId="387B27EB" w14:textId="19F45A56" w:rsidR="005E1564" w:rsidRPr="00D21A33" w:rsidRDefault="005E1564" w:rsidP="005E1564">
      <w:pPr>
        <w:spacing w:line="250" w:lineRule="auto"/>
        <w:ind w:right="232"/>
        <w:jc w:val="center"/>
      </w:pPr>
      <w:r w:rsidRPr="00D21A33">
        <w:rPr>
          <w:rFonts w:ascii="Verdana" w:eastAsia="Verdana" w:hAnsi="Verdana" w:cs="Verdana"/>
          <w:i/>
          <w:sz w:val="20"/>
        </w:rPr>
        <w:t xml:space="preserve">miejscowość, data                     </w:t>
      </w:r>
      <w:r>
        <w:rPr>
          <w:rFonts w:ascii="Verdana" w:eastAsia="Verdana" w:hAnsi="Verdana" w:cs="Verdana"/>
          <w:i/>
          <w:sz w:val="20"/>
        </w:rPr>
        <w:t xml:space="preserve">            </w:t>
      </w:r>
      <w:r w:rsidRPr="00D21A33">
        <w:rPr>
          <w:rFonts w:ascii="Verdana" w:eastAsia="Verdana" w:hAnsi="Verdana" w:cs="Verdana"/>
          <w:i/>
          <w:sz w:val="20"/>
        </w:rPr>
        <w:t>czytelny podpis</w:t>
      </w:r>
      <w:r w:rsidRPr="001F33D1">
        <w:rPr>
          <w:rFonts w:ascii="Verdana" w:eastAsia="Verdana" w:hAnsi="Verdana" w:cs="Verdana"/>
          <w:i/>
          <w:sz w:val="20"/>
        </w:rPr>
        <w:t xml:space="preserve"> </w:t>
      </w:r>
      <w:r w:rsidRPr="001309F7">
        <w:rPr>
          <w:rFonts w:ascii="Verdana" w:eastAsia="Verdana" w:hAnsi="Verdana" w:cs="Verdana"/>
          <w:i/>
          <w:sz w:val="20"/>
        </w:rPr>
        <w:t>osoby dokonującej zgłoszenia</w:t>
      </w:r>
    </w:p>
    <w:p w14:paraId="67B73B4F" w14:textId="4E3A6005" w:rsidR="005E1564" w:rsidRPr="00EE1C8F" w:rsidRDefault="005E1564" w:rsidP="005E1564">
      <w:pPr>
        <w:ind w:right="35"/>
        <w:jc w:val="center"/>
        <w:rPr>
          <w:rFonts w:ascii="Verdana" w:eastAsia="Verdana" w:hAnsi="Verdana" w:cs="Verdana"/>
          <w:i/>
          <w:sz w:val="16"/>
        </w:rPr>
      </w:pPr>
      <w:r w:rsidRPr="00D21A33">
        <w:rPr>
          <w:rFonts w:ascii="Verdana" w:eastAsia="Verdana" w:hAnsi="Verdana" w:cs="Verdana"/>
          <w:i/>
          <w:sz w:val="16"/>
        </w:rPr>
        <w:t>(jeżeli zgłoszenia dokonuje kilku inwestorów – podpis składa każdy z nich)</w:t>
      </w:r>
    </w:p>
    <w:p w14:paraId="7727D40D" w14:textId="77777777" w:rsidR="005E1564" w:rsidRPr="00001D82" w:rsidRDefault="005E1564">
      <w:pPr>
        <w:rPr>
          <w:sz w:val="20"/>
          <w:szCs w:val="21"/>
        </w:rPr>
      </w:pPr>
    </w:p>
    <w:p w14:paraId="26C2D12A" w14:textId="77777777" w:rsidR="00636D7C" w:rsidRDefault="00636D7C">
      <w:pPr>
        <w:rPr>
          <w:sz w:val="16"/>
        </w:rPr>
      </w:pPr>
    </w:p>
    <w:sectPr w:rsidR="00636D7C" w:rsidSect="005E1564">
      <w:pgSz w:w="11910" w:h="16840"/>
      <w:pgMar w:top="0" w:right="1137" w:bottom="280" w:left="993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2B4FC2" w14:textId="77777777" w:rsidR="00F87319" w:rsidRDefault="00F87319">
      <w:r>
        <w:separator/>
      </w:r>
    </w:p>
  </w:endnote>
  <w:endnote w:type="continuationSeparator" w:id="0">
    <w:p w14:paraId="47F025D3" w14:textId="77777777" w:rsidR="00F87319" w:rsidRDefault="00F87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D740E7" w14:textId="77777777" w:rsidR="00F87319" w:rsidRDefault="00F87319">
      <w:r>
        <w:separator/>
      </w:r>
    </w:p>
  </w:footnote>
  <w:footnote w:type="continuationSeparator" w:id="0">
    <w:p w14:paraId="0A2E00D5" w14:textId="77777777" w:rsidR="00F87319" w:rsidRDefault="00F87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75E081" w14:textId="08B1E08F" w:rsidR="00F87319" w:rsidRDefault="00F87319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2704" behindDoc="1" locked="0" layoutInCell="1" allowOverlap="1" wp14:anchorId="05A97A43" wp14:editId="0430BD2F">
              <wp:simplePos x="0" y="0"/>
              <wp:positionH relativeFrom="page">
                <wp:posOffset>653415</wp:posOffset>
              </wp:positionH>
              <wp:positionV relativeFrom="page">
                <wp:posOffset>668655</wp:posOffset>
              </wp:positionV>
              <wp:extent cx="847090" cy="166370"/>
              <wp:effectExtent l="0" t="0" r="10160" b="508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09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D2726E" w14:textId="6F9236D4" w:rsidR="00F87319" w:rsidRDefault="00F87319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A97A4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1.45pt;margin-top:52.65pt;width:66.7pt;height:13.1pt;z-index:-1588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" filled="f" stroked="f">
              <v:textbox inset="0,0,0,0">
                <w:txbxContent>
                  <w:p w14:paraId="2CD2726E" w14:textId="6F9236D4" w:rsidR="00F87319" w:rsidRDefault="00F87319">
                    <w:pPr>
                      <w:spacing w:before="11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3216" behindDoc="1" locked="0" layoutInCell="1" allowOverlap="1" wp14:anchorId="51C41C7A" wp14:editId="42D61DC9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7A2F63" w14:textId="1B4336BF" w:rsidR="00F87319" w:rsidRDefault="00F87319" w:rsidP="00C458BC">
                          <w:pPr>
                            <w:spacing w:before="11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C41C7A" id="Text Box 2" o:spid="_x0000_s1028" type="#_x0000_t202" style="position:absolute;margin-left:287pt;margin-top:46.65pt;width:22pt;height:13.1pt;z-index:-1588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iLlsQIAAK8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" filled="f" stroked="f">
              <v:textbox inset="0,0,0,0">
                <w:txbxContent>
                  <w:p w14:paraId="687A2F63" w14:textId="1B4336BF" w:rsidR="00F87319" w:rsidRDefault="00F87319" w:rsidP="00C458BC">
                    <w:pPr>
                      <w:spacing w:before="11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3728" behindDoc="1" locked="0" layoutInCell="1" allowOverlap="1" wp14:anchorId="6B8560BD" wp14:editId="6C3840AA">
              <wp:simplePos x="0" y="0"/>
              <wp:positionH relativeFrom="page">
                <wp:posOffset>6451600</wp:posOffset>
              </wp:positionH>
              <wp:positionV relativeFrom="page">
                <wp:posOffset>592455</wp:posOffset>
              </wp:positionV>
              <wp:extent cx="473075" cy="1663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0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1C6BDD" w14:textId="553632AF" w:rsidR="00F87319" w:rsidRDefault="00F87319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8560BD" id="Text Box 1" o:spid="_x0000_s1029" type="#_x0000_t202" style="position:absolute;margin-left:508pt;margin-top:46.65pt;width:37.25pt;height:13.1pt;z-index:-1588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" filled="f" stroked="f">
              <v:textbox inset="0,0,0,0">
                <w:txbxContent>
                  <w:p w14:paraId="5F1C6BDD" w14:textId="553632AF" w:rsidR="00F87319" w:rsidRDefault="00F87319">
                    <w:pPr>
                      <w:spacing w:before="11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17AB3"/>
    <w:multiLevelType w:val="hybridMultilevel"/>
    <w:tmpl w:val="760ADDDA"/>
    <w:lvl w:ilvl="0" w:tplc="2526766A">
      <w:start w:val="1"/>
      <w:numFmt w:val="bullet"/>
      <w:lvlText w:val="□"/>
      <w:lvlJc w:val="left"/>
      <w:pPr>
        <w:ind w:left="125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9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</w:abstractNum>
  <w:abstractNum w:abstractNumId="1" w15:restartNumberingAfterBreak="0">
    <w:nsid w:val="0CCC16A1"/>
    <w:multiLevelType w:val="hybridMultilevel"/>
    <w:tmpl w:val="1C30CA30"/>
    <w:lvl w:ilvl="0" w:tplc="0106991A">
      <w:start w:val="1"/>
      <w:numFmt w:val="lowerLetter"/>
      <w:lvlText w:val="%1)"/>
      <w:lvlJc w:val="left"/>
      <w:pPr>
        <w:ind w:left="11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0F0E4B1D"/>
    <w:multiLevelType w:val="hybridMultilevel"/>
    <w:tmpl w:val="9D8474A2"/>
    <w:lvl w:ilvl="0" w:tplc="0BF05DD6">
      <w:start w:val="1"/>
      <w:numFmt w:val="decimal"/>
      <w:lvlText w:val="%1."/>
      <w:lvlJc w:val="left"/>
      <w:pPr>
        <w:ind w:left="3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3E5EEB4A">
      <w:start w:val="1"/>
      <w:numFmt w:val="bullet"/>
      <w:lvlText w:val="•"/>
      <w:lvlJc w:val="left"/>
      <w:pPr>
        <w:ind w:left="1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0FB4B9DC">
      <w:start w:val="1"/>
      <w:numFmt w:val="bullet"/>
      <w:lvlText w:val="▪"/>
      <w:lvlJc w:val="left"/>
      <w:pPr>
        <w:ind w:left="2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A4D63664">
      <w:start w:val="1"/>
      <w:numFmt w:val="bullet"/>
      <w:lvlText w:val="•"/>
      <w:lvlJc w:val="left"/>
      <w:pPr>
        <w:ind w:left="2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16BA600E">
      <w:start w:val="1"/>
      <w:numFmt w:val="bullet"/>
      <w:lvlText w:val="o"/>
      <w:lvlJc w:val="left"/>
      <w:pPr>
        <w:ind w:left="3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9020BB46">
      <w:start w:val="1"/>
      <w:numFmt w:val="bullet"/>
      <w:lvlText w:val="▪"/>
      <w:lvlJc w:val="left"/>
      <w:pPr>
        <w:ind w:left="4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25FEC764">
      <w:start w:val="1"/>
      <w:numFmt w:val="bullet"/>
      <w:lvlText w:val="•"/>
      <w:lvlJc w:val="left"/>
      <w:pPr>
        <w:ind w:left="5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E17C00B8">
      <w:start w:val="1"/>
      <w:numFmt w:val="bullet"/>
      <w:lvlText w:val="o"/>
      <w:lvlJc w:val="left"/>
      <w:pPr>
        <w:ind w:left="5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D88E53C2">
      <w:start w:val="1"/>
      <w:numFmt w:val="bullet"/>
      <w:lvlText w:val="▪"/>
      <w:lvlJc w:val="left"/>
      <w:pPr>
        <w:ind w:left="6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1E55D9"/>
    <w:multiLevelType w:val="hybridMultilevel"/>
    <w:tmpl w:val="197AA7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76B7C"/>
    <w:multiLevelType w:val="hybridMultilevel"/>
    <w:tmpl w:val="68F86B76"/>
    <w:lvl w:ilvl="0" w:tplc="21E0D256">
      <w:start w:val="3"/>
      <w:numFmt w:val="decimal"/>
      <w:lvlText w:val="%1)"/>
      <w:lvlJc w:val="left"/>
      <w:pPr>
        <w:ind w:left="366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2ABD0C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21C1B00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918FBE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2D02DC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D060AE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974AEB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470D6A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9F0DB04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5612828"/>
    <w:multiLevelType w:val="hybridMultilevel"/>
    <w:tmpl w:val="698A2B28"/>
    <w:lvl w:ilvl="0" w:tplc="0468529A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E002E6">
      <w:start w:val="1"/>
      <w:numFmt w:val="bullet"/>
      <w:lvlText w:val="o"/>
      <w:lvlJc w:val="left"/>
      <w:pPr>
        <w:ind w:left="1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621044">
      <w:start w:val="1"/>
      <w:numFmt w:val="bullet"/>
      <w:lvlText w:val="▪"/>
      <w:lvlJc w:val="left"/>
      <w:pPr>
        <w:ind w:left="2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580A31A">
      <w:start w:val="1"/>
      <w:numFmt w:val="bullet"/>
      <w:lvlText w:val="•"/>
      <w:lvlJc w:val="left"/>
      <w:pPr>
        <w:ind w:left="29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10037A">
      <w:start w:val="1"/>
      <w:numFmt w:val="bullet"/>
      <w:lvlText w:val="o"/>
      <w:lvlJc w:val="left"/>
      <w:pPr>
        <w:ind w:left="36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CCD23E">
      <w:start w:val="1"/>
      <w:numFmt w:val="bullet"/>
      <w:lvlText w:val="▪"/>
      <w:lvlJc w:val="left"/>
      <w:pPr>
        <w:ind w:left="43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B28052">
      <w:start w:val="1"/>
      <w:numFmt w:val="bullet"/>
      <w:lvlText w:val="•"/>
      <w:lvlJc w:val="left"/>
      <w:pPr>
        <w:ind w:left="50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C82496">
      <w:start w:val="1"/>
      <w:numFmt w:val="bullet"/>
      <w:lvlText w:val="o"/>
      <w:lvlJc w:val="left"/>
      <w:pPr>
        <w:ind w:left="58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54CFEE">
      <w:start w:val="1"/>
      <w:numFmt w:val="bullet"/>
      <w:lvlText w:val="▪"/>
      <w:lvlJc w:val="left"/>
      <w:pPr>
        <w:ind w:left="6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09F01EA"/>
    <w:multiLevelType w:val="multilevel"/>
    <w:tmpl w:val="92AE8CA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7" w15:restartNumberingAfterBreak="0">
    <w:nsid w:val="31565E2E"/>
    <w:multiLevelType w:val="hybridMultilevel"/>
    <w:tmpl w:val="B85875E0"/>
    <w:lvl w:ilvl="0" w:tplc="AF8E5E20">
      <w:start w:val="1"/>
      <w:numFmt w:val="decimal"/>
      <w:lvlText w:val="%1."/>
      <w:lvlJc w:val="left"/>
      <w:pPr>
        <w:ind w:left="3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4D4250A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3E4C38E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2C4640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AAE96BC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35EF2F8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3307FAE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50EF4A4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F620DC3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23601D5"/>
    <w:multiLevelType w:val="hybridMultilevel"/>
    <w:tmpl w:val="039E3FE2"/>
    <w:lvl w:ilvl="0" w:tplc="D12635F6">
      <w:start w:val="1"/>
      <w:numFmt w:val="decimal"/>
      <w:lvlText w:val="%1)"/>
      <w:lvlJc w:val="left"/>
      <w:pPr>
        <w:ind w:left="2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7">
      <w:start w:val="1"/>
      <w:numFmt w:val="lowerLetter"/>
      <w:lvlText w:val="%2)"/>
      <w:lvlJc w:val="left"/>
      <w:pPr>
        <w:ind w:left="1080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40B43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A66FB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31A4A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89EA45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464DC5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704641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87C43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BBB3B02"/>
    <w:multiLevelType w:val="hybridMultilevel"/>
    <w:tmpl w:val="124E8262"/>
    <w:lvl w:ilvl="0" w:tplc="8AFC824E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FE9BFA">
      <w:start w:val="1"/>
      <w:numFmt w:val="bullet"/>
      <w:lvlText w:val="-"/>
      <w:lvlJc w:val="left"/>
      <w:pPr>
        <w:ind w:left="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50DF3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6CB17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7810E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FE267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10538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02666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506F8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F305024"/>
    <w:multiLevelType w:val="hybridMultilevel"/>
    <w:tmpl w:val="D6A2C71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2608D7"/>
    <w:multiLevelType w:val="multilevel"/>
    <w:tmpl w:val="92AE8CA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2" w15:restartNumberingAfterBreak="0">
    <w:nsid w:val="4DA74D2F"/>
    <w:multiLevelType w:val="hybridMultilevel"/>
    <w:tmpl w:val="FACC2220"/>
    <w:lvl w:ilvl="0" w:tplc="D5F46FEA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CCE698">
      <w:start w:val="1"/>
      <w:numFmt w:val="lowerLetter"/>
      <w:lvlText w:val="%2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C244DE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6CD824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D0FAC4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7C2B3A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F66CA4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EC417E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44ED18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2F253A4"/>
    <w:multiLevelType w:val="hybridMultilevel"/>
    <w:tmpl w:val="FD9850B4"/>
    <w:lvl w:ilvl="0" w:tplc="9BEEA4F2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6652E8">
      <w:start w:val="1"/>
      <w:numFmt w:val="bullet"/>
      <w:lvlText w:val="o"/>
      <w:lvlJc w:val="left"/>
      <w:pPr>
        <w:ind w:left="1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5E4802">
      <w:start w:val="1"/>
      <w:numFmt w:val="bullet"/>
      <w:lvlText w:val="▪"/>
      <w:lvlJc w:val="left"/>
      <w:pPr>
        <w:ind w:left="2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3E9CDA">
      <w:start w:val="1"/>
      <w:numFmt w:val="bullet"/>
      <w:lvlText w:val="•"/>
      <w:lvlJc w:val="left"/>
      <w:pPr>
        <w:ind w:left="29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0386A66">
      <w:start w:val="1"/>
      <w:numFmt w:val="bullet"/>
      <w:lvlText w:val="o"/>
      <w:lvlJc w:val="left"/>
      <w:pPr>
        <w:ind w:left="36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E6620F8">
      <w:start w:val="1"/>
      <w:numFmt w:val="bullet"/>
      <w:lvlText w:val="▪"/>
      <w:lvlJc w:val="left"/>
      <w:pPr>
        <w:ind w:left="43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767442">
      <w:start w:val="1"/>
      <w:numFmt w:val="bullet"/>
      <w:lvlText w:val="•"/>
      <w:lvlJc w:val="left"/>
      <w:pPr>
        <w:ind w:left="50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AA4CBE">
      <w:start w:val="1"/>
      <w:numFmt w:val="bullet"/>
      <w:lvlText w:val="o"/>
      <w:lvlJc w:val="left"/>
      <w:pPr>
        <w:ind w:left="58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26EE7C">
      <w:start w:val="1"/>
      <w:numFmt w:val="bullet"/>
      <w:lvlText w:val="▪"/>
      <w:lvlJc w:val="left"/>
      <w:pPr>
        <w:ind w:left="6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5F901F1"/>
    <w:multiLevelType w:val="hybridMultilevel"/>
    <w:tmpl w:val="581A40A6"/>
    <w:lvl w:ilvl="0" w:tplc="6DAA7976">
      <w:start w:val="1"/>
      <w:numFmt w:val="decimal"/>
      <w:lvlText w:val="%1)"/>
      <w:lvlJc w:val="left"/>
      <w:pPr>
        <w:ind w:left="554" w:hanging="454"/>
      </w:pPr>
      <w:rPr>
        <w:rFonts w:ascii="Times New Roman" w:eastAsia="Times New Roman" w:hAnsi="Times New Roman" w:cs="Times New Roman" w:hint="default"/>
        <w:color w:val="231F20"/>
        <w:spacing w:val="-1"/>
        <w:w w:val="100"/>
        <w:sz w:val="20"/>
        <w:szCs w:val="20"/>
        <w:lang w:val="pl-PL" w:eastAsia="en-US" w:bidi="ar-SA"/>
      </w:rPr>
    </w:lvl>
    <w:lvl w:ilvl="1" w:tplc="087E31B2">
      <w:numFmt w:val="bullet"/>
      <w:lvlText w:val="•"/>
      <w:lvlJc w:val="left"/>
      <w:pPr>
        <w:ind w:left="1512" w:hanging="454"/>
      </w:pPr>
      <w:rPr>
        <w:rFonts w:hint="default"/>
        <w:lang w:val="pl-PL" w:eastAsia="en-US" w:bidi="ar-SA"/>
      </w:rPr>
    </w:lvl>
    <w:lvl w:ilvl="2" w:tplc="C7EC5D34">
      <w:numFmt w:val="bullet"/>
      <w:lvlText w:val="•"/>
      <w:lvlJc w:val="left"/>
      <w:pPr>
        <w:ind w:left="2465" w:hanging="454"/>
      </w:pPr>
      <w:rPr>
        <w:rFonts w:hint="default"/>
        <w:lang w:val="pl-PL" w:eastAsia="en-US" w:bidi="ar-SA"/>
      </w:rPr>
    </w:lvl>
    <w:lvl w:ilvl="3" w:tplc="0C8EE484">
      <w:numFmt w:val="bullet"/>
      <w:lvlText w:val="•"/>
      <w:lvlJc w:val="left"/>
      <w:pPr>
        <w:ind w:left="3417" w:hanging="454"/>
      </w:pPr>
      <w:rPr>
        <w:rFonts w:hint="default"/>
        <w:lang w:val="pl-PL" w:eastAsia="en-US" w:bidi="ar-SA"/>
      </w:rPr>
    </w:lvl>
    <w:lvl w:ilvl="4" w:tplc="4636E3A2">
      <w:numFmt w:val="bullet"/>
      <w:lvlText w:val="•"/>
      <w:lvlJc w:val="left"/>
      <w:pPr>
        <w:ind w:left="4370" w:hanging="454"/>
      </w:pPr>
      <w:rPr>
        <w:rFonts w:hint="default"/>
        <w:lang w:val="pl-PL" w:eastAsia="en-US" w:bidi="ar-SA"/>
      </w:rPr>
    </w:lvl>
    <w:lvl w:ilvl="5" w:tplc="400672A4">
      <w:numFmt w:val="bullet"/>
      <w:lvlText w:val="•"/>
      <w:lvlJc w:val="left"/>
      <w:pPr>
        <w:ind w:left="5322" w:hanging="454"/>
      </w:pPr>
      <w:rPr>
        <w:rFonts w:hint="default"/>
        <w:lang w:val="pl-PL" w:eastAsia="en-US" w:bidi="ar-SA"/>
      </w:rPr>
    </w:lvl>
    <w:lvl w:ilvl="6" w:tplc="913297C6">
      <w:numFmt w:val="bullet"/>
      <w:lvlText w:val="•"/>
      <w:lvlJc w:val="left"/>
      <w:pPr>
        <w:ind w:left="6275" w:hanging="454"/>
      </w:pPr>
      <w:rPr>
        <w:rFonts w:hint="default"/>
        <w:lang w:val="pl-PL" w:eastAsia="en-US" w:bidi="ar-SA"/>
      </w:rPr>
    </w:lvl>
    <w:lvl w:ilvl="7" w:tplc="FE0E124A">
      <w:numFmt w:val="bullet"/>
      <w:lvlText w:val="•"/>
      <w:lvlJc w:val="left"/>
      <w:pPr>
        <w:ind w:left="7227" w:hanging="454"/>
      </w:pPr>
      <w:rPr>
        <w:rFonts w:hint="default"/>
        <w:lang w:val="pl-PL" w:eastAsia="en-US" w:bidi="ar-SA"/>
      </w:rPr>
    </w:lvl>
    <w:lvl w:ilvl="8" w:tplc="0DCEF596">
      <w:numFmt w:val="bullet"/>
      <w:lvlText w:val="•"/>
      <w:lvlJc w:val="left"/>
      <w:pPr>
        <w:ind w:left="8180" w:hanging="454"/>
      </w:pPr>
      <w:rPr>
        <w:rFonts w:hint="default"/>
        <w:lang w:val="pl-PL" w:eastAsia="en-US" w:bidi="ar-SA"/>
      </w:rPr>
    </w:lvl>
  </w:abstractNum>
  <w:abstractNum w:abstractNumId="15" w15:restartNumberingAfterBreak="0">
    <w:nsid w:val="5E900EBB"/>
    <w:multiLevelType w:val="hybridMultilevel"/>
    <w:tmpl w:val="1C8ED366"/>
    <w:lvl w:ilvl="0" w:tplc="6F14B8F4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16" w15:restartNumberingAfterBreak="0">
    <w:nsid w:val="5EDD1C71"/>
    <w:multiLevelType w:val="hybridMultilevel"/>
    <w:tmpl w:val="68B8F100"/>
    <w:lvl w:ilvl="0" w:tplc="35CA1646">
      <w:start w:val="1"/>
      <w:numFmt w:val="decimal"/>
      <w:lvlText w:val="%1)"/>
      <w:lvlJc w:val="left"/>
      <w:pPr>
        <w:ind w:left="386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4E25F4">
      <w:start w:val="1"/>
      <w:numFmt w:val="lowerLetter"/>
      <w:lvlText w:val="%2"/>
      <w:lvlJc w:val="left"/>
      <w:pPr>
        <w:ind w:left="110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EB8B94E">
      <w:start w:val="1"/>
      <w:numFmt w:val="lowerRoman"/>
      <w:lvlText w:val="%3"/>
      <w:lvlJc w:val="left"/>
      <w:pPr>
        <w:ind w:left="182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442C372">
      <w:start w:val="1"/>
      <w:numFmt w:val="decimal"/>
      <w:lvlText w:val="%4"/>
      <w:lvlJc w:val="left"/>
      <w:pPr>
        <w:ind w:left="254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66E1CE">
      <w:start w:val="1"/>
      <w:numFmt w:val="lowerLetter"/>
      <w:lvlText w:val="%5"/>
      <w:lvlJc w:val="left"/>
      <w:pPr>
        <w:ind w:left="326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0F4860E">
      <w:start w:val="1"/>
      <w:numFmt w:val="lowerRoman"/>
      <w:lvlText w:val="%6"/>
      <w:lvlJc w:val="left"/>
      <w:pPr>
        <w:ind w:left="398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8865758">
      <w:start w:val="1"/>
      <w:numFmt w:val="decimal"/>
      <w:lvlText w:val="%7"/>
      <w:lvlJc w:val="left"/>
      <w:pPr>
        <w:ind w:left="470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0A4ED08">
      <w:start w:val="1"/>
      <w:numFmt w:val="lowerLetter"/>
      <w:lvlText w:val="%8"/>
      <w:lvlJc w:val="left"/>
      <w:pPr>
        <w:ind w:left="542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42C126">
      <w:start w:val="1"/>
      <w:numFmt w:val="lowerRoman"/>
      <w:lvlText w:val="%9"/>
      <w:lvlJc w:val="left"/>
      <w:pPr>
        <w:ind w:left="614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5605824"/>
    <w:multiLevelType w:val="hybridMultilevel"/>
    <w:tmpl w:val="26B8D340"/>
    <w:lvl w:ilvl="0" w:tplc="B502A982">
      <w:numFmt w:val="bullet"/>
      <w:lvlText w:val="–"/>
      <w:lvlJc w:val="left"/>
      <w:pPr>
        <w:ind w:left="100" w:hanging="154"/>
      </w:pPr>
      <w:rPr>
        <w:rFonts w:ascii="Times New Roman" w:eastAsia="Times New Roman" w:hAnsi="Times New Roman" w:cs="Times New Roman" w:hint="default"/>
        <w:color w:val="231F20"/>
        <w:w w:val="100"/>
        <w:sz w:val="20"/>
        <w:szCs w:val="20"/>
        <w:lang w:val="pl-PL" w:eastAsia="en-US" w:bidi="ar-SA"/>
      </w:rPr>
    </w:lvl>
    <w:lvl w:ilvl="1" w:tplc="755228EE">
      <w:numFmt w:val="bullet"/>
      <w:lvlText w:val=""/>
      <w:lvlJc w:val="left"/>
      <w:pPr>
        <w:ind w:left="1102" w:hanging="567"/>
      </w:pPr>
      <w:rPr>
        <w:rFonts w:ascii="Wingdings" w:eastAsia="Wingdings" w:hAnsi="Wingdings" w:cs="Wingdings" w:hint="default"/>
        <w:w w:val="100"/>
        <w:sz w:val="28"/>
        <w:szCs w:val="28"/>
        <w:lang w:val="pl-PL" w:eastAsia="en-US" w:bidi="ar-SA"/>
      </w:rPr>
    </w:lvl>
    <w:lvl w:ilvl="2" w:tplc="8244E86C">
      <w:numFmt w:val="bullet"/>
      <w:lvlText w:val="•"/>
      <w:lvlJc w:val="left"/>
      <w:pPr>
        <w:ind w:left="2098" w:hanging="567"/>
      </w:pPr>
      <w:rPr>
        <w:rFonts w:hint="default"/>
        <w:lang w:val="pl-PL" w:eastAsia="en-US" w:bidi="ar-SA"/>
      </w:rPr>
    </w:lvl>
    <w:lvl w:ilvl="3" w:tplc="0B7AB0E6">
      <w:numFmt w:val="bullet"/>
      <w:lvlText w:val="•"/>
      <w:lvlJc w:val="left"/>
      <w:pPr>
        <w:ind w:left="3096" w:hanging="567"/>
      </w:pPr>
      <w:rPr>
        <w:rFonts w:hint="default"/>
        <w:lang w:val="pl-PL" w:eastAsia="en-US" w:bidi="ar-SA"/>
      </w:rPr>
    </w:lvl>
    <w:lvl w:ilvl="4" w:tplc="D43CC220">
      <w:numFmt w:val="bullet"/>
      <w:lvlText w:val="•"/>
      <w:lvlJc w:val="left"/>
      <w:pPr>
        <w:ind w:left="4095" w:hanging="567"/>
      </w:pPr>
      <w:rPr>
        <w:rFonts w:hint="default"/>
        <w:lang w:val="pl-PL" w:eastAsia="en-US" w:bidi="ar-SA"/>
      </w:rPr>
    </w:lvl>
    <w:lvl w:ilvl="5" w:tplc="E160A5D6">
      <w:numFmt w:val="bullet"/>
      <w:lvlText w:val="•"/>
      <w:lvlJc w:val="left"/>
      <w:pPr>
        <w:ind w:left="5093" w:hanging="567"/>
      </w:pPr>
      <w:rPr>
        <w:rFonts w:hint="default"/>
        <w:lang w:val="pl-PL" w:eastAsia="en-US" w:bidi="ar-SA"/>
      </w:rPr>
    </w:lvl>
    <w:lvl w:ilvl="6" w:tplc="99FCCC4E">
      <w:numFmt w:val="bullet"/>
      <w:lvlText w:val="•"/>
      <w:lvlJc w:val="left"/>
      <w:pPr>
        <w:ind w:left="6091" w:hanging="567"/>
      </w:pPr>
      <w:rPr>
        <w:rFonts w:hint="default"/>
        <w:lang w:val="pl-PL" w:eastAsia="en-US" w:bidi="ar-SA"/>
      </w:rPr>
    </w:lvl>
    <w:lvl w:ilvl="7" w:tplc="5E80B988">
      <w:numFmt w:val="bullet"/>
      <w:lvlText w:val="•"/>
      <w:lvlJc w:val="left"/>
      <w:pPr>
        <w:ind w:left="7090" w:hanging="567"/>
      </w:pPr>
      <w:rPr>
        <w:rFonts w:hint="default"/>
        <w:lang w:val="pl-PL" w:eastAsia="en-US" w:bidi="ar-SA"/>
      </w:rPr>
    </w:lvl>
    <w:lvl w:ilvl="8" w:tplc="26E6C0BE">
      <w:numFmt w:val="bullet"/>
      <w:lvlText w:val="•"/>
      <w:lvlJc w:val="left"/>
      <w:pPr>
        <w:ind w:left="8088" w:hanging="567"/>
      </w:pPr>
      <w:rPr>
        <w:rFonts w:hint="default"/>
        <w:lang w:val="pl-PL" w:eastAsia="en-US" w:bidi="ar-SA"/>
      </w:rPr>
    </w:lvl>
  </w:abstractNum>
  <w:abstractNum w:abstractNumId="18" w15:restartNumberingAfterBreak="0">
    <w:nsid w:val="6E656860"/>
    <w:multiLevelType w:val="hybridMultilevel"/>
    <w:tmpl w:val="03AC1BC8"/>
    <w:lvl w:ilvl="0" w:tplc="2AE4C1E0">
      <w:start w:val="1"/>
      <w:numFmt w:val="decimal"/>
      <w:lvlText w:val="%1."/>
      <w:lvlJc w:val="left"/>
      <w:pPr>
        <w:ind w:left="72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24CC1AC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11A0BF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1880696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B2408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78C744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3C4845C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6E257D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7A2362C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7"/>
  </w:num>
  <w:num w:numId="2">
    <w:abstractNumId w:val="14"/>
  </w:num>
  <w:num w:numId="3">
    <w:abstractNumId w:val="9"/>
  </w:num>
  <w:num w:numId="4">
    <w:abstractNumId w:val="4"/>
  </w:num>
  <w:num w:numId="5">
    <w:abstractNumId w:val="16"/>
  </w:num>
  <w:num w:numId="6">
    <w:abstractNumId w:val="7"/>
  </w:num>
  <w:num w:numId="7">
    <w:abstractNumId w:val="12"/>
  </w:num>
  <w:num w:numId="8">
    <w:abstractNumId w:val="5"/>
  </w:num>
  <w:num w:numId="9">
    <w:abstractNumId w:val="1"/>
  </w:num>
  <w:num w:numId="10">
    <w:abstractNumId w:val="1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15"/>
  </w:num>
  <w:num w:numId="14">
    <w:abstractNumId w:val="18"/>
  </w:num>
  <w:num w:numId="15">
    <w:abstractNumId w:val="3"/>
  </w:num>
  <w:num w:numId="16">
    <w:abstractNumId w:val="0"/>
  </w:num>
  <w:num w:numId="17">
    <w:abstractNumId w:val="8"/>
  </w:num>
  <w:num w:numId="18">
    <w:abstractNumId w:val="13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9B8"/>
    <w:rsid w:val="00001D82"/>
    <w:rsid w:val="000223CC"/>
    <w:rsid w:val="00060F5D"/>
    <w:rsid w:val="00072F41"/>
    <w:rsid w:val="000D226D"/>
    <w:rsid w:val="00143CC7"/>
    <w:rsid w:val="0015586D"/>
    <w:rsid w:val="00174D2E"/>
    <w:rsid w:val="001A3DE1"/>
    <w:rsid w:val="001A4745"/>
    <w:rsid w:val="001B632A"/>
    <w:rsid w:val="001C2DFD"/>
    <w:rsid w:val="001C3A36"/>
    <w:rsid w:val="001C696A"/>
    <w:rsid w:val="001D767D"/>
    <w:rsid w:val="001F33D1"/>
    <w:rsid w:val="0020044E"/>
    <w:rsid w:val="002531AD"/>
    <w:rsid w:val="00274FDF"/>
    <w:rsid w:val="00292847"/>
    <w:rsid w:val="002B0A77"/>
    <w:rsid w:val="002C0BF8"/>
    <w:rsid w:val="00382934"/>
    <w:rsid w:val="003B0FB0"/>
    <w:rsid w:val="003B7F5F"/>
    <w:rsid w:val="003F254C"/>
    <w:rsid w:val="00402130"/>
    <w:rsid w:val="00422BF6"/>
    <w:rsid w:val="00454856"/>
    <w:rsid w:val="00461AD6"/>
    <w:rsid w:val="004736E0"/>
    <w:rsid w:val="00480627"/>
    <w:rsid w:val="004916E0"/>
    <w:rsid w:val="004B3396"/>
    <w:rsid w:val="004C3FC1"/>
    <w:rsid w:val="00534E04"/>
    <w:rsid w:val="00544600"/>
    <w:rsid w:val="0059073D"/>
    <w:rsid w:val="005930A6"/>
    <w:rsid w:val="005C615A"/>
    <w:rsid w:val="005E1564"/>
    <w:rsid w:val="005E5908"/>
    <w:rsid w:val="00617C7B"/>
    <w:rsid w:val="00636D7C"/>
    <w:rsid w:val="00645954"/>
    <w:rsid w:val="0069230C"/>
    <w:rsid w:val="006975CD"/>
    <w:rsid w:val="006C5E5B"/>
    <w:rsid w:val="006D65A9"/>
    <w:rsid w:val="00704EC2"/>
    <w:rsid w:val="00731837"/>
    <w:rsid w:val="007746C5"/>
    <w:rsid w:val="00787E42"/>
    <w:rsid w:val="00792EC8"/>
    <w:rsid w:val="00793B17"/>
    <w:rsid w:val="00797616"/>
    <w:rsid w:val="007C0AAE"/>
    <w:rsid w:val="007C3B6A"/>
    <w:rsid w:val="00800994"/>
    <w:rsid w:val="00826135"/>
    <w:rsid w:val="00841BDE"/>
    <w:rsid w:val="00866C5A"/>
    <w:rsid w:val="00877C93"/>
    <w:rsid w:val="00880479"/>
    <w:rsid w:val="008821B8"/>
    <w:rsid w:val="008C416F"/>
    <w:rsid w:val="008C4FBF"/>
    <w:rsid w:val="008D386A"/>
    <w:rsid w:val="008F628A"/>
    <w:rsid w:val="009200DE"/>
    <w:rsid w:val="009254E1"/>
    <w:rsid w:val="009617D1"/>
    <w:rsid w:val="009631EC"/>
    <w:rsid w:val="0097581C"/>
    <w:rsid w:val="009879E9"/>
    <w:rsid w:val="00A13F4D"/>
    <w:rsid w:val="00A54EF6"/>
    <w:rsid w:val="00A8433E"/>
    <w:rsid w:val="00A94066"/>
    <w:rsid w:val="00A95C28"/>
    <w:rsid w:val="00AB0982"/>
    <w:rsid w:val="00AB7548"/>
    <w:rsid w:val="00AC426E"/>
    <w:rsid w:val="00AF42F1"/>
    <w:rsid w:val="00B440FD"/>
    <w:rsid w:val="00B56882"/>
    <w:rsid w:val="00B953A2"/>
    <w:rsid w:val="00BA1BB6"/>
    <w:rsid w:val="00BB1944"/>
    <w:rsid w:val="00BF3786"/>
    <w:rsid w:val="00C12467"/>
    <w:rsid w:val="00C15142"/>
    <w:rsid w:val="00C2249B"/>
    <w:rsid w:val="00C318AF"/>
    <w:rsid w:val="00C458BC"/>
    <w:rsid w:val="00C606F2"/>
    <w:rsid w:val="00C655A5"/>
    <w:rsid w:val="00C956E5"/>
    <w:rsid w:val="00CB1329"/>
    <w:rsid w:val="00CE0988"/>
    <w:rsid w:val="00D01EA4"/>
    <w:rsid w:val="00D16FC1"/>
    <w:rsid w:val="00D259FE"/>
    <w:rsid w:val="00D32248"/>
    <w:rsid w:val="00D7172F"/>
    <w:rsid w:val="00D745FD"/>
    <w:rsid w:val="00D82E12"/>
    <w:rsid w:val="00D94F8C"/>
    <w:rsid w:val="00DA2BD7"/>
    <w:rsid w:val="00DB41F5"/>
    <w:rsid w:val="00DC631E"/>
    <w:rsid w:val="00DE674A"/>
    <w:rsid w:val="00E52804"/>
    <w:rsid w:val="00E876F4"/>
    <w:rsid w:val="00EB5CCB"/>
    <w:rsid w:val="00EE1BCA"/>
    <w:rsid w:val="00F23A3E"/>
    <w:rsid w:val="00F329B8"/>
    <w:rsid w:val="00F532C0"/>
    <w:rsid w:val="00F87319"/>
    <w:rsid w:val="00FA7116"/>
    <w:rsid w:val="00FB0C51"/>
    <w:rsid w:val="00FC68F8"/>
    <w:rsid w:val="00FD2148"/>
    <w:rsid w:val="00FF5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E2AB49"/>
  <w15:docId w15:val="{F6557DE5-0761-4BA9-9C8A-37BABA2DC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258"/>
      <w:ind w:left="7" w:right="24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pPr>
      <w:ind w:left="428"/>
      <w:outlineLvl w:val="1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74FD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spacing w:before="46"/>
      <w:ind w:left="1878" w:right="24"/>
      <w:jc w:val="center"/>
    </w:pPr>
    <w:rPr>
      <w:sz w:val="95"/>
      <w:szCs w:val="95"/>
    </w:rPr>
  </w:style>
  <w:style w:type="paragraph" w:styleId="Akapitzlist">
    <w:name w:val="List Paragraph"/>
    <w:basedOn w:val="Normalny"/>
    <w:uiPriority w:val="34"/>
    <w:qFormat/>
    <w:pPr>
      <w:spacing w:line="299" w:lineRule="exact"/>
      <w:ind w:left="1103" w:hanging="56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C458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58BC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C458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58BC"/>
    <w:rPr>
      <w:rFonts w:ascii="Times New Roman" w:eastAsia="Times New Roman" w:hAnsi="Times New Roman" w:cs="Times New Roman"/>
      <w:lang w:val="pl-PL"/>
    </w:rPr>
  </w:style>
  <w:style w:type="table" w:customStyle="1" w:styleId="TableGrid">
    <w:name w:val="TableGrid"/>
    <w:rsid w:val="00CE0988"/>
    <w:pPr>
      <w:widowControl/>
      <w:autoSpaceDE/>
      <w:autoSpaceDN/>
    </w:pPr>
    <w:rPr>
      <w:rFonts w:eastAsiaTheme="minorEastAsia"/>
      <w:lang w:val="pl-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CE0988"/>
    <w:pPr>
      <w:widowControl/>
      <w:autoSpaceDE/>
      <w:autoSpaceDN/>
    </w:pPr>
    <w:rPr>
      <w:rFonts w:eastAsiaTheme="minorEastAsia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25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54C"/>
    <w:rPr>
      <w:rFonts w:ascii="Tahoma" w:eastAsia="Times New Roman" w:hAnsi="Tahoma" w:cs="Tahoma"/>
      <w:sz w:val="16"/>
      <w:szCs w:val="16"/>
      <w:lang w:val="pl-PL"/>
    </w:rPr>
  </w:style>
  <w:style w:type="character" w:styleId="Hipercze">
    <w:name w:val="Hyperlink"/>
    <w:basedOn w:val="Domylnaczcionkaakapitu"/>
    <w:uiPriority w:val="99"/>
    <w:semiHidden/>
    <w:unhideWhenUsed/>
    <w:rsid w:val="00FC68F8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74FDF"/>
    <w:rPr>
      <w:rFonts w:asciiTheme="majorHAnsi" w:eastAsiaTheme="majorEastAsia" w:hAnsiTheme="majorHAnsi" w:cstheme="majorBidi"/>
      <w:i/>
      <w:iCs/>
      <w:color w:val="365F91" w:themeColor="accent1" w:themeShade="BF"/>
      <w:lang w:val="pl-PL"/>
    </w:rPr>
  </w:style>
  <w:style w:type="character" w:styleId="Tytuksiki">
    <w:name w:val="Book Title"/>
    <w:basedOn w:val="Domylnaczcionkaakapitu"/>
    <w:uiPriority w:val="33"/>
    <w:qFormat/>
    <w:rsid w:val="00D745FD"/>
    <w:rPr>
      <w:rFonts w:cs="Times New Roman"/>
      <w:b/>
      <w:bCs/>
      <w:smallCaps/>
      <w:spacing w:val="5"/>
    </w:rPr>
  </w:style>
  <w:style w:type="character" w:customStyle="1" w:styleId="Nagwek2Znak">
    <w:name w:val="Nagłówek 2 Znak"/>
    <w:basedOn w:val="Domylnaczcionkaakapitu"/>
    <w:link w:val="Nagwek2"/>
    <w:uiPriority w:val="9"/>
    <w:rsid w:val="00174D2E"/>
    <w:rPr>
      <w:rFonts w:ascii="Times New Roman" w:eastAsia="Times New Roman" w:hAnsi="Times New Roman" w:cs="Times New Roman"/>
      <w:b/>
      <w:bCs/>
      <w:lang w:val="pl-PL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F87319"/>
    <w:pPr>
      <w:widowControl/>
      <w:autoSpaceDE/>
      <w:autoSpaceDN/>
      <w:spacing w:line="360" w:lineRule="auto"/>
      <w:ind w:left="1020" w:hanging="510"/>
      <w:jc w:val="both"/>
    </w:pPr>
    <w:rPr>
      <w:rFonts w:ascii="Times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F87319"/>
    <w:pPr>
      <w:widowControl/>
      <w:autoSpaceDE/>
      <w:autoSpaceDN/>
    </w:pPr>
    <w:rPr>
      <w:rFonts w:ascii="Calibri" w:eastAsia="Calibri" w:hAnsi="Calibr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F87319"/>
    <w:rPr>
      <w:rFonts w:ascii="Calibri" w:eastAsia="Calibri" w:hAnsi="Calibri" w:cs="Times New Roman"/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7319"/>
    <w:rPr>
      <w:vertAlign w:val="superscript"/>
    </w:rPr>
  </w:style>
  <w:style w:type="character" w:customStyle="1" w:styleId="changed-paragraph">
    <w:name w:val="changed-paragraph"/>
    <w:basedOn w:val="Domylnaczcionkaakapitu"/>
    <w:rsid w:val="005E15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05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5369E-56B5-44A5-81DE-1951C447D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3038</Words>
  <Characters>18231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ROZWOJU, PRACY I TECHNOLOGII z dnia 12 lutego 2021 r. w sprawie określenia wzoru formularza zgłoszenia budowy lub wykonywania innych robót budowlanych</vt:lpstr>
    </vt:vector>
  </TitlesOfParts>
  <Company/>
  <LinksUpToDate>false</LinksUpToDate>
  <CharactersWithSpaces>21227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ROZWOJU, PRACY I TECHNOLOGII z dnia 12 lutego 2021 r. w sprawie określenia wzoru formularza zgłoszenia budowy lub wykonywania innych robót budowlanych</dc:title>
  <dc:creator>RCL</dc:creator>
  <cp:lastModifiedBy>Iwona Śmielak</cp:lastModifiedBy>
  <cp:revision>2</cp:revision>
  <cp:lastPrinted>2026-03-12T13:28:00Z</cp:lastPrinted>
  <dcterms:created xsi:type="dcterms:W3CDTF">2026-03-13T08:54:00Z</dcterms:created>
  <dcterms:modified xsi:type="dcterms:W3CDTF">2026-03-13T08:54:00Z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2021-02-17T00:00:00Z</vt:filetime>
  </property>
  <property fmtid="{D5CDD505-2E9C-101B-9397-08002B2CF9AE}" pid="3" name="Creator">
    <vt:lpwstr>Adobe InDesign CS5.5 (7.5)</vt:lpwstr>
  </property>
  <property fmtid="{D5CDD505-2E9C-101B-9397-08002B2CF9AE}" pid="4" name="LastSaved">
    <vt:filetime>2021-02-19T00:00:00Z</vt:filetime>
  </property>
</Properties>
</file>