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49F" w:rsidRPr="00230065" w:rsidRDefault="0070249F" w:rsidP="009472D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3741F" w:rsidRPr="00230065" w:rsidRDefault="0073741F" w:rsidP="009472D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230065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719455</wp:posOffset>
                </wp:positionH>
                <wp:positionV relativeFrom="paragraph">
                  <wp:posOffset>56515</wp:posOffset>
                </wp:positionV>
                <wp:extent cx="5010150" cy="637540"/>
                <wp:effectExtent l="0" t="0" r="19050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Pr="00115E5B" w:rsidRDefault="0073741F" w:rsidP="0073741F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15E5B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Starostwo Powiatowe w Piasecznie </w:t>
                            </w:r>
                            <w:r w:rsidRPr="00115E5B">
                              <w:rPr>
                                <w:rFonts w:cstheme="minorHAnsi"/>
                                <w:color w:val="008080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Pr="00115E5B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65pt;margin-top:4.45pt;width:394.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ck5KAIAAFUEAAAOAAAAZHJzL2Uyb0RvYy54bWysVMFu2zAMvQ/YPwi6L06ypE2NOEWXLsOA&#10;bivQ7QNkWbaFyqJGKbG7ry8lp1nQ3Yr5IIgi9US+R3p9PXSGHRR6Dbbgs8mUM2UlVNo2Bf/1c/dh&#10;xZkPwlbCgFUFf1KeX2/ev1v3LldzaMFUChmBWJ/3ruBtCC7PMi9b1Qk/AacsOWvATgQysckqFD2h&#10;dyabT6cXWQ9YOQSpvKfT29HJNwm/rpUMP+raq8BMwSm3kFZMaxnXbLMWeYPCtVoe0xBvyKIT2tKj&#10;J6hbEQTbo/4HqtMSwUMdJhK6DOpaS5VqoGpm01fVPLTCqVQLkePdiSb//2Dl98M9Ml0VnISyoiOJ&#10;7sEoFtSjD9ArtooU9c7nFPngKDYMn2AgqVO53t2BfPTMwrYVtlE3iNC3SlSU4izezM6ujjg+gpT9&#10;N6joLbEPkICGGrvIHzHCCJ2kejrJo4bAJB0uiaHZklySfBcfL5eLpF8m8pfbDn34oqBjcVNwJPkT&#10;ujjc+RCzEflLSHzMg9HVThuTDGzKrUF2ENQqu/SlAl6FGcv6gl8t56uRgDdAdDpQzxvdEenT+I1d&#10;GGn7bKvUkUFoM+4pZWOPPEbqRhLDUA5HXUqonohRhLG3aRZp0wL+4aynvi64/70XqDgzXy2pcjVb&#10;EG0sJGOxvJyTgeee8twjrCSoggfOxu02jMOzd6ibll4a+8DCDSlZ60RylHzM6pg39W7i/jhncTjO&#10;7RT192+weQYAAP//AwBQSwMEFAAGAAgAAAAhAL/9VrLeAAAACQEAAA8AAABkcnMvZG93bnJldi54&#10;bWxMj8FOwzAQRO9I/IO1SNyonUZEdRqnQqggJLgQ6KE3NzZxRLwOsduGv2c5wXH0RrNvq83sB3ay&#10;U+wDKsgWApjFNpgeOwXvbw83K2AxaTR6CGgVfNsIm/ryotKlCWd8tacmdYxGMJZagUtpLDmPrbNe&#10;x0UYLRL7CJPXieLUcTPpM437gS+FKLjXPdIFp0d772z72Ry9glX2le1yuXu8fdru+610xfNLUyh1&#10;fTXfrYElO6e/MvzqkzrU5HQIRzSRDZSzPKcqjUlgxKVYUj4QEDIHXlf8/wf1DwAAAP//AwBQSwEC&#10;LQAUAAYACAAAACEAtoM4kv4AAADhAQAAEwAAAAAAAAAAAAAAAAAAAAAAW0NvbnRlbnRfVHlwZXNd&#10;LnhtbFBLAQItABQABgAIAAAAIQA4/SH/1gAAAJQBAAALAAAAAAAAAAAAAAAAAC8BAABfcmVscy8u&#10;cmVsc1BLAQItABQABgAIAAAAIQDPIck5KAIAAFUEAAAOAAAAAAAAAAAAAAAAAC4CAABkcnMvZTJv&#10;RG9jLnhtbFBLAQItABQABgAIAAAAIQC//Vay3gAAAAkBAAAPAAAAAAAAAAAAAAAAAIIEAABkcnMv&#10;ZG93bnJldi54bWxQSwUGAAAAAAQABADzAAAAjQ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Pr="00115E5B" w:rsidRDefault="0073741F" w:rsidP="0073741F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15E5B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Starostwo Powiatowe w Piasecznie </w:t>
                      </w:r>
                      <w:r w:rsidRPr="00115E5B">
                        <w:rPr>
                          <w:rFonts w:cstheme="minorHAnsi"/>
                          <w:color w:val="008080"/>
                          <w:sz w:val="24"/>
                          <w:szCs w:val="24"/>
                        </w:rPr>
                        <w:t xml:space="preserve">I </w:t>
                      </w:r>
                      <w:r w:rsidRPr="00115E5B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065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230065" w:rsidRDefault="0073741F" w:rsidP="009472D1">
      <w:pPr>
        <w:jc w:val="both"/>
        <w:rPr>
          <w:rFonts w:cstheme="minorHAnsi"/>
          <w:sz w:val="24"/>
          <w:szCs w:val="24"/>
        </w:rPr>
      </w:pPr>
      <w:r w:rsidRPr="00230065">
        <w:rPr>
          <w:rFonts w:cstheme="minorHAnsi"/>
          <w:sz w:val="24"/>
          <w:szCs w:val="24"/>
        </w:rPr>
        <w:t xml:space="preserve">  </w:t>
      </w:r>
    </w:p>
    <w:p w:rsidR="0073741F" w:rsidRPr="00230065" w:rsidRDefault="00014BE1" w:rsidP="009472D1">
      <w:pPr>
        <w:jc w:val="right"/>
        <w:rPr>
          <w:rFonts w:cstheme="minorHAnsi"/>
          <w:sz w:val="24"/>
          <w:szCs w:val="24"/>
        </w:rPr>
      </w:pPr>
      <w:r w:rsidRPr="00230065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Pr="00115E5B" w:rsidRDefault="006D54FA" w:rsidP="0073741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RZP.0021.7</w:t>
                            </w:r>
                            <w:r w:rsidR="0015003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.2026</w:t>
                            </w:r>
                            <w:r w:rsidR="006A6FC2" w:rsidRPr="00115E5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.AS</w:t>
                            </w:r>
                            <w:r w:rsidR="0073741F" w:rsidRPr="00115E5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Pr="00115E5B" w:rsidRDefault="006D54FA" w:rsidP="0073741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RZP.0021.7</w:t>
                      </w:r>
                      <w:r w:rsidR="0015003D">
                        <w:rPr>
                          <w:rFonts w:cstheme="minorHAnsi"/>
                          <w:sz w:val="24"/>
                          <w:szCs w:val="24"/>
                        </w:rPr>
                        <w:t>.2026</w:t>
                      </w:r>
                      <w:r w:rsidR="006A6FC2" w:rsidRPr="00115E5B">
                        <w:rPr>
                          <w:rFonts w:cstheme="minorHAnsi"/>
                          <w:sz w:val="24"/>
                          <w:szCs w:val="24"/>
                        </w:rPr>
                        <w:t>.AS</w:t>
                      </w:r>
                      <w:r w:rsidR="0073741F" w:rsidRPr="00115E5B">
                        <w:rPr>
                          <w:rFonts w:cstheme="minorHAnsi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54FA">
        <w:rPr>
          <w:rFonts w:cstheme="minorHAnsi"/>
          <w:sz w:val="24"/>
          <w:szCs w:val="24"/>
        </w:rPr>
        <w:t xml:space="preserve"> Piaseczno, dnia 15 września</w:t>
      </w:r>
      <w:r w:rsidR="0015003D" w:rsidRPr="00230065">
        <w:rPr>
          <w:rFonts w:cstheme="minorHAnsi"/>
          <w:sz w:val="24"/>
          <w:szCs w:val="24"/>
        </w:rPr>
        <w:t xml:space="preserve"> 2026</w:t>
      </w:r>
      <w:r w:rsidR="0073741F" w:rsidRPr="00230065">
        <w:rPr>
          <w:rFonts w:cstheme="minorHAnsi"/>
          <w:sz w:val="24"/>
          <w:szCs w:val="24"/>
        </w:rPr>
        <w:t xml:space="preserve"> r.   </w:t>
      </w:r>
    </w:p>
    <w:p w:rsidR="0073741F" w:rsidRPr="00230065" w:rsidRDefault="0073741F" w:rsidP="009472D1">
      <w:pPr>
        <w:jc w:val="both"/>
        <w:rPr>
          <w:rFonts w:cstheme="minorHAnsi"/>
          <w:sz w:val="24"/>
          <w:szCs w:val="24"/>
        </w:rPr>
      </w:pPr>
    </w:p>
    <w:p w:rsidR="0073741F" w:rsidRPr="00230065" w:rsidRDefault="0073741F" w:rsidP="009472D1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230065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230065" w:rsidRDefault="0073741F" w:rsidP="009472D1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230065">
        <w:rPr>
          <w:rFonts w:eastAsiaTheme="minorHAnsi" w:cstheme="minorHAnsi"/>
          <w:sz w:val="24"/>
          <w:szCs w:val="24"/>
        </w:rPr>
        <w:t>Wykonując ustalenia §</w:t>
      </w:r>
      <w:r w:rsidR="00BB1071" w:rsidRPr="00230065">
        <w:rPr>
          <w:rFonts w:eastAsiaTheme="minorHAnsi" w:cstheme="minorHAnsi"/>
          <w:sz w:val="24"/>
          <w:szCs w:val="24"/>
        </w:rPr>
        <w:t xml:space="preserve"> </w:t>
      </w:r>
      <w:r w:rsidRPr="00230065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 w:rsidRPr="00230065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230065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230065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230065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230065" w:rsidRDefault="0073741F" w:rsidP="009472D1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230065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Pr="00230065" w:rsidRDefault="008935D9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230065" w:rsidRDefault="00B36E78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A64D2C" w:rsidRPr="00230065" w:rsidRDefault="00A64D2C" w:rsidP="00E96512">
      <w:pPr>
        <w:spacing w:after="160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b/>
          <w:sz w:val="24"/>
          <w:szCs w:val="24"/>
        </w:rPr>
        <w:t xml:space="preserve"> </w:t>
      </w:r>
    </w:p>
    <w:p w:rsidR="007F1F4B" w:rsidRPr="00230065" w:rsidRDefault="007F1F4B">
      <w:pPr>
        <w:autoSpaceDN/>
        <w:spacing w:after="160" w:line="259" w:lineRule="auto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br w:type="page"/>
      </w:r>
    </w:p>
    <w:p w:rsidR="00975C18" w:rsidRPr="00230065" w:rsidRDefault="00975C18" w:rsidP="0083261E">
      <w:pPr>
        <w:autoSpaceDE w:val="0"/>
        <w:adjustRightInd w:val="0"/>
        <w:spacing w:after="0"/>
        <w:jc w:val="right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83261E" w:rsidRDefault="00975C18" w:rsidP="0083261E">
      <w:pPr>
        <w:autoSpaceDE w:val="0"/>
        <w:adjustRightInd w:val="0"/>
        <w:spacing w:after="0"/>
        <w:jc w:val="right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t>Znak:</w:t>
      </w:r>
      <w:r w:rsidR="006D54FA">
        <w:rPr>
          <w:rFonts w:eastAsiaTheme="minorHAnsi" w:cstheme="minorHAnsi"/>
          <w:i/>
          <w:sz w:val="24"/>
          <w:szCs w:val="24"/>
        </w:rPr>
        <w:t xml:space="preserve"> RZP.0021.7</w:t>
      </w:r>
      <w:r w:rsidRPr="00230065">
        <w:rPr>
          <w:rFonts w:eastAsiaTheme="minorHAnsi" w:cstheme="minorHAnsi"/>
          <w:i/>
          <w:sz w:val="24"/>
          <w:szCs w:val="24"/>
        </w:rPr>
        <w:t>.2026.AS</w:t>
      </w:r>
      <w:r w:rsidR="000278C7">
        <w:rPr>
          <w:rFonts w:eastAsiaTheme="minorHAnsi" w:cstheme="minorHAnsi"/>
          <w:i/>
          <w:sz w:val="24"/>
          <w:szCs w:val="24"/>
        </w:rPr>
        <w:t xml:space="preserve"> </w:t>
      </w:r>
    </w:p>
    <w:p w:rsidR="00975C18" w:rsidRPr="0083261E" w:rsidRDefault="004C1982" w:rsidP="0083261E">
      <w:pPr>
        <w:autoSpaceDE w:val="0"/>
        <w:adjustRightInd w:val="0"/>
        <w:spacing w:after="0"/>
        <w:jc w:val="right"/>
        <w:rPr>
          <w:rFonts w:eastAsiaTheme="minorHAnsi" w:cstheme="minorHAnsi"/>
          <w:i/>
          <w:sz w:val="24"/>
          <w:szCs w:val="24"/>
        </w:rPr>
      </w:pPr>
      <w:r>
        <w:rPr>
          <w:rFonts w:eastAsiaTheme="minorHAnsi" w:cstheme="minorHAnsi"/>
          <w:i/>
          <w:sz w:val="24"/>
          <w:szCs w:val="24"/>
        </w:rPr>
        <w:t>z dnia 15 wrześ</w:t>
      </w:r>
      <w:bookmarkStart w:id="0" w:name="_GoBack"/>
      <w:bookmarkEnd w:id="0"/>
      <w:r>
        <w:rPr>
          <w:rFonts w:eastAsiaTheme="minorHAnsi" w:cstheme="minorHAnsi"/>
          <w:i/>
          <w:sz w:val="24"/>
          <w:szCs w:val="24"/>
        </w:rPr>
        <w:t>nia</w:t>
      </w:r>
      <w:r w:rsidR="00975C18" w:rsidRPr="00230065">
        <w:rPr>
          <w:rFonts w:eastAsiaTheme="minorHAnsi" w:cstheme="minorHAnsi"/>
          <w:i/>
          <w:sz w:val="24"/>
          <w:szCs w:val="24"/>
        </w:rPr>
        <w:t xml:space="preserve"> 2026 </w:t>
      </w:r>
      <w:r w:rsidR="00975C18" w:rsidRPr="00230065">
        <w:rPr>
          <w:rFonts w:cstheme="minorHAnsi"/>
          <w:i/>
          <w:sz w:val="24"/>
          <w:szCs w:val="24"/>
        </w:rPr>
        <w:t>r.</w:t>
      </w:r>
      <w:r w:rsidR="00975C18" w:rsidRPr="00230065">
        <w:rPr>
          <w:rFonts w:cstheme="minorHAnsi"/>
          <w:sz w:val="24"/>
          <w:szCs w:val="24"/>
        </w:rPr>
        <w:t xml:space="preserve"> </w:t>
      </w:r>
    </w:p>
    <w:p w:rsidR="0073741F" w:rsidRPr="00230065" w:rsidRDefault="0073741F" w:rsidP="00263E57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230065">
        <w:rPr>
          <w:rFonts w:eastAsiaTheme="minorHAnsi" w:cstheme="minorHAnsi"/>
          <w:b/>
          <w:sz w:val="24"/>
          <w:szCs w:val="24"/>
        </w:rPr>
        <w:t>Informacja</w:t>
      </w:r>
    </w:p>
    <w:p w:rsidR="00545E24" w:rsidRPr="00230065" w:rsidRDefault="0073741F" w:rsidP="00E96512">
      <w:pPr>
        <w:tabs>
          <w:tab w:val="left" w:pos="142"/>
        </w:tabs>
        <w:autoSpaceDE w:val="0"/>
        <w:adjustRightInd w:val="0"/>
        <w:jc w:val="center"/>
        <w:rPr>
          <w:rFonts w:eastAsiaTheme="minorHAnsi" w:cstheme="minorHAnsi"/>
          <w:b/>
          <w:sz w:val="24"/>
          <w:szCs w:val="24"/>
        </w:rPr>
      </w:pPr>
      <w:r w:rsidRPr="00230065">
        <w:rPr>
          <w:rFonts w:eastAsiaTheme="minorHAnsi" w:cstheme="minorHAnsi"/>
          <w:b/>
          <w:sz w:val="24"/>
          <w:szCs w:val="24"/>
        </w:rPr>
        <w:t>dotycząca realizacji niżej wymienionych Uchw</w:t>
      </w:r>
      <w:r w:rsidR="00622A7D" w:rsidRPr="00230065">
        <w:rPr>
          <w:rFonts w:eastAsiaTheme="minorHAnsi" w:cstheme="minorHAnsi"/>
          <w:b/>
          <w:sz w:val="24"/>
          <w:szCs w:val="24"/>
        </w:rPr>
        <w:t>ał Rady Powiatu Piaseczyńskiego</w:t>
      </w:r>
    </w:p>
    <w:p w:rsidR="002B7249" w:rsidRDefault="00E97A01" w:rsidP="006D54FA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6D54FA">
        <w:rPr>
          <w:rFonts w:cstheme="minorHAnsi"/>
          <w:b/>
          <w:color w:val="000000"/>
          <w:sz w:val="24"/>
          <w:szCs w:val="24"/>
        </w:rPr>
        <w:t xml:space="preserve">Uchwała </w:t>
      </w:r>
      <w:r w:rsidR="00B64DD8" w:rsidRPr="006D54FA">
        <w:rPr>
          <w:rFonts w:cstheme="minorHAnsi"/>
          <w:b/>
          <w:color w:val="000000"/>
          <w:sz w:val="24"/>
          <w:szCs w:val="24"/>
        </w:rPr>
        <w:t>X</w:t>
      </w:r>
      <w:r w:rsidR="0015003D" w:rsidRPr="006D54FA">
        <w:rPr>
          <w:rFonts w:cstheme="minorHAnsi"/>
          <w:b/>
          <w:color w:val="000000"/>
          <w:sz w:val="24"/>
          <w:szCs w:val="24"/>
        </w:rPr>
        <w:t>X</w:t>
      </w:r>
      <w:r w:rsidR="006D54FA">
        <w:rPr>
          <w:rFonts w:cstheme="minorHAnsi"/>
          <w:b/>
          <w:color w:val="000000"/>
          <w:sz w:val="24"/>
          <w:szCs w:val="24"/>
        </w:rPr>
        <w:t>V/3</w:t>
      </w:r>
      <w:r w:rsidR="00275067" w:rsidRPr="006D54FA">
        <w:rPr>
          <w:rFonts w:cstheme="minorHAnsi"/>
          <w:b/>
          <w:color w:val="000000"/>
          <w:sz w:val="24"/>
          <w:szCs w:val="24"/>
        </w:rPr>
        <w:t>/26</w:t>
      </w:r>
      <w:r w:rsidR="00F73503" w:rsidRPr="006D54FA">
        <w:rPr>
          <w:rFonts w:cstheme="minorHAnsi"/>
          <w:b/>
          <w:color w:val="000000"/>
          <w:sz w:val="24"/>
          <w:szCs w:val="24"/>
        </w:rPr>
        <w:t xml:space="preserve"> Rady Powi</w:t>
      </w:r>
      <w:r w:rsidR="00275067" w:rsidRPr="006D54FA">
        <w:rPr>
          <w:rFonts w:cstheme="minorHAnsi"/>
          <w:b/>
          <w:color w:val="000000"/>
          <w:sz w:val="24"/>
          <w:szCs w:val="24"/>
        </w:rPr>
        <w:t xml:space="preserve">atu </w:t>
      </w:r>
      <w:r w:rsidR="006D54FA" w:rsidRPr="006D54FA">
        <w:rPr>
          <w:rFonts w:cstheme="minorHAnsi"/>
          <w:b/>
          <w:color w:val="000000"/>
          <w:sz w:val="24"/>
          <w:szCs w:val="24"/>
        </w:rPr>
        <w:t>Piaseczyńskiego z dnia 27.08</w:t>
      </w:r>
      <w:r w:rsidR="00275067" w:rsidRPr="006D54FA">
        <w:rPr>
          <w:rFonts w:cstheme="minorHAnsi"/>
          <w:b/>
          <w:color w:val="000000"/>
          <w:sz w:val="24"/>
          <w:szCs w:val="24"/>
        </w:rPr>
        <w:t>.2026</w:t>
      </w:r>
      <w:r w:rsidR="00F73503" w:rsidRPr="006D54FA">
        <w:rPr>
          <w:rFonts w:cstheme="minorHAnsi"/>
          <w:b/>
          <w:color w:val="000000"/>
          <w:sz w:val="24"/>
          <w:szCs w:val="24"/>
        </w:rPr>
        <w:t xml:space="preserve"> r.</w:t>
      </w:r>
      <w:r w:rsidR="00F73503" w:rsidRPr="006D54FA">
        <w:rPr>
          <w:rFonts w:cstheme="minorHAnsi"/>
          <w:b/>
          <w:bCs/>
          <w:sz w:val="24"/>
          <w:szCs w:val="24"/>
        </w:rPr>
        <w:t xml:space="preserve"> </w:t>
      </w:r>
      <w:r w:rsidR="00545E24" w:rsidRPr="006D54FA">
        <w:rPr>
          <w:rFonts w:cstheme="minorHAnsi"/>
          <w:b/>
          <w:sz w:val="24"/>
          <w:szCs w:val="24"/>
        </w:rPr>
        <w:t>w</w:t>
      </w:r>
      <w:r w:rsidR="00275067" w:rsidRPr="006D54FA">
        <w:rPr>
          <w:rFonts w:cstheme="minorHAnsi"/>
          <w:b/>
          <w:spacing w:val="6"/>
          <w:sz w:val="24"/>
          <w:szCs w:val="24"/>
        </w:rPr>
        <w:t xml:space="preserve"> sprawie</w:t>
      </w:r>
      <w:r w:rsidR="00766B3D" w:rsidRPr="006D54FA">
        <w:rPr>
          <w:rFonts w:eastAsiaTheme="minorHAnsi" w:cstheme="minorHAnsi"/>
          <w:b/>
          <w:sz w:val="24"/>
          <w:szCs w:val="24"/>
        </w:rPr>
        <w:t xml:space="preserve"> </w:t>
      </w:r>
      <w:r w:rsidR="006D54FA" w:rsidRPr="006D54FA">
        <w:rPr>
          <w:rFonts w:ascii="Calibri" w:hAnsi="Calibri" w:cs="Calibri"/>
          <w:b/>
          <w:bCs/>
        </w:rPr>
        <w:t xml:space="preserve">przyjęcia </w:t>
      </w:r>
      <w:r w:rsidR="006D54FA" w:rsidRPr="006D54FA">
        <w:rPr>
          <w:rFonts w:ascii="Calibri" w:hAnsi="Calibri" w:cs="Calibri"/>
          <w:b/>
          <w:bCs/>
          <w:sz w:val="24"/>
          <w:szCs w:val="24"/>
        </w:rPr>
        <w:t>Statutu Związku Powiatowo-Gminnego  „Grójeckie Przewozy Autobusowe”</w:t>
      </w:r>
      <w:r w:rsidR="006D54FA">
        <w:rPr>
          <w:rFonts w:ascii="Calibri" w:hAnsi="Calibri" w:cs="Calibri"/>
          <w:b/>
          <w:bCs/>
          <w:sz w:val="24"/>
          <w:szCs w:val="24"/>
        </w:rPr>
        <w:t>.</w:t>
      </w:r>
    </w:p>
    <w:p w:rsidR="002B7249" w:rsidRPr="002B7249" w:rsidRDefault="002B7249" w:rsidP="002B7249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2B7249">
        <w:rPr>
          <w:rFonts w:ascii="Calibri" w:hAnsi="Calibri" w:cs="Calibri"/>
          <w:bCs/>
          <w:sz w:val="24"/>
          <w:szCs w:val="24"/>
        </w:rPr>
        <w:t>Związek</w:t>
      </w:r>
      <w:r>
        <w:rPr>
          <w:rFonts w:ascii="Calibri" w:hAnsi="Calibri" w:cs="Calibri"/>
          <w:bCs/>
          <w:sz w:val="24"/>
          <w:szCs w:val="24"/>
        </w:rPr>
        <w:t xml:space="preserve"> Powiatowo-Gminny</w:t>
      </w:r>
      <w:r w:rsidRPr="002B7249">
        <w:rPr>
          <w:rFonts w:ascii="Calibri" w:hAnsi="Calibri" w:cs="Calibri"/>
          <w:bCs/>
          <w:sz w:val="24"/>
          <w:szCs w:val="24"/>
        </w:rPr>
        <w:t xml:space="preserve"> „Grójeckie Przewozy Autobusowe” przesłał arkusz zawierający dane niezbędne do opracowania wspólnego planu transportowego. Część danych została uzupełniona i w dni</w:t>
      </w:r>
      <w:r>
        <w:rPr>
          <w:rFonts w:ascii="Calibri" w:hAnsi="Calibri" w:cs="Calibri"/>
          <w:bCs/>
          <w:sz w:val="24"/>
          <w:szCs w:val="24"/>
        </w:rPr>
        <w:t>u 14 wrześ</w:t>
      </w:r>
      <w:r w:rsidRPr="002B7249">
        <w:rPr>
          <w:rFonts w:ascii="Calibri" w:hAnsi="Calibri" w:cs="Calibri"/>
          <w:bCs/>
          <w:sz w:val="24"/>
          <w:szCs w:val="24"/>
        </w:rPr>
        <w:t>nia 2026 r</w:t>
      </w:r>
      <w:r>
        <w:rPr>
          <w:rFonts w:ascii="Calibri" w:hAnsi="Calibri" w:cs="Calibri"/>
          <w:bCs/>
          <w:sz w:val="24"/>
          <w:szCs w:val="24"/>
        </w:rPr>
        <w:t>.</w:t>
      </w:r>
      <w:r w:rsidRPr="002B7249">
        <w:rPr>
          <w:rFonts w:ascii="Calibri" w:hAnsi="Calibri" w:cs="Calibri"/>
          <w:bCs/>
          <w:sz w:val="24"/>
          <w:szCs w:val="24"/>
        </w:rPr>
        <w:t xml:space="preserve"> przekazana Sekretarzowi Powiatu w celu sprawdzenia i weryfikacji zawartych w arkuszu informacji.</w:t>
      </w:r>
    </w:p>
    <w:p w:rsidR="006D54FA" w:rsidRPr="006D54FA" w:rsidRDefault="006D54FA" w:rsidP="006D54FA">
      <w:pPr>
        <w:spacing w:after="0"/>
        <w:jc w:val="both"/>
        <w:rPr>
          <w:rFonts w:ascii="Calibri" w:hAnsi="Calibri" w:cs="Calibri"/>
        </w:rPr>
      </w:pPr>
    </w:p>
    <w:p w:rsidR="003634C9" w:rsidRDefault="006D54FA" w:rsidP="00A139D1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  <w:shd w:val="clear" w:color="auto" w:fill="FFFFFF"/>
        </w:rPr>
      </w:pPr>
      <w:r w:rsidRPr="006D54FA">
        <w:rPr>
          <w:rFonts w:cstheme="minorHAnsi"/>
          <w:b/>
          <w:color w:val="000000"/>
          <w:sz w:val="24"/>
          <w:szCs w:val="24"/>
        </w:rPr>
        <w:t>Uchwała XX</w:t>
      </w:r>
      <w:r w:rsidR="0088079F">
        <w:rPr>
          <w:rFonts w:cstheme="minorHAnsi"/>
          <w:b/>
          <w:color w:val="000000"/>
          <w:sz w:val="24"/>
          <w:szCs w:val="24"/>
        </w:rPr>
        <w:t>V/4</w:t>
      </w:r>
      <w:r w:rsidRPr="006D54FA">
        <w:rPr>
          <w:rFonts w:cstheme="minorHAnsi"/>
          <w:b/>
          <w:color w:val="000000"/>
          <w:sz w:val="24"/>
          <w:szCs w:val="24"/>
        </w:rPr>
        <w:t>/26 Rady Powiatu Piaseczyńskiego z dnia 27.08.2026 r.</w:t>
      </w:r>
      <w:r w:rsidRPr="006D54FA">
        <w:rPr>
          <w:rFonts w:cstheme="minorHAnsi"/>
          <w:b/>
          <w:bCs/>
          <w:sz w:val="24"/>
          <w:szCs w:val="24"/>
        </w:rPr>
        <w:t xml:space="preserve"> </w:t>
      </w:r>
      <w:r w:rsidRPr="006D54FA">
        <w:rPr>
          <w:rFonts w:cstheme="minorHAnsi"/>
          <w:b/>
          <w:sz w:val="24"/>
          <w:szCs w:val="24"/>
        </w:rPr>
        <w:t>w</w:t>
      </w:r>
      <w:r w:rsidRPr="006D54FA">
        <w:rPr>
          <w:rFonts w:cstheme="minorHAnsi"/>
          <w:b/>
          <w:spacing w:val="6"/>
          <w:sz w:val="24"/>
          <w:szCs w:val="24"/>
        </w:rPr>
        <w:t xml:space="preserve"> sprawie</w:t>
      </w:r>
      <w:r w:rsidRPr="006D54FA">
        <w:rPr>
          <w:rFonts w:ascii="Calibri" w:hAnsi="Calibri" w:cs="Calibri"/>
          <w:b/>
          <w:sz w:val="24"/>
          <w:szCs w:val="24"/>
          <w:shd w:val="clear" w:color="auto" w:fill="FFFFFF"/>
        </w:rPr>
        <w:t xml:space="preserve"> </w:t>
      </w:r>
      <w:r w:rsidRPr="0088293E">
        <w:rPr>
          <w:rFonts w:ascii="Calibri" w:hAnsi="Calibri" w:cs="Calibri"/>
          <w:b/>
          <w:sz w:val="24"/>
          <w:szCs w:val="24"/>
          <w:shd w:val="clear" w:color="auto" w:fill="FFFFFF"/>
        </w:rPr>
        <w:t>tygodniowego obowiązkowego wymiaru godzin zajęć nauczycieli specjalistów</w:t>
      </w:r>
      <w:r w:rsidR="0088079F">
        <w:rPr>
          <w:rFonts w:ascii="Calibri" w:hAnsi="Calibri" w:cs="Calibri"/>
          <w:b/>
          <w:sz w:val="24"/>
          <w:szCs w:val="24"/>
          <w:shd w:val="clear" w:color="auto" w:fill="FFFFFF"/>
        </w:rPr>
        <w:t>.</w:t>
      </w:r>
    </w:p>
    <w:p w:rsidR="003634C9" w:rsidRPr="003634C9" w:rsidRDefault="003634C9" w:rsidP="00A139D1">
      <w:pPr>
        <w:spacing w:after="0" w:line="240" w:lineRule="auto"/>
        <w:jc w:val="both"/>
        <w:rPr>
          <w:rFonts w:cstheme="minorHAnsi"/>
          <w:b/>
          <w:sz w:val="24"/>
          <w:szCs w:val="24"/>
          <w:shd w:val="clear" w:color="auto" w:fill="FFFFFF"/>
        </w:rPr>
      </w:pPr>
      <w:r w:rsidRPr="003634C9">
        <w:rPr>
          <w:rFonts w:cstheme="minorHAnsi"/>
          <w:color w:val="2C363A"/>
          <w:sz w:val="24"/>
          <w:szCs w:val="24"/>
          <w:shd w:val="clear" w:color="auto" w:fill="FFFFFF"/>
        </w:rPr>
        <w:t xml:space="preserve">Uchwała została opublikowana w Dzienniku Ustaw Województwa Mazowieckiego. szkoły </w:t>
      </w:r>
      <w:r>
        <w:rPr>
          <w:rFonts w:cstheme="minorHAnsi"/>
          <w:color w:val="2C363A"/>
          <w:sz w:val="24"/>
          <w:szCs w:val="24"/>
          <w:shd w:val="clear" w:color="auto" w:fill="FFFFFF"/>
        </w:rPr>
        <w:br/>
      </w:r>
      <w:r w:rsidRPr="003634C9">
        <w:rPr>
          <w:rFonts w:cstheme="minorHAnsi"/>
          <w:color w:val="2C363A"/>
          <w:sz w:val="24"/>
          <w:szCs w:val="24"/>
          <w:shd w:val="clear" w:color="auto" w:fill="FFFFFF"/>
        </w:rPr>
        <w:t>i placówki realizują tygodniowy obowiązkowy wymiar godzin zajęć nauczycieli specjalistów zgodnie z uchwałą</w:t>
      </w:r>
      <w:r>
        <w:rPr>
          <w:rFonts w:cstheme="minorHAnsi"/>
          <w:color w:val="2C363A"/>
          <w:sz w:val="24"/>
          <w:szCs w:val="24"/>
          <w:shd w:val="clear" w:color="auto" w:fill="FFFFFF"/>
        </w:rPr>
        <w:t>.</w:t>
      </w:r>
    </w:p>
    <w:p w:rsidR="00A139D1" w:rsidRPr="003634C9" w:rsidRDefault="00A139D1" w:rsidP="00A139D1">
      <w:pPr>
        <w:spacing w:after="0" w:line="240" w:lineRule="auto"/>
        <w:jc w:val="both"/>
        <w:rPr>
          <w:rFonts w:cstheme="minorHAnsi"/>
          <w:b/>
          <w:sz w:val="24"/>
          <w:szCs w:val="24"/>
          <w:shd w:val="clear" w:color="auto" w:fill="FFFFFF"/>
        </w:rPr>
      </w:pPr>
    </w:p>
    <w:p w:rsidR="003634C9" w:rsidRDefault="0088079F" w:rsidP="003634C9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  <w:r w:rsidRPr="0088079F">
        <w:rPr>
          <w:rFonts w:cstheme="minorHAnsi"/>
          <w:b/>
          <w:color w:val="000000"/>
          <w:sz w:val="24"/>
          <w:szCs w:val="24"/>
        </w:rPr>
        <w:t>Uchwała XXV/5/26 Rady Powiatu Piaseczyńskiego z dnia 27.08.2026 r.</w:t>
      </w:r>
      <w:r w:rsidRPr="0088079F">
        <w:rPr>
          <w:rFonts w:cstheme="minorHAnsi"/>
          <w:b/>
          <w:bCs/>
          <w:sz w:val="24"/>
          <w:szCs w:val="24"/>
        </w:rPr>
        <w:t xml:space="preserve"> </w:t>
      </w:r>
      <w:r w:rsidRPr="0088079F">
        <w:rPr>
          <w:rFonts w:cstheme="minorHAnsi"/>
          <w:b/>
          <w:sz w:val="24"/>
          <w:szCs w:val="24"/>
        </w:rPr>
        <w:t>w</w:t>
      </w:r>
      <w:r w:rsidRPr="0088079F">
        <w:rPr>
          <w:rFonts w:cstheme="minorHAnsi"/>
          <w:b/>
          <w:spacing w:val="6"/>
          <w:sz w:val="24"/>
          <w:szCs w:val="24"/>
        </w:rPr>
        <w:t xml:space="preserve"> sprawie</w:t>
      </w:r>
      <w:r w:rsidRPr="0088079F">
        <w:rPr>
          <w:rFonts w:ascii="Calibri" w:hAnsi="Calibri" w:cs="Calibri"/>
          <w:b/>
          <w:sz w:val="24"/>
          <w:szCs w:val="24"/>
        </w:rPr>
        <w:t xml:space="preserve"> ustalenia na rok 2027 wysokości opłat za usunięcie pojazdu z drogi i jego przechowywanie oraz wysokości kosztów w przypadku odstąpienia od usunięcia pojazdu.</w:t>
      </w:r>
    </w:p>
    <w:p w:rsidR="00A139D1" w:rsidRDefault="002B7249" w:rsidP="00A139D1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  <w:r w:rsidRPr="002B7249">
        <w:rPr>
          <w:rFonts w:ascii="Calibri" w:hAnsi="Calibri" w:cs="Calibri"/>
          <w:sz w:val="24"/>
          <w:szCs w:val="24"/>
        </w:rPr>
        <w:t>Uchwała została podjęta, będzie realizowana w 2027 roku.</w:t>
      </w:r>
    </w:p>
    <w:p w:rsidR="003634C9" w:rsidRPr="003634C9" w:rsidRDefault="003634C9" w:rsidP="00A139D1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:rsidR="003634C9" w:rsidRDefault="0088079F" w:rsidP="00A139D1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8079F">
        <w:rPr>
          <w:rFonts w:cstheme="minorHAnsi"/>
          <w:b/>
          <w:color w:val="000000"/>
          <w:sz w:val="24"/>
          <w:szCs w:val="24"/>
        </w:rPr>
        <w:t>Uchwała XX</w:t>
      </w:r>
      <w:r>
        <w:rPr>
          <w:rFonts w:cstheme="minorHAnsi"/>
          <w:b/>
          <w:color w:val="000000"/>
          <w:sz w:val="24"/>
          <w:szCs w:val="24"/>
        </w:rPr>
        <w:t>V/6</w:t>
      </w:r>
      <w:r w:rsidRPr="0088079F">
        <w:rPr>
          <w:rFonts w:cstheme="minorHAnsi"/>
          <w:b/>
          <w:color w:val="000000"/>
          <w:sz w:val="24"/>
          <w:szCs w:val="24"/>
        </w:rPr>
        <w:t>/26 Rady Powiatu Piaseczyńskiego z dnia 27.08.2026 r.</w:t>
      </w:r>
      <w:r w:rsidRPr="0088079F">
        <w:rPr>
          <w:rFonts w:cstheme="minorHAnsi"/>
          <w:b/>
          <w:bCs/>
          <w:sz w:val="24"/>
          <w:szCs w:val="24"/>
        </w:rPr>
        <w:t xml:space="preserve"> </w:t>
      </w:r>
      <w:r w:rsidRPr="0088079F">
        <w:rPr>
          <w:rFonts w:cstheme="minorHAnsi"/>
          <w:b/>
          <w:sz w:val="24"/>
          <w:szCs w:val="24"/>
        </w:rPr>
        <w:t>w</w:t>
      </w:r>
      <w:r w:rsidRPr="0088079F">
        <w:rPr>
          <w:rFonts w:cstheme="minorHAnsi"/>
          <w:b/>
          <w:spacing w:val="6"/>
          <w:sz w:val="24"/>
          <w:szCs w:val="24"/>
        </w:rPr>
        <w:t xml:space="preserve"> sprawie</w:t>
      </w:r>
      <w:r w:rsidRPr="0088079F">
        <w:rPr>
          <w:rFonts w:cstheme="minorHAnsi"/>
          <w:b/>
          <w:sz w:val="24"/>
          <w:szCs w:val="24"/>
        </w:rPr>
        <w:t xml:space="preserve"> </w:t>
      </w:r>
      <w:r w:rsidRPr="0032211E">
        <w:rPr>
          <w:rFonts w:cstheme="minorHAnsi"/>
          <w:b/>
          <w:sz w:val="24"/>
          <w:szCs w:val="24"/>
        </w:rPr>
        <w:t xml:space="preserve">wprowadzenia zmian w Uchwale Nr XX/21/26 Rady Powiatu Piaseczyńskiego  </w:t>
      </w:r>
      <w:r w:rsidRPr="0032211E">
        <w:rPr>
          <w:rFonts w:cstheme="minorHAnsi"/>
          <w:b/>
          <w:sz w:val="24"/>
          <w:szCs w:val="24"/>
        </w:rPr>
        <w:br/>
        <w:t xml:space="preserve">z dnia 26 lutego 2026 r. ze zmianami wprowadzonymi  Uchwałą Nr XXII/6/26 Rady Powiatu Piaseczyńskiego z dnia 23 kwietnia 2026 r. oraz Uchwałą Nr XXIII/3/26 Rady Powiatu Piaseczyńskiego z dnia 28 maja 2026 r. w sprawie określenia zadań z zakresu rehabilitacji zawodowej  i społecznej, na które przeznaczone zostaną środki Państwowego Funduszu Rehabilitacji Osób Niepełnosprawnych dla Powiatu Piaseczyńskiego w 2026 r. 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Uchwałą, w związku ze zmieniającymi się potrzebami osób z niepełnosprawnościami mającymi odzwierciedlenie w napływających wnioskach o dofinansowania, na wniosek Powiatowego Urzędu Pracy w Piasecznie wprowadzone zostały zmiany w dotychczasowym podziale środków PFRON na rok 2026 na realizację poszczególnych zadań z zakresu rehabilitacji zawodowej i społecznej osób niepełnosprawnych:</w:t>
      </w:r>
    </w:p>
    <w:p w:rsidR="003634C9" w:rsidRPr="003634C9" w:rsidRDefault="003634C9" w:rsidP="003634C9">
      <w:pPr>
        <w:numPr>
          <w:ilvl w:val="0"/>
          <w:numId w:val="40"/>
        </w:numPr>
        <w:shd w:val="clear" w:color="auto" w:fill="FFFFFF"/>
        <w:tabs>
          <w:tab w:val="clear" w:pos="720"/>
          <w:tab w:val="num" w:pos="284"/>
        </w:tabs>
        <w:autoSpaceDN/>
        <w:spacing w:after="0" w:line="253" w:lineRule="atLeast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 xml:space="preserve">zmniejszenie o 14.800 zł do kwoty 3.000 zł, pozycji: „zwrot wydatków na instrumenty </w:t>
      </w:r>
      <w:r>
        <w:rPr>
          <w:rFonts w:cstheme="minorHAnsi"/>
          <w:color w:val="2C363A"/>
          <w:sz w:val="24"/>
          <w:szCs w:val="24"/>
          <w:lang w:eastAsia="pl-PL"/>
        </w:rPr>
        <w:br/>
      </w:r>
      <w:r w:rsidRPr="003634C9">
        <w:rPr>
          <w:rFonts w:cstheme="minorHAnsi"/>
          <w:color w:val="2C363A"/>
          <w:sz w:val="24"/>
          <w:szCs w:val="24"/>
          <w:lang w:eastAsia="pl-PL"/>
        </w:rPr>
        <w:t>i usługi rynku pracy dla osób niepełnosprawnych zarejestrowanych jako poszukujące pracy niepozostające w zatrudnieniu (art. 11 ustawy);</w:t>
      </w:r>
    </w:p>
    <w:p w:rsidR="003634C9" w:rsidRPr="003634C9" w:rsidRDefault="003634C9" w:rsidP="003634C9">
      <w:pPr>
        <w:numPr>
          <w:ilvl w:val="0"/>
          <w:numId w:val="40"/>
        </w:numPr>
        <w:shd w:val="clear" w:color="auto" w:fill="FFFFFF"/>
        <w:tabs>
          <w:tab w:val="clear" w:pos="720"/>
          <w:tab w:val="num" w:pos="142"/>
          <w:tab w:val="left" w:pos="284"/>
        </w:tabs>
        <w:autoSpaceDN/>
        <w:spacing w:after="0" w:line="253" w:lineRule="atLeast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zmniejszenie o 45.000 zł do kwoty</w:t>
      </w:r>
      <w:r w:rsidRPr="003634C9">
        <w:rPr>
          <w:rFonts w:cstheme="minorHAnsi"/>
          <w:b/>
          <w:bCs/>
          <w:color w:val="2C363A"/>
          <w:sz w:val="24"/>
          <w:szCs w:val="24"/>
          <w:lang w:eastAsia="pl-PL"/>
        </w:rPr>
        <w:t xml:space="preserve"> </w:t>
      </w:r>
      <w:r w:rsidRPr="003634C9">
        <w:rPr>
          <w:rFonts w:cstheme="minorHAnsi"/>
          <w:color w:val="2C363A"/>
          <w:sz w:val="24"/>
          <w:szCs w:val="24"/>
          <w:lang w:eastAsia="pl-PL"/>
        </w:rPr>
        <w:t>0 zł, pozycji: „dokonywanie zwrotu kosztów poniesionych przez pracodawcę na adaptację lub nabycie urządzeń uławiających osobie niepełnosprawnej wykonywanie pracy lub funkcjonowanie w zakładzie pracy (art. 26 ust. 1 pkt 1b ustawy);</w:t>
      </w:r>
    </w:p>
    <w:p w:rsidR="003634C9" w:rsidRPr="003634C9" w:rsidRDefault="003634C9" w:rsidP="003634C9">
      <w:pPr>
        <w:numPr>
          <w:ilvl w:val="0"/>
          <w:numId w:val="40"/>
        </w:numPr>
        <w:shd w:val="clear" w:color="auto" w:fill="FFFFFF"/>
        <w:tabs>
          <w:tab w:val="clear" w:pos="720"/>
          <w:tab w:val="left" w:pos="-142"/>
          <w:tab w:val="left" w:pos="142"/>
          <w:tab w:val="left" w:pos="284"/>
        </w:tabs>
        <w:autoSpaceDN/>
        <w:spacing w:after="0" w:line="253" w:lineRule="atLeast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zmniejszenie o 39.200 zł do kwoty 0 zł, pozycji: „dokonywanie zwrotu kosztów poniesionych przez pracodawcę na zakup i autoryzację oprogramowania na użytek pracowników niepełnosprawnych oraz urzą</w:t>
      </w:r>
      <w:r>
        <w:rPr>
          <w:rFonts w:cstheme="minorHAnsi"/>
          <w:color w:val="2C363A"/>
          <w:sz w:val="24"/>
          <w:szCs w:val="24"/>
          <w:lang w:eastAsia="pl-PL"/>
        </w:rPr>
        <w:t xml:space="preserve">dzeń technologii wspomagających </w:t>
      </w:r>
      <w:r w:rsidRPr="003634C9">
        <w:rPr>
          <w:rFonts w:cstheme="minorHAnsi"/>
          <w:color w:val="2C363A"/>
          <w:sz w:val="24"/>
          <w:szCs w:val="24"/>
          <w:lang w:eastAsia="pl-PL"/>
        </w:rPr>
        <w:t xml:space="preserve">lub </w:t>
      </w:r>
      <w:r w:rsidRPr="003634C9">
        <w:rPr>
          <w:rFonts w:cstheme="minorHAnsi"/>
          <w:color w:val="2C363A"/>
          <w:sz w:val="24"/>
          <w:szCs w:val="24"/>
          <w:lang w:eastAsia="pl-PL"/>
        </w:rPr>
        <w:lastRenderedPageBreak/>
        <w:t>przystosowanych do potrzeb wynikających z ich niepełnosprawności (art. 26 ust. 1 pkt 1c ustawy);</w:t>
      </w:r>
    </w:p>
    <w:p w:rsidR="003634C9" w:rsidRPr="003634C9" w:rsidRDefault="003634C9" w:rsidP="003634C9">
      <w:pPr>
        <w:numPr>
          <w:ilvl w:val="0"/>
          <w:numId w:val="40"/>
        </w:numPr>
        <w:shd w:val="clear" w:color="auto" w:fill="FFFFFF"/>
        <w:tabs>
          <w:tab w:val="clear" w:pos="720"/>
          <w:tab w:val="num" w:pos="0"/>
          <w:tab w:val="left" w:pos="284"/>
          <w:tab w:val="left" w:pos="567"/>
        </w:tabs>
        <w:autoSpaceDN/>
        <w:spacing w:after="0" w:line="253" w:lineRule="atLeast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 xml:space="preserve">zmniejszenie o 45.250 z zł do kwoty 10.750 zł, pozycji: „finansowanie kosztów szkolenia </w:t>
      </w:r>
      <w:r>
        <w:rPr>
          <w:rFonts w:cstheme="minorHAnsi"/>
          <w:color w:val="2C363A"/>
          <w:sz w:val="24"/>
          <w:szCs w:val="24"/>
          <w:lang w:eastAsia="pl-PL"/>
        </w:rPr>
        <w:br/>
      </w:r>
      <w:r w:rsidRPr="003634C9">
        <w:rPr>
          <w:rFonts w:cstheme="minorHAnsi"/>
          <w:color w:val="2C363A"/>
          <w:sz w:val="24"/>
          <w:szCs w:val="24"/>
          <w:lang w:eastAsia="pl-PL"/>
        </w:rPr>
        <w:t>i przekwalifikowania zawodowego osób niepełnosprawnych" (art. 40 ustawy);</w:t>
      </w:r>
    </w:p>
    <w:p w:rsidR="003634C9" w:rsidRPr="003634C9" w:rsidRDefault="003634C9" w:rsidP="003634C9">
      <w:pPr>
        <w:numPr>
          <w:ilvl w:val="0"/>
          <w:numId w:val="40"/>
        </w:numPr>
        <w:shd w:val="clear" w:color="auto" w:fill="FFFFFF"/>
        <w:tabs>
          <w:tab w:val="clear" w:pos="720"/>
          <w:tab w:val="num" w:pos="0"/>
          <w:tab w:val="left" w:pos="284"/>
        </w:tabs>
        <w:autoSpaceDN/>
        <w:spacing w:after="0" w:line="253" w:lineRule="atLeast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zwiększenie o 144.250 zł do kwoty 594.250 zł, pozycji: „przyznawanie osobom niepełnosprawnym środków na rozpoczęcie działalności gospodarczej, rolniczej albo na wniesienie wkładu do spółdzielni socjalnej (art. 12 a ustawy);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Ponadto w wyniku na bieżąco rozpoznawanych potrzeb osób z niepełnosprawnościami mających odzwierciedlenie w napływających wnioskach o dofinansowania, wprowadzone zostały zmiany w dotychczasowym podziale środków PFRON na zadania z zakresu rehabilitacji społecznej poprzez:</w:t>
      </w:r>
    </w:p>
    <w:p w:rsidR="003634C9" w:rsidRPr="003634C9" w:rsidRDefault="003634C9" w:rsidP="003634C9">
      <w:pPr>
        <w:numPr>
          <w:ilvl w:val="0"/>
          <w:numId w:val="41"/>
        </w:numPr>
        <w:shd w:val="clear" w:color="auto" w:fill="FFFFFF"/>
        <w:tabs>
          <w:tab w:val="left" w:pos="284"/>
        </w:tabs>
        <w:autoSpaceDN/>
        <w:spacing w:after="0" w:line="240" w:lineRule="auto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zmniejszenie o kwotę 4.000 zł do kwoty 546.000 zł zadania: „dofinansowanie uczestnictwa osób niepełnosprawnych i ich opiekunów w turnusach rehabilitacyjnych;</w:t>
      </w:r>
    </w:p>
    <w:p w:rsidR="003634C9" w:rsidRPr="003634C9" w:rsidRDefault="003634C9" w:rsidP="003634C9">
      <w:pPr>
        <w:numPr>
          <w:ilvl w:val="0"/>
          <w:numId w:val="41"/>
        </w:numPr>
        <w:shd w:val="clear" w:color="auto" w:fill="FFFFFF"/>
        <w:tabs>
          <w:tab w:val="left" w:pos="142"/>
          <w:tab w:val="left" w:pos="284"/>
        </w:tabs>
        <w:autoSpaceDN/>
        <w:spacing w:after="0" w:line="240" w:lineRule="auto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zmniejszenie o kwotę 19.600 zł do kwoty 180.400 zł zadania: „dofinansowanie likwidacji barier architektonicznych";</w:t>
      </w:r>
    </w:p>
    <w:p w:rsidR="003634C9" w:rsidRPr="003634C9" w:rsidRDefault="003634C9" w:rsidP="003634C9">
      <w:pPr>
        <w:numPr>
          <w:ilvl w:val="0"/>
          <w:numId w:val="41"/>
        </w:numPr>
        <w:shd w:val="clear" w:color="auto" w:fill="FFFFFF"/>
        <w:tabs>
          <w:tab w:val="left" w:pos="284"/>
        </w:tabs>
        <w:autoSpaceDN/>
        <w:spacing w:after="0" w:line="240" w:lineRule="auto"/>
        <w:ind w:left="0" w:firstLine="0"/>
        <w:jc w:val="both"/>
        <w:rPr>
          <w:rFonts w:cstheme="minorHAnsi"/>
          <w:color w:val="2C363A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 xml:space="preserve">zwiększenie o kwotę 23.600 zł do kwoty 584.424 zł zadania „przedmioty ortopedyczne </w:t>
      </w:r>
      <w:r>
        <w:rPr>
          <w:rFonts w:cstheme="minorHAnsi"/>
          <w:color w:val="2C363A"/>
          <w:sz w:val="24"/>
          <w:szCs w:val="24"/>
          <w:lang w:eastAsia="pl-PL"/>
        </w:rPr>
        <w:br/>
      </w:r>
      <w:r w:rsidRPr="003634C9">
        <w:rPr>
          <w:rFonts w:cstheme="minorHAnsi"/>
          <w:color w:val="2C363A"/>
          <w:sz w:val="24"/>
          <w:szCs w:val="24"/>
          <w:lang w:eastAsia="pl-PL"/>
        </w:rPr>
        <w:t>i środki pomocnicze przyznawane osobom niepełnosprawnym na podstawie odrębnych przepisów".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Obecnie przygotowywane są informacje, decyzje i umowy w zakresie sposobu rozpatrzenia wniosków i spraw, w związku z wprowadzonymi zmianami w przeznaczeniu środków PFRON na realizację poszczególnych zadań. 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Wydatki wykonane na dzień 11 września br. wynoszą  4.514.513,48 zł.</w:t>
      </w:r>
    </w:p>
    <w:p w:rsidR="00A139D1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634C9">
        <w:rPr>
          <w:rFonts w:ascii="Arial" w:hAnsi="Arial" w:cs="Arial"/>
          <w:color w:val="2C363A"/>
          <w:sz w:val="24"/>
          <w:szCs w:val="24"/>
          <w:lang w:eastAsia="pl-PL"/>
        </w:rPr>
        <w:t> </w:t>
      </w:r>
      <w:r w:rsidR="0088079F" w:rsidRPr="0032211E">
        <w:rPr>
          <w:rFonts w:cstheme="minorHAnsi"/>
          <w:b/>
          <w:sz w:val="24"/>
          <w:szCs w:val="24"/>
        </w:rPr>
        <w:br/>
      </w:r>
      <w:r w:rsidR="00A139D1" w:rsidRPr="0088079F">
        <w:rPr>
          <w:rFonts w:cstheme="minorHAnsi"/>
          <w:b/>
          <w:color w:val="000000"/>
          <w:sz w:val="24"/>
          <w:szCs w:val="24"/>
        </w:rPr>
        <w:t>Uchwała XX</w:t>
      </w:r>
      <w:r w:rsidR="00A139D1">
        <w:rPr>
          <w:rFonts w:cstheme="minorHAnsi"/>
          <w:b/>
          <w:color w:val="000000"/>
          <w:sz w:val="24"/>
          <w:szCs w:val="24"/>
        </w:rPr>
        <w:t>V/7</w:t>
      </w:r>
      <w:r w:rsidR="00A139D1" w:rsidRPr="0088079F">
        <w:rPr>
          <w:rFonts w:cstheme="minorHAnsi"/>
          <w:b/>
          <w:color w:val="000000"/>
          <w:sz w:val="24"/>
          <w:szCs w:val="24"/>
        </w:rPr>
        <w:t>/26 Rady Powiatu Piaseczyńskiego z dnia 27.08.2026 r.</w:t>
      </w:r>
      <w:r w:rsidR="00A139D1" w:rsidRPr="0088079F">
        <w:rPr>
          <w:rFonts w:cstheme="minorHAnsi"/>
          <w:b/>
          <w:bCs/>
          <w:sz w:val="24"/>
          <w:szCs w:val="24"/>
        </w:rPr>
        <w:t xml:space="preserve"> </w:t>
      </w:r>
      <w:r w:rsidR="00A139D1" w:rsidRPr="0088079F">
        <w:rPr>
          <w:rFonts w:cstheme="minorHAnsi"/>
          <w:b/>
          <w:sz w:val="24"/>
          <w:szCs w:val="24"/>
        </w:rPr>
        <w:t>w</w:t>
      </w:r>
      <w:r w:rsidR="00A139D1" w:rsidRPr="0088079F">
        <w:rPr>
          <w:rFonts w:cstheme="minorHAnsi"/>
          <w:b/>
          <w:spacing w:val="6"/>
          <w:sz w:val="24"/>
          <w:szCs w:val="24"/>
        </w:rPr>
        <w:t xml:space="preserve"> sprawie</w:t>
      </w:r>
      <w:r w:rsidR="00A139D1" w:rsidRPr="00A139D1">
        <w:rPr>
          <w:rFonts w:cstheme="minorHAnsi"/>
          <w:b/>
          <w:sz w:val="24"/>
          <w:szCs w:val="24"/>
        </w:rPr>
        <w:t xml:space="preserve"> </w:t>
      </w:r>
      <w:r w:rsidR="00A139D1" w:rsidRPr="000900B0">
        <w:rPr>
          <w:rFonts w:cstheme="minorHAnsi"/>
          <w:b/>
          <w:sz w:val="24"/>
          <w:szCs w:val="24"/>
        </w:rPr>
        <w:t xml:space="preserve">wprowadzenia zmian w Uchwale Nr XVIII/3/25 Rady Powiatu Piaseczyńskiego </w:t>
      </w:r>
      <w:r w:rsidR="00A139D1">
        <w:rPr>
          <w:rFonts w:cstheme="minorHAnsi"/>
          <w:b/>
          <w:sz w:val="24"/>
          <w:szCs w:val="24"/>
        </w:rPr>
        <w:br/>
      </w:r>
      <w:r w:rsidR="00A139D1" w:rsidRPr="000900B0">
        <w:rPr>
          <w:rFonts w:cstheme="minorHAnsi"/>
          <w:b/>
          <w:sz w:val="24"/>
          <w:szCs w:val="24"/>
        </w:rPr>
        <w:t>z dnia 27 listopada 2025 r. w sprawie podniesienia wysokości wynagrodzenia dla rodzin zastępczych zawodowych oraz pro</w:t>
      </w:r>
      <w:r w:rsidR="00A139D1">
        <w:rPr>
          <w:rFonts w:cstheme="minorHAnsi"/>
          <w:b/>
          <w:sz w:val="24"/>
          <w:szCs w:val="24"/>
        </w:rPr>
        <w:t>wadzących rodzinne domy dziecka.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Powyższą Uchwałą Rada Powiatu Piaseczyńskiego podniosła wysokość miesięcznego wynagrodzenia dla rodzin zastępczych zawodowych oraz prowadzących rodzinny dom dziecka.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 xml:space="preserve">Uchwała została opublikowana w Dzienniku Urzędowym Województwa Mazowieckiego </w:t>
      </w:r>
      <w:r>
        <w:rPr>
          <w:rFonts w:cstheme="minorHAnsi"/>
          <w:color w:val="2C363A"/>
          <w:sz w:val="24"/>
          <w:szCs w:val="24"/>
          <w:lang w:eastAsia="pl-PL"/>
        </w:rPr>
        <w:br/>
      </w:r>
      <w:r w:rsidRPr="003634C9">
        <w:rPr>
          <w:rFonts w:cstheme="minorHAnsi"/>
          <w:color w:val="2C363A"/>
          <w:sz w:val="24"/>
          <w:szCs w:val="24"/>
          <w:lang w:eastAsia="pl-PL"/>
        </w:rPr>
        <w:t>z dnia 1 września 2026 r. pod poz. 8392.</w:t>
      </w:r>
    </w:p>
    <w:p w:rsidR="003634C9" w:rsidRPr="003634C9" w:rsidRDefault="003634C9" w:rsidP="003634C9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Mając na względzie powyższe od dnia 1 czerwca 2026 r. podstawowa wysokość miesięcznego wynagrodzenia dla rodzin zastępczych zawodowych, dla prowadzących rodzinny dom dziecka oraz rodzin zastępczych zawodowych pełniących funkcję pogotowia rodzinnego wyniesie:</w:t>
      </w:r>
    </w:p>
    <w:p w:rsidR="003634C9" w:rsidRPr="003634C9" w:rsidRDefault="003634C9" w:rsidP="003634C9">
      <w:pPr>
        <w:numPr>
          <w:ilvl w:val="0"/>
          <w:numId w:val="4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hanging="72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6000 zł dla rodzin zastępczych zawodowych;</w:t>
      </w:r>
    </w:p>
    <w:p w:rsidR="003634C9" w:rsidRPr="003634C9" w:rsidRDefault="003634C9" w:rsidP="003634C9">
      <w:pPr>
        <w:numPr>
          <w:ilvl w:val="0"/>
          <w:numId w:val="4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hanging="72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6800 zł dla prowadzących rodzinny dom dziecka;</w:t>
      </w:r>
    </w:p>
    <w:p w:rsidR="003634C9" w:rsidRPr="003634C9" w:rsidRDefault="003634C9" w:rsidP="003634C9">
      <w:pPr>
        <w:numPr>
          <w:ilvl w:val="0"/>
          <w:numId w:val="4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hanging="72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3634C9">
        <w:rPr>
          <w:rFonts w:cstheme="minorHAnsi"/>
          <w:color w:val="2C363A"/>
          <w:sz w:val="24"/>
          <w:szCs w:val="24"/>
          <w:lang w:eastAsia="pl-PL"/>
        </w:rPr>
        <w:t>7000 zł dla rodzin zastępczych zawodowych pełniących funkcję pogotowia rodzinnego.</w:t>
      </w:r>
    </w:p>
    <w:p w:rsidR="00A139D1" w:rsidRDefault="00A139D1" w:rsidP="00A139D1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A139D1" w:rsidRPr="00CC298F" w:rsidRDefault="00A139D1" w:rsidP="00A139D1">
      <w:pPr>
        <w:suppressAutoHyphens/>
        <w:autoSpaceDE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8079F">
        <w:rPr>
          <w:rFonts w:cstheme="minorHAnsi"/>
          <w:b/>
          <w:color w:val="000000"/>
          <w:sz w:val="24"/>
          <w:szCs w:val="24"/>
        </w:rPr>
        <w:t>Uchwała XX</w:t>
      </w:r>
      <w:r>
        <w:rPr>
          <w:rFonts w:cstheme="minorHAnsi"/>
          <w:b/>
          <w:color w:val="000000"/>
          <w:sz w:val="24"/>
          <w:szCs w:val="24"/>
        </w:rPr>
        <w:t>V/8</w:t>
      </w:r>
      <w:r w:rsidRPr="0088079F">
        <w:rPr>
          <w:rFonts w:cstheme="minorHAnsi"/>
          <w:b/>
          <w:color w:val="000000"/>
          <w:sz w:val="24"/>
          <w:szCs w:val="24"/>
        </w:rPr>
        <w:t>/26 Rady Powiatu Piaseczyńskiego z dnia 27.08.2026 r.</w:t>
      </w:r>
      <w:r w:rsidRPr="0088079F">
        <w:rPr>
          <w:rFonts w:cstheme="minorHAnsi"/>
          <w:b/>
          <w:bCs/>
          <w:sz w:val="24"/>
          <w:szCs w:val="24"/>
        </w:rPr>
        <w:t xml:space="preserve"> </w:t>
      </w:r>
      <w:r w:rsidRPr="0088079F">
        <w:rPr>
          <w:rFonts w:cstheme="minorHAnsi"/>
          <w:b/>
          <w:sz w:val="24"/>
          <w:szCs w:val="24"/>
        </w:rPr>
        <w:t>w</w:t>
      </w:r>
      <w:r w:rsidRPr="0088079F">
        <w:rPr>
          <w:rFonts w:cstheme="minorHAnsi"/>
          <w:b/>
          <w:spacing w:val="6"/>
          <w:sz w:val="24"/>
          <w:szCs w:val="24"/>
        </w:rPr>
        <w:t xml:space="preserve"> sprawie</w:t>
      </w:r>
      <w:r w:rsidRPr="00A139D1">
        <w:rPr>
          <w:rFonts w:cstheme="minorHAnsi"/>
          <w:b/>
          <w:sz w:val="24"/>
          <w:szCs w:val="24"/>
        </w:rPr>
        <w:t xml:space="preserve"> </w:t>
      </w:r>
      <w:r w:rsidRPr="00CC298F">
        <w:rPr>
          <w:rFonts w:cstheme="minorHAnsi"/>
          <w:b/>
          <w:sz w:val="24"/>
          <w:szCs w:val="24"/>
        </w:rPr>
        <w:t xml:space="preserve">zawarcia porozumienia z Gminą Góra Kalwaria w przedmiocie prowadzenia przez Gminę Góra Kalwaria Liceum Ogólnokształcącego im. Księdza Zygmunta Sajny w Górze </w:t>
      </w:r>
      <w:r>
        <w:rPr>
          <w:rFonts w:cstheme="minorHAnsi"/>
          <w:b/>
          <w:sz w:val="24"/>
          <w:szCs w:val="24"/>
        </w:rPr>
        <w:t>Kalwarii.</w:t>
      </w:r>
    </w:p>
    <w:p w:rsidR="00D669EB" w:rsidRPr="003634C9" w:rsidRDefault="003634C9" w:rsidP="006D54FA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spacing w:val="6"/>
          <w:sz w:val="24"/>
          <w:szCs w:val="24"/>
        </w:rPr>
      </w:pPr>
      <w:r w:rsidRPr="003634C9">
        <w:rPr>
          <w:rFonts w:asciiTheme="minorHAnsi" w:hAnsiTheme="minorHAnsi" w:cstheme="minorHAnsi"/>
          <w:b w:val="0"/>
          <w:color w:val="2C363A"/>
          <w:sz w:val="24"/>
          <w:szCs w:val="24"/>
          <w:shd w:val="clear" w:color="auto" w:fill="FFFFFF"/>
        </w:rPr>
        <w:t>Powiat finalizuje podpisanie z Gminą Góra Kalwaria porozumienia w przedmiocie prowadzenia przez Gminę Góra Kalwaria Liceum Ogólnokształcącego im. Księdza Zygmunta Sajny w Górze Kalwarii.</w:t>
      </w:r>
    </w:p>
    <w:p w:rsidR="00766B3D" w:rsidRDefault="00766B3D" w:rsidP="00766B3D">
      <w:pPr>
        <w:autoSpaceDE w:val="0"/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3634C9" w:rsidRPr="003634C9" w:rsidRDefault="003634C9" w:rsidP="00766B3D">
      <w:pPr>
        <w:autoSpaceDE w:val="0"/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453D69" w:rsidRPr="00766B3D" w:rsidRDefault="00453D69" w:rsidP="00275067">
      <w:pPr>
        <w:spacing w:after="0"/>
        <w:jc w:val="both"/>
        <w:rPr>
          <w:rStyle w:val="tekstbold"/>
          <w:rFonts w:cstheme="minorHAnsi"/>
          <w:bCs/>
          <w:sz w:val="24"/>
          <w:szCs w:val="24"/>
        </w:rPr>
      </w:pPr>
    </w:p>
    <w:p w:rsidR="005C3E02" w:rsidRPr="00230065" w:rsidRDefault="005C3E02" w:rsidP="009E4D5B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230065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1F14E3" w:rsidRPr="00230065" w:rsidRDefault="009E4D5B" w:rsidP="001F14E3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230065">
        <w:rPr>
          <w:rFonts w:cstheme="minorHAnsi"/>
          <w:b/>
          <w:kern w:val="3"/>
          <w:sz w:val="24"/>
          <w:szCs w:val="24"/>
          <w:lang w:eastAsia="zh-CN"/>
        </w:rPr>
        <w:t>Ewa Lubianiec</w:t>
      </w:r>
    </w:p>
    <w:p w:rsidR="00347C61" w:rsidRPr="00230065" w:rsidRDefault="005C3E02" w:rsidP="001F14E3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230065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p w:rsidR="001F14E3" w:rsidRPr="00230065" w:rsidRDefault="001F14E3" w:rsidP="001F14E3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</w:p>
    <w:p w:rsidR="001F14E3" w:rsidRPr="00230065" w:rsidRDefault="001F14E3" w:rsidP="001F14E3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</w:p>
    <w:p w:rsidR="001F14E3" w:rsidRPr="00230065" w:rsidRDefault="001F14E3" w:rsidP="001F14E3">
      <w:pPr>
        <w:autoSpaceDN/>
        <w:spacing w:after="0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t>Sprawozdanie sporządziła</w:t>
      </w:r>
    </w:p>
    <w:p w:rsidR="001F14E3" w:rsidRPr="00230065" w:rsidRDefault="001F14E3" w:rsidP="001F14E3">
      <w:pPr>
        <w:autoSpaceDN/>
        <w:spacing w:after="0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t xml:space="preserve">        Aneta Sobiegraj</w:t>
      </w:r>
    </w:p>
    <w:p w:rsidR="001F14E3" w:rsidRPr="00230065" w:rsidRDefault="001F14E3" w:rsidP="001F14E3">
      <w:pPr>
        <w:autoSpaceDN/>
        <w:spacing w:after="0"/>
        <w:rPr>
          <w:rFonts w:eastAsiaTheme="minorHAnsi" w:cstheme="minorHAnsi"/>
          <w:i/>
          <w:sz w:val="24"/>
          <w:szCs w:val="24"/>
        </w:rPr>
      </w:pPr>
      <w:r w:rsidRPr="00230065">
        <w:rPr>
          <w:rFonts w:eastAsiaTheme="minorHAnsi" w:cstheme="minorHAnsi"/>
          <w:i/>
          <w:sz w:val="24"/>
          <w:szCs w:val="24"/>
        </w:rPr>
        <w:t>/podpisano elektronicznie/</w:t>
      </w:r>
    </w:p>
    <w:p w:rsidR="001F14E3" w:rsidRPr="00230065" w:rsidRDefault="001F14E3" w:rsidP="001F14E3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</w:p>
    <w:sectPr w:rsidR="001F14E3" w:rsidRPr="00230065" w:rsidSect="00975C18">
      <w:headerReference w:type="even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D8" w:rsidRPr="00DC0BD8" w:rsidRDefault="00E96512" w:rsidP="00E96512">
    <w:pPr>
      <w:autoSpaceDE w:val="0"/>
      <w:adjustRightInd w:val="0"/>
      <w:spacing w:after="0"/>
      <w:ind w:left="6372"/>
      <w:rPr>
        <w:rFonts w:eastAsiaTheme="minorHAnsi" w:cstheme="minorHAnsi"/>
        <w:i/>
      </w:rPr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540A8"/>
    <w:multiLevelType w:val="multilevel"/>
    <w:tmpl w:val="44328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DF1146"/>
    <w:multiLevelType w:val="multilevel"/>
    <w:tmpl w:val="D8061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AA26B4"/>
    <w:multiLevelType w:val="multilevel"/>
    <w:tmpl w:val="F006B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3D201B"/>
    <w:multiLevelType w:val="multilevel"/>
    <w:tmpl w:val="A9A48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382360"/>
    <w:multiLevelType w:val="multilevel"/>
    <w:tmpl w:val="A1B4F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D63565"/>
    <w:multiLevelType w:val="hybridMultilevel"/>
    <w:tmpl w:val="327E9D46"/>
    <w:lvl w:ilvl="0" w:tplc="C47659B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CA59F8"/>
    <w:multiLevelType w:val="multilevel"/>
    <w:tmpl w:val="8EE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6D5E37"/>
    <w:multiLevelType w:val="multilevel"/>
    <w:tmpl w:val="56185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715224"/>
    <w:multiLevelType w:val="multilevel"/>
    <w:tmpl w:val="EDE61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275066"/>
    <w:multiLevelType w:val="multilevel"/>
    <w:tmpl w:val="26B4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710104"/>
    <w:multiLevelType w:val="multilevel"/>
    <w:tmpl w:val="59FEC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774479"/>
    <w:multiLevelType w:val="multilevel"/>
    <w:tmpl w:val="535A0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A90BE3"/>
    <w:multiLevelType w:val="multilevel"/>
    <w:tmpl w:val="5468B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CA0E1F"/>
    <w:multiLevelType w:val="multilevel"/>
    <w:tmpl w:val="FA3C85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BD1A06"/>
    <w:multiLevelType w:val="multilevel"/>
    <w:tmpl w:val="305A5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6BC0F3F"/>
    <w:multiLevelType w:val="multilevel"/>
    <w:tmpl w:val="3AE49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814CEB"/>
    <w:multiLevelType w:val="multilevel"/>
    <w:tmpl w:val="489E3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450D65"/>
    <w:multiLevelType w:val="multilevel"/>
    <w:tmpl w:val="0C3478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1D6433"/>
    <w:multiLevelType w:val="multilevel"/>
    <w:tmpl w:val="AD0C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990408"/>
    <w:multiLevelType w:val="multilevel"/>
    <w:tmpl w:val="B5B6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36"/>
  </w:num>
  <w:num w:numId="4">
    <w:abstractNumId w:val="21"/>
  </w:num>
  <w:num w:numId="5">
    <w:abstractNumId w:val="16"/>
  </w:num>
  <w:num w:numId="6">
    <w:abstractNumId w:val="1"/>
  </w:num>
  <w:num w:numId="7">
    <w:abstractNumId w:val="12"/>
  </w:num>
  <w:num w:numId="8">
    <w:abstractNumId w:val="2"/>
  </w:num>
  <w:num w:numId="9">
    <w:abstractNumId w:val="29"/>
  </w:num>
  <w:num w:numId="10">
    <w:abstractNumId w:val="19"/>
  </w:num>
  <w:num w:numId="11">
    <w:abstractNumId w:val="22"/>
  </w:num>
  <w:num w:numId="12">
    <w:abstractNumId w:val="5"/>
  </w:num>
  <w:num w:numId="13">
    <w:abstractNumId w:val="11"/>
  </w:num>
  <w:num w:numId="14">
    <w:abstractNumId w:val="10"/>
  </w:num>
  <w:num w:numId="15">
    <w:abstractNumId w:val="8"/>
  </w:num>
  <w:num w:numId="16">
    <w:abstractNumId w:val="17"/>
  </w:num>
  <w:num w:numId="17">
    <w:abstractNumId w:val="24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28"/>
  </w:num>
  <w:num w:numId="22">
    <w:abstractNumId w:val="13"/>
  </w:num>
  <w:num w:numId="23">
    <w:abstractNumId w:val="30"/>
  </w:num>
  <w:num w:numId="24">
    <w:abstractNumId w:val="23"/>
  </w:num>
  <w:num w:numId="25">
    <w:abstractNumId w:val="31"/>
  </w:num>
  <w:num w:numId="26">
    <w:abstractNumId w:val="20"/>
  </w:num>
  <w:num w:numId="27">
    <w:abstractNumId w:val="18"/>
  </w:num>
  <w:num w:numId="28">
    <w:abstractNumId w:val="33"/>
  </w:num>
  <w:num w:numId="29">
    <w:abstractNumId w:val="35"/>
  </w:num>
  <w:num w:numId="30">
    <w:abstractNumId w:val="32"/>
  </w:num>
  <w:num w:numId="31">
    <w:abstractNumId w:val="15"/>
  </w:num>
  <w:num w:numId="32">
    <w:abstractNumId w:val="40"/>
  </w:num>
  <w:num w:numId="33">
    <w:abstractNumId w:val="37"/>
  </w:num>
  <w:num w:numId="34">
    <w:abstractNumId w:val="41"/>
  </w:num>
  <w:num w:numId="35">
    <w:abstractNumId w:val="26"/>
  </w:num>
  <w:num w:numId="36">
    <w:abstractNumId w:val="6"/>
  </w:num>
  <w:num w:numId="37">
    <w:abstractNumId w:val="38"/>
  </w:num>
  <w:num w:numId="38">
    <w:abstractNumId w:val="34"/>
  </w:num>
  <w:num w:numId="39">
    <w:abstractNumId w:val="39"/>
  </w:num>
  <w:num w:numId="40">
    <w:abstractNumId w:val="3"/>
  </w:num>
  <w:num w:numId="41">
    <w:abstractNumId w:val="14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278C7"/>
    <w:rsid w:val="00035838"/>
    <w:rsid w:val="00043AF1"/>
    <w:rsid w:val="00056608"/>
    <w:rsid w:val="00061CFC"/>
    <w:rsid w:val="00067D86"/>
    <w:rsid w:val="00072673"/>
    <w:rsid w:val="00072F37"/>
    <w:rsid w:val="000756FF"/>
    <w:rsid w:val="00075B89"/>
    <w:rsid w:val="00080455"/>
    <w:rsid w:val="00086233"/>
    <w:rsid w:val="000968F0"/>
    <w:rsid w:val="00097759"/>
    <w:rsid w:val="000A01E2"/>
    <w:rsid w:val="000A0FD0"/>
    <w:rsid w:val="000A1DE0"/>
    <w:rsid w:val="000B0F11"/>
    <w:rsid w:val="000C6DC5"/>
    <w:rsid w:val="000D6C73"/>
    <w:rsid w:val="000F0DFC"/>
    <w:rsid w:val="000F3A3E"/>
    <w:rsid w:val="0010418D"/>
    <w:rsid w:val="0010452E"/>
    <w:rsid w:val="00115E5B"/>
    <w:rsid w:val="001171D5"/>
    <w:rsid w:val="001416A3"/>
    <w:rsid w:val="0015003D"/>
    <w:rsid w:val="00151329"/>
    <w:rsid w:val="00157792"/>
    <w:rsid w:val="0016429E"/>
    <w:rsid w:val="00164B7B"/>
    <w:rsid w:val="00170B9D"/>
    <w:rsid w:val="0017479A"/>
    <w:rsid w:val="0018458B"/>
    <w:rsid w:val="00184F06"/>
    <w:rsid w:val="00190424"/>
    <w:rsid w:val="00193F16"/>
    <w:rsid w:val="001A4095"/>
    <w:rsid w:val="001A70B4"/>
    <w:rsid w:val="001A7E2B"/>
    <w:rsid w:val="001B24E5"/>
    <w:rsid w:val="001B3D3B"/>
    <w:rsid w:val="001B7D6C"/>
    <w:rsid w:val="001C7131"/>
    <w:rsid w:val="001D639C"/>
    <w:rsid w:val="001E492F"/>
    <w:rsid w:val="001E7A0B"/>
    <w:rsid w:val="001F14E3"/>
    <w:rsid w:val="001F1F0E"/>
    <w:rsid w:val="001F6261"/>
    <w:rsid w:val="001F6AEC"/>
    <w:rsid w:val="00201595"/>
    <w:rsid w:val="00202CBB"/>
    <w:rsid w:val="00210336"/>
    <w:rsid w:val="00210890"/>
    <w:rsid w:val="00213EE6"/>
    <w:rsid w:val="00215E69"/>
    <w:rsid w:val="00220D2E"/>
    <w:rsid w:val="00230065"/>
    <w:rsid w:val="0024399A"/>
    <w:rsid w:val="00252EE4"/>
    <w:rsid w:val="00263E57"/>
    <w:rsid w:val="00264A0C"/>
    <w:rsid w:val="00265E3C"/>
    <w:rsid w:val="00275067"/>
    <w:rsid w:val="002902CB"/>
    <w:rsid w:val="00291A6A"/>
    <w:rsid w:val="002A1E09"/>
    <w:rsid w:val="002A681E"/>
    <w:rsid w:val="002B21C2"/>
    <w:rsid w:val="002B2A98"/>
    <w:rsid w:val="002B7249"/>
    <w:rsid w:val="002C11A1"/>
    <w:rsid w:val="002C45CA"/>
    <w:rsid w:val="002D1CCB"/>
    <w:rsid w:val="002D34D7"/>
    <w:rsid w:val="002D3C62"/>
    <w:rsid w:val="002E78CD"/>
    <w:rsid w:val="003005A6"/>
    <w:rsid w:val="00313513"/>
    <w:rsid w:val="003174AE"/>
    <w:rsid w:val="00322ADF"/>
    <w:rsid w:val="0032628E"/>
    <w:rsid w:val="00326DB5"/>
    <w:rsid w:val="00331735"/>
    <w:rsid w:val="003407F9"/>
    <w:rsid w:val="00341E77"/>
    <w:rsid w:val="00346741"/>
    <w:rsid w:val="00347382"/>
    <w:rsid w:val="00347C61"/>
    <w:rsid w:val="003634C9"/>
    <w:rsid w:val="0038345D"/>
    <w:rsid w:val="003900D6"/>
    <w:rsid w:val="0039613F"/>
    <w:rsid w:val="00396858"/>
    <w:rsid w:val="003A0CFB"/>
    <w:rsid w:val="003B5298"/>
    <w:rsid w:val="003C02CE"/>
    <w:rsid w:val="003C74BA"/>
    <w:rsid w:val="003D0A65"/>
    <w:rsid w:val="003E04F2"/>
    <w:rsid w:val="003E62C3"/>
    <w:rsid w:val="004051FF"/>
    <w:rsid w:val="0040599E"/>
    <w:rsid w:val="00411857"/>
    <w:rsid w:val="0042709C"/>
    <w:rsid w:val="004342F5"/>
    <w:rsid w:val="00436A29"/>
    <w:rsid w:val="004511D6"/>
    <w:rsid w:val="0045175B"/>
    <w:rsid w:val="00453602"/>
    <w:rsid w:val="00453D69"/>
    <w:rsid w:val="004553D5"/>
    <w:rsid w:val="00462D2C"/>
    <w:rsid w:val="00463241"/>
    <w:rsid w:val="00463FD4"/>
    <w:rsid w:val="00464A7F"/>
    <w:rsid w:val="00475563"/>
    <w:rsid w:val="0048205A"/>
    <w:rsid w:val="00485505"/>
    <w:rsid w:val="004927C5"/>
    <w:rsid w:val="004958E8"/>
    <w:rsid w:val="004A5983"/>
    <w:rsid w:val="004B28E4"/>
    <w:rsid w:val="004C1982"/>
    <w:rsid w:val="004C6D25"/>
    <w:rsid w:val="004C6FC5"/>
    <w:rsid w:val="004E1DDF"/>
    <w:rsid w:val="004E6265"/>
    <w:rsid w:val="004F4E65"/>
    <w:rsid w:val="004F5228"/>
    <w:rsid w:val="004F73AC"/>
    <w:rsid w:val="00500CD6"/>
    <w:rsid w:val="00504127"/>
    <w:rsid w:val="005047C5"/>
    <w:rsid w:val="00505BA3"/>
    <w:rsid w:val="00516423"/>
    <w:rsid w:val="0053007E"/>
    <w:rsid w:val="00530E10"/>
    <w:rsid w:val="00535089"/>
    <w:rsid w:val="005416D4"/>
    <w:rsid w:val="00545E24"/>
    <w:rsid w:val="00547214"/>
    <w:rsid w:val="00550888"/>
    <w:rsid w:val="00557A5F"/>
    <w:rsid w:val="00576ADC"/>
    <w:rsid w:val="005850AD"/>
    <w:rsid w:val="00586BB6"/>
    <w:rsid w:val="005A00F4"/>
    <w:rsid w:val="005A1C24"/>
    <w:rsid w:val="005A788C"/>
    <w:rsid w:val="005B1C2B"/>
    <w:rsid w:val="005B4C53"/>
    <w:rsid w:val="005C3E02"/>
    <w:rsid w:val="005C5CE0"/>
    <w:rsid w:val="005C7F4A"/>
    <w:rsid w:val="005D79CB"/>
    <w:rsid w:val="005E26FF"/>
    <w:rsid w:val="005F2463"/>
    <w:rsid w:val="00603DA2"/>
    <w:rsid w:val="00606AA2"/>
    <w:rsid w:val="00606E27"/>
    <w:rsid w:val="006111B3"/>
    <w:rsid w:val="006138BA"/>
    <w:rsid w:val="00616DF2"/>
    <w:rsid w:val="00616F5D"/>
    <w:rsid w:val="00622A7D"/>
    <w:rsid w:val="00622BA3"/>
    <w:rsid w:val="00623E31"/>
    <w:rsid w:val="00626ACF"/>
    <w:rsid w:val="00634875"/>
    <w:rsid w:val="00634DA9"/>
    <w:rsid w:val="00642C4B"/>
    <w:rsid w:val="00650F34"/>
    <w:rsid w:val="00652F80"/>
    <w:rsid w:val="0065796A"/>
    <w:rsid w:val="0068611B"/>
    <w:rsid w:val="006942F3"/>
    <w:rsid w:val="006A018D"/>
    <w:rsid w:val="006A6FC2"/>
    <w:rsid w:val="006B1D08"/>
    <w:rsid w:val="006B2F41"/>
    <w:rsid w:val="006C1789"/>
    <w:rsid w:val="006C46DA"/>
    <w:rsid w:val="006D54FA"/>
    <w:rsid w:val="006E067D"/>
    <w:rsid w:val="006E3AF8"/>
    <w:rsid w:val="006F184B"/>
    <w:rsid w:val="006F3B73"/>
    <w:rsid w:val="006F6CF2"/>
    <w:rsid w:val="0070249F"/>
    <w:rsid w:val="00705221"/>
    <w:rsid w:val="007062B3"/>
    <w:rsid w:val="007213F1"/>
    <w:rsid w:val="007226A4"/>
    <w:rsid w:val="00724EC4"/>
    <w:rsid w:val="00731BD7"/>
    <w:rsid w:val="0073741F"/>
    <w:rsid w:val="00742D4B"/>
    <w:rsid w:val="007437A1"/>
    <w:rsid w:val="0075003C"/>
    <w:rsid w:val="00750C2F"/>
    <w:rsid w:val="00756BB9"/>
    <w:rsid w:val="00757143"/>
    <w:rsid w:val="00760B6C"/>
    <w:rsid w:val="00766B3D"/>
    <w:rsid w:val="00773C16"/>
    <w:rsid w:val="00781258"/>
    <w:rsid w:val="00782D8D"/>
    <w:rsid w:val="00791C6E"/>
    <w:rsid w:val="007932CB"/>
    <w:rsid w:val="007B2391"/>
    <w:rsid w:val="007D5C99"/>
    <w:rsid w:val="007D66F9"/>
    <w:rsid w:val="007D6BEA"/>
    <w:rsid w:val="007E03EA"/>
    <w:rsid w:val="007E382E"/>
    <w:rsid w:val="007E5219"/>
    <w:rsid w:val="007E6A26"/>
    <w:rsid w:val="007F1F4B"/>
    <w:rsid w:val="007F7068"/>
    <w:rsid w:val="007F71DA"/>
    <w:rsid w:val="00801FEF"/>
    <w:rsid w:val="008202A3"/>
    <w:rsid w:val="00823CDA"/>
    <w:rsid w:val="00824D99"/>
    <w:rsid w:val="0083261E"/>
    <w:rsid w:val="00833A5B"/>
    <w:rsid w:val="0083768D"/>
    <w:rsid w:val="00840804"/>
    <w:rsid w:val="0084256F"/>
    <w:rsid w:val="00852082"/>
    <w:rsid w:val="008563C0"/>
    <w:rsid w:val="00863BF3"/>
    <w:rsid w:val="00863F05"/>
    <w:rsid w:val="00866EA0"/>
    <w:rsid w:val="008753E9"/>
    <w:rsid w:val="008758BE"/>
    <w:rsid w:val="0088079F"/>
    <w:rsid w:val="008839C7"/>
    <w:rsid w:val="008845C7"/>
    <w:rsid w:val="00892002"/>
    <w:rsid w:val="008935D9"/>
    <w:rsid w:val="0089742C"/>
    <w:rsid w:val="008A1847"/>
    <w:rsid w:val="008C555E"/>
    <w:rsid w:val="008D4B47"/>
    <w:rsid w:val="008D6531"/>
    <w:rsid w:val="008E2D2D"/>
    <w:rsid w:val="008E3BA0"/>
    <w:rsid w:val="008E50EB"/>
    <w:rsid w:val="008F3A00"/>
    <w:rsid w:val="00902B80"/>
    <w:rsid w:val="00915A4E"/>
    <w:rsid w:val="0092510C"/>
    <w:rsid w:val="009255C8"/>
    <w:rsid w:val="00927E1D"/>
    <w:rsid w:val="00930E7D"/>
    <w:rsid w:val="009472D1"/>
    <w:rsid w:val="009533EB"/>
    <w:rsid w:val="0096273A"/>
    <w:rsid w:val="00970E9F"/>
    <w:rsid w:val="00972D15"/>
    <w:rsid w:val="00975C18"/>
    <w:rsid w:val="00985CC7"/>
    <w:rsid w:val="00987C2F"/>
    <w:rsid w:val="00993489"/>
    <w:rsid w:val="00994FE3"/>
    <w:rsid w:val="00995521"/>
    <w:rsid w:val="009A5B2B"/>
    <w:rsid w:val="009A69F5"/>
    <w:rsid w:val="009B003F"/>
    <w:rsid w:val="009B76FA"/>
    <w:rsid w:val="009C176D"/>
    <w:rsid w:val="009C3823"/>
    <w:rsid w:val="009D1689"/>
    <w:rsid w:val="009E2DD7"/>
    <w:rsid w:val="009E4D5B"/>
    <w:rsid w:val="009E66F3"/>
    <w:rsid w:val="009F1194"/>
    <w:rsid w:val="009F6ED1"/>
    <w:rsid w:val="009F7856"/>
    <w:rsid w:val="00A00FC9"/>
    <w:rsid w:val="00A03F55"/>
    <w:rsid w:val="00A05671"/>
    <w:rsid w:val="00A05A9A"/>
    <w:rsid w:val="00A11FBB"/>
    <w:rsid w:val="00A139D1"/>
    <w:rsid w:val="00A170CF"/>
    <w:rsid w:val="00A20128"/>
    <w:rsid w:val="00A2095C"/>
    <w:rsid w:val="00A22707"/>
    <w:rsid w:val="00A230BA"/>
    <w:rsid w:val="00A26ED5"/>
    <w:rsid w:val="00A34A58"/>
    <w:rsid w:val="00A351D5"/>
    <w:rsid w:val="00A36AD1"/>
    <w:rsid w:val="00A36CA5"/>
    <w:rsid w:val="00A43A6D"/>
    <w:rsid w:val="00A51F05"/>
    <w:rsid w:val="00A534E5"/>
    <w:rsid w:val="00A544AD"/>
    <w:rsid w:val="00A5712D"/>
    <w:rsid w:val="00A57CB8"/>
    <w:rsid w:val="00A6002E"/>
    <w:rsid w:val="00A63384"/>
    <w:rsid w:val="00A63DB9"/>
    <w:rsid w:val="00A64D2C"/>
    <w:rsid w:val="00A7188D"/>
    <w:rsid w:val="00A71C2F"/>
    <w:rsid w:val="00A8420A"/>
    <w:rsid w:val="00A90619"/>
    <w:rsid w:val="00AA005E"/>
    <w:rsid w:val="00AA1511"/>
    <w:rsid w:val="00AB0E3A"/>
    <w:rsid w:val="00AB0F4A"/>
    <w:rsid w:val="00AE4557"/>
    <w:rsid w:val="00AF3E83"/>
    <w:rsid w:val="00B17FB4"/>
    <w:rsid w:val="00B31099"/>
    <w:rsid w:val="00B36E78"/>
    <w:rsid w:val="00B416F9"/>
    <w:rsid w:val="00B43FE3"/>
    <w:rsid w:val="00B471D0"/>
    <w:rsid w:val="00B505D5"/>
    <w:rsid w:val="00B62629"/>
    <w:rsid w:val="00B64DD8"/>
    <w:rsid w:val="00B73C4C"/>
    <w:rsid w:val="00B823C7"/>
    <w:rsid w:val="00B82976"/>
    <w:rsid w:val="00B82ED6"/>
    <w:rsid w:val="00B83C15"/>
    <w:rsid w:val="00BA5366"/>
    <w:rsid w:val="00BB1071"/>
    <w:rsid w:val="00BB794F"/>
    <w:rsid w:val="00BC5B45"/>
    <w:rsid w:val="00BD53DC"/>
    <w:rsid w:val="00BD7F88"/>
    <w:rsid w:val="00BE5670"/>
    <w:rsid w:val="00BE6474"/>
    <w:rsid w:val="00BF0760"/>
    <w:rsid w:val="00BF1E9E"/>
    <w:rsid w:val="00BF3D09"/>
    <w:rsid w:val="00C14B80"/>
    <w:rsid w:val="00C22A8A"/>
    <w:rsid w:val="00C23084"/>
    <w:rsid w:val="00C26B10"/>
    <w:rsid w:val="00C309D4"/>
    <w:rsid w:val="00C33D7B"/>
    <w:rsid w:val="00C55717"/>
    <w:rsid w:val="00C636FF"/>
    <w:rsid w:val="00C63853"/>
    <w:rsid w:val="00C63D8D"/>
    <w:rsid w:val="00C70776"/>
    <w:rsid w:val="00C84A42"/>
    <w:rsid w:val="00CA1034"/>
    <w:rsid w:val="00CA7374"/>
    <w:rsid w:val="00CC002E"/>
    <w:rsid w:val="00CC60CA"/>
    <w:rsid w:val="00CD1304"/>
    <w:rsid w:val="00CD22B7"/>
    <w:rsid w:val="00CD26BE"/>
    <w:rsid w:val="00CF00DB"/>
    <w:rsid w:val="00CF7CF4"/>
    <w:rsid w:val="00D032B2"/>
    <w:rsid w:val="00D049AE"/>
    <w:rsid w:val="00D1393B"/>
    <w:rsid w:val="00D3548E"/>
    <w:rsid w:val="00D541C7"/>
    <w:rsid w:val="00D669EB"/>
    <w:rsid w:val="00D76ED2"/>
    <w:rsid w:val="00D8231D"/>
    <w:rsid w:val="00D9003B"/>
    <w:rsid w:val="00D90D3D"/>
    <w:rsid w:val="00D91094"/>
    <w:rsid w:val="00D91579"/>
    <w:rsid w:val="00D9634D"/>
    <w:rsid w:val="00D96E56"/>
    <w:rsid w:val="00DA33BF"/>
    <w:rsid w:val="00DA7083"/>
    <w:rsid w:val="00DC0BD8"/>
    <w:rsid w:val="00DC0D95"/>
    <w:rsid w:val="00DC323A"/>
    <w:rsid w:val="00DC6833"/>
    <w:rsid w:val="00DD0033"/>
    <w:rsid w:val="00DE505F"/>
    <w:rsid w:val="00E0012B"/>
    <w:rsid w:val="00E00BBF"/>
    <w:rsid w:val="00E01118"/>
    <w:rsid w:val="00E013A0"/>
    <w:rsid w:val="00E01EC8"/>
    <w:rsid w:val="00E11852"/>
    <w:rsid w:val="00E17876"/>
    <w:rsid w:val="00E204E0"/>
    <w:rsid w:val="00E222FD"/>
    <w:rsid w:val="00E23122"/>
    <w:rsid w:val="00E2526E"/>
    <w:rsid w:val="00E30506"/>
    <w:rsid w:val="00E37C3A"/>
    <w:rsid w:val="00E447AD"/>
    <w:rsid w:val="00E50116"/>
    <w:rsid w:val="00E528E8"/>
    <w:rsid w:val="00E661CF"/>
    <w:rsid w:val="00E67B48"/>
    <w:rsid w:val="00E72082"/>
    <w:rsid w:val="00E735AE"/>
    <w:rsid w:val="00E739AB"/>
    <w:rsid w:val="00E770D0"/>
    <w:rsid w:val="00E778C6"/>
    <w:rsid w:val="00E82ED2"/>
    <w:rsid w:val="00E91C0D"/>
    <w:rsid w:val="00E96512"/>
    <w:rsid w:val="00E97A01"/>
    <w:rsid w:val="00EA232E"/>
    <w:rsid w:val="00ED0028"/>
    <w:rsid w:val="00ED25B5"/>
    <w:rsid w:val="00EE0949"/>
    <w:rsid w:val="00EF0934"/>
    <w:rsid w:val="00EF26EC"/>
    <w:rsid w:val="00EF562C"/>
    <w:rsid w:val="00F1552E"/>
    <w:rsid w:val="00F33142"/>
    <w:rsid w:val="00F350FF"/>
    <w:rsid w:val="00F579D4"/>
    <w:rsid w:val="00F701AE"/>
    <w:rsid w:val="00F73503"/>
    <w:rsid w:val="00F73622"/>
    <w:rsid w:val="00F8058A"/>
    <w:rsid w:val="00F82813"/>
    <w:rsid w:val="00F86EE8"/>
    <w:rsid w:val="00F976F6"/>
    <w:rsid w:val="00FB611A"/>
    <w:rsid w:val="00FC5244"/>
    <w:rsid w:val="00FC684A"/>
    <w:rsid w:val="00FC7013"/>
    <w:rsid w:val="00FC7E71"/>
    <w:rsid w:val="00FD5197"/>
    <w:rsid w:val="00FE08AE"/>
    <w:rsid w:val="00FE634E"/>
    <w:rsid w:val="00FE6A58"/>
    <w:rsid w:val="00FE738C"/>
    <w:rsid w:val="00FF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docId w15:val="{439DAA59-1020-4BFC-88F7-EBA3CBFC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uiPriority w:val="99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7437A1"/>
    <w:rPr>
      <w:color w:val="0000FF"/>
      <w:u w:val="single"/>
    </w:rPr>
  </w:style>
  <w:style w:type="paragraph" w:customStyle="1" w:styleId="wzornaglowek">
    <w:name w:val="wzor naglowek"/>
    <w:basedOn w:val="Normalny"/>
    <w:uiPriority w:val="99"/>
    <w:rsid w:val="00202CBB"/>
    <w:pPr>
      <w:keepNext/>
      <w:widowControl w:val="0"/>
      <w:suppressAutoHyphens/>
      <w:autoSpaceDE w:val="0"/>
      <w:spacing w:before="340" w:after="227" w:line="280" w:lineRule="atLeast"/>
      <w:jc w:val="center"/>
    </w:pPr>
    <w:rPr>
      <w:rFonts w:ascii="Book Antiqua" w:hAnsi="Book Antiqua" w:cs="Book Antiqua"/>
      <w:b/>
      <w:bCs/>
      <w:color w:val="000000"/>
      <w:sz w:val="24"/>
      <w:szCs w:val="24"/>
      <w:lang w:eastAsia="pl-PL"/>
    </w:rPr>
  </w:style>
  <w:style w:type="paragraph" w:customStyle="1" w:styleId="standarduser">
    <w:name w:val="standarduser"/>
    <w:basedOn w:val="Normalny"/>
    <w:rsid w:val="006B1D08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D79CB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v1msolistparagraph">
    <w:name w:val="v1msolistparagraph"/>
    <w:basedOn w:val="Normalny"/>
    <w:rsid w:val="00A90619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34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7202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2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327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5081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CAC07-E56B-41D7-9693-13E615EA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912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Sobiegraj</dc:creator>
  <cp:lastModifiedBy>Aneta Sobiegraj</cp:lastModifiedBy>
  <cp:revision>29</cp:revision>
  <cp:lastPrinted>2025-09-17T10:10:00Z</cp:lastPrinted>
  <dcterms:created xsi:type="dcterms:W3CDTF">2026-03-12T12:23:00Z</dcterms:created>
  <dcterms:modified xsi:type="dcterms:W3CDTF">2026-09-16T07:23:00Z</dcterms:modified>
</cp:coreProperties>
</file>