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15C" w:rsidRPr="00A41B15" w:rsidRDefault="00A6315C" w:rsidP="00A41B15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342/23</w:t>
      </w:r>
    </w:p>
    <w:p w:rsidR="00A6315C" w:rsidRPr="00A41B15" w:rsidRDefault="00A6315C" w:rsidP="00A41B15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A41B15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A6315C" w:rsidRPr="00A41B15" w:rsidRDefault="00A6315C" w:rsidP="00A41B15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12 lipca 2023 r.</w:t>
      </w:r>
    </w:p>
    <w:p w:rsidR="00A6315C" w:rsidRPr="00A41B15" w:rsidRDefault="00A6315C" w:rsidP="00A41B15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A6315C" w:rsidRPr="00A41B15" w:rsidRDefault="00A6315C" w:rsidP="00A41B15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A41B15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A41B15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A41B15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A41B15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A6315C" w:rsidRPr="00A41B15" w:rsidRDefault="00A6315C" w:rsidP="00A41B15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6315C" w:rsidRPr="00A41B15" w:rsidRDefault="00A6315C" w:rsidP="00A41B15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A41B15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A6315C" w:rsidRPr="00A41B15" w:rsidRDefault="00A6315C" w:rsidP="00A41B15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6315C" w:rsidRPr="00A41B15" w:rsidRDefault="00A6315C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A41B15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A6315C" w:rsidRPr="00A41B15" w:rsidRDefault="00A6315C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A41B15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A6315C" w:rsidRPr="00A41B15" w:rsidRDefault="00A6315C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A6315C" w:rsidRPr="00A72F2C" w:rsidRDefault="00A6315C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>Ad. 4 Pismo Kierownika ŚDS w Pęcherach w sprawie planowanej przerwy w działalności Środowiskow</w:t>
      </w:r>
      <w:r w:rsidR="00A41B15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ego Domu Samopomocy w Pęcherach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3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72F2C" w:rsidRDefault="00F65A92" w:rsidP="00A72F2C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wyraził zgodę na przerwy </w:t>
      </w:r>
      <w:r w:rsidR="00A72F2C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br/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w działalności Środowiskowego Domu Samopomoc</w:t>
      </w:r>
      <w:r w:rsidR="00A72F2C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y w Pęcherach w dniach od 31.07.2023 r.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do 15.18.2023 r.</w:t>
      </w:r>
    </w:p>
    <w:p w:rsidR="00A72F2C" w:rsidRDefault="00A72F2C" w:rsidP="00A72F2C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A6315C" w:rsidP="00A72F2C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72F2C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Ad. 5 Uchwała Zarządu</w:t>
      </w:r>
      <w:r w:rsidRPr="00A72F2C">
        <w:rPr>
          <w:rFonts w:asciiTheme="minorHAnsi" w:hAnsiTheme="minorHAnsi" w:cstheme="minorHAnsi"/>
          <w:b/>
          <w:sz w:val="24"/>
          <w:szCs w:val="24"/>
        </w:rPr>
        <w:t xml:space="preserve"> w sprawie upoważnienia osób do podpisania umów sprzedaży energii elektrycznej dla nieruc</w:t>
      </w:r>
      <w:r w:rsidR="00A41B15" w:rsidRPr="00A72F2C">
        <w:rPr>
          <w:rFonts w:asciiTheme="minorHAnsi" w:hAnsiTheme="minorHAnsi" w:cstheme="minorHAnsi"/>
          <w:b/>
          <w:sz w:val="24"/>
          <w:szCs w:val="24"/>
        </w:rPr>
        <w:t>homości Powiatu Piaseczyńskiego</w:t>
      </w:r>
      <w:r w:rsidR="00A41B15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</w:t>
      </w:r>
      <w:r w:rsidR="00A72F2C">
        <w:t>załącznik nr 4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 </w:t>
      </w:r>
      <w:r w:rsidR="00A41B15" w:rsidRPr="00A41B15">
        <w:rPr>
          <w:rFonts w:asciiTheme="minorHAnsi" w:eastAsia="SimSun" w:hAnsiTheme="minorHAnsi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</w:t>
      </w:r>
      <w:r w:rsidR="00A41B15" w:rsidRPr="00A41B15">
        <w:rPr>
          <w:rFonts w:asciiTheme="minorHAnsi" w:eastAsia="SimSun" w:hAnsiTheme="minorHAnsi" w:cstheme="minorHAnsi"/>
          <w:bCs/>
          <w:color w:val="000000"/>
          <w:kern w:val="3"/>
          <w:sz w:val="24"/>
          <w:szCs w:val="24"/>
          <w:lang w:eastAsia="zh-CN" w:bidi="hi-IN"/>
        </w:rPr>
        <w:t xml:space="preserve"> Elżbieta Piech - Naczelnik Wydziału Gospodarowania Mieniem.</w:t>
      </w:r>
    </w:p>
    <w:p w:rsidR="00A6315C" w:rsidRPr="00A72F2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342/1/23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 xml:space="preserve">w sprawie upoważnienia osób do podpisania umów sprzedaży energii elektrycznej </w:t>
      </w:r>
      <w:r w:rsidR="00A72F2C">
        <w:rPr>
          <w:rFonts w:asciiTheme="minorHAnsi" w:hAnsiTheme="minorHAnsi" w:cstheme="minorHAnsi"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dla nieruchomości Powi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atu Piaseczyńskiego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5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41B15">
      <w:pPr>
        <w:widowControl w:val="0"/>
        <w:tabs>
          <w:tab w:val="left" w:pos="0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hAnsiTheme="minorHAnsi" w:cstheme="minorHAnsi"/>
          <w:sz w:val="24"/>
          <w:szCs w:val="24"/>
        </w:rPr>
        <w:t>Do podpisania umów zostali upoważnieni:</w:t>
      </w:r>
    </w:p>
    <w:p w:rsidR="00A6315C" w:rsidRPr="00A41B15" w:rsidRDefault="00A6315C" w:rsidP="00A41B15">
      <w:pPr>
        <w:pStyle w:val="Akapitzlist"/>
        <w:widowControl w:val="0"/>
        <w:numPr>
          <w:ilvl w:val="1"/>
          <w:numId w:val="2"/>
        </w:numPr>
        <w:tabs>
          <w:tab w:val="left" w:pos="0"/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Ksawery Gut – Starosta Piaseczyński,</w:t>
      </w:r>
    </w:p>
    <w:p w:rsidR="00A6315C" w:rsidRPr="00A41B15" w:rsidRDefault="00A6315C" w:rsidP="00A41B15">
      <w:pPr>
        <w:pStyle w:val="Akapitzlist"/>
        <w:widowControl w:val="0"/>
        <w:numPr>
          <w:ilvl w:val="1"/>
          <w:numId w:val="2"/>
        </w:numPr>
        <w:tabs>
          <w:tab w:val="left" w:pos="0"/>
          <w:tab w:val="left" w:pos="426"/>
        </w:tabs>
        <w:autoSpaceDN w:val="0"/>
        <w:spacing w:after="0" w:line="276" w:lineRule="auto"/>
        <w:ind w:hanging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Zdzisław Lis – Wicestarosta Piaseczyński.</w:t>
      </w:r>
    </w:p>
    <w:p w:rsidR="00A6315C" w:rsidRPr="00A41B15" w:rsidRDefault="00A6315C" w:rsidP="00A41B15">
      <w:pPr>
        <w:pStyle w:val="Akapitzlist"/>
        <w:widowControl w:val="0"/>
        <w:tabs>
          <w:tab w:val="left" w:pos="0"/>
          <w:tab w:val="left" w:pos="426"/>
        </w:tabs>
        <w:autoSpaceDN w:val="0"/>
        <w:spacing w:after="0" w:line="276" w:lineRule="auto"/>
        <w:ind w:left="797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A6315C" w:rsidP="00A72F2C">
      <w:pPr>
        <w:pStyle w:val="Styl1"/>
        <w:tabs>
          <w:tab w:val="left" w:pos="709"/>
        </w:tabs>
        <w:spacing w:after="0"/>
      </w:pPr>
      <w:r w:rsidRPr="00A41B15">
        <w:rPr>
          <w:b/>
          <w:i w:val="0"/>
        </w:rPr>
        <w:t>Ad. 6 Uchwała Zarządu w sprawie upoważnienia osób do podpisania umów sprzedaży energii elektrycznej dla nieruchomości prowadzonych przez jednostki organi</w:t>
      </w:r>
      <w:r w:rsidR="00A41B15" w:rsidRPr="00A41B15">
        <w:rPr>
          <w:b/>
          <w:i w:val="0"/>
        </w:rPr>
        <w:t>zacyjne Powiatu Piaseczyńskiego</w:t>
      </w:r>
      <w:r w:rsidR="00A41B15" w:rsidRPr="00A41B15">
        <w:rPr>
          <w:b/>
        </w:rPr>
        <w:t xml:space="preserve"> </w:t>
      </w:r>
      <w:r w:rsidR="00A41B15" w:rsidRPr="00A41B15">
        <w:t>(</w:t>
      </w:r>
      <w:r w:rsidR="00A72F2C">
        <w:t>załącznik nr 6</w:t>
      </w:r>
      <w:r w:rsidR="00A41B15" w:rsidRPr="00A41B15">
        <w:t xml:space="preserve"> do protokołu) przedstawiła Elżbieta Piech - Naczelnik Wydziału Gospodarowania Mieniem.</w:t>
      </w:r>
    </w:p>
    <w:p w:rsidR="00A6315C" w:rsidRPr="00A72F2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342/2/23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 xml:space="preserve">upoważnienia osób do podpisania umów sprzedaży energii elektrycznej </w:t>
      </w:r>
      <w:r w:rsidR="00A72F2C">
        <w:rPr>
          <w:rFonts w:asciiTheme="minorHAnsi" w:hAnsiTheme="minorHAnsi" w:cstheme="minorHAnsi"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dla nieruchomości prowadzonych przez jednostki organizacyjne Powiatu Piasecz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yńskiego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7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41B15">
      <w:pPr>
        <w:widowControl w:val="0"/>
        <w:tabs>
          <w:tab w:val="left" w:pos="0"/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hAnsiTheme="minorHAnsi" w:cstheme="minorHAnsi"/>
          <w:sz w:val="24"/>
          <w:szCs w:val="24"/>
        </w:rPr>
        <w:t>Do podpisania umów zostali upoważnieni:</w:t>
      </w:r>
    </w:p>
    <w:p w:rsidR="00A6315C" w:rsidRPr="00A41B15" w:rsidRDefault="00A6315C" w:rsidP="00A41B15">
      <w:pPr>
        <w:widowControl w:val="0"/>
        <w:tabs>
          <w:tab w:val="left" w:pos="0"/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hAnsiTheme="minorHAnsi" w:cstheme="minorHAnsi"/>
          <w:sz w:val="24"/>
          <w:szCs w:val="24"/>
        </w:rPr>
        <w:t>Zdzisław Lis – Wicestarosta Piaseczyński,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lastRenderedPageBreak/>
        <w:t xml:space="preserve">Krzysztof Jabłoński – Dyrektor Zespołu Szkół im. Władysława Stanisława Reymonta </w:t>
      </w:r>
      <w:r w:rsidR="00A72F2C">
        <w:rPr>
          <w:rFonts w:cstheme="minorHAnsi"/>
          <w:sz w:val="24"/>
          <w:szCs w:val="24"/>
        </w:rPr>
        <w:br/>
      </w:r>
      <w:r w:rsidRPr="00A41B15">
        <w:rPr>
          <w:rFonts w:cstheme="minorHAnsi"/>
          <w:sz w:val="24"/>
          <w:szCs w:val="24"/>
        </w:rPr>
        <w:t>w Konstancinie-Jeziornie dla nieruchomości położonej przy ul. Mirkowskiej 39, 05-520 Konstancin-Jeziorna;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>Małgorzata Iwona Mardas – Dyrektor Zespołu Szkół Nr 2 im. Emilii Plater w Piasecznie dla nieruchomości położonej przy Al. Brzóz 26, 05-501 Piaseczno;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>Bożena Agata Rosłoń – Dyrektor Zespołu Szkół nr 1 w Piasecznie dla nieruchomości położonej przy ul. Szpitalnej 10, 05-500 Piaseczno;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 xml:space="preserve"> Elżbieta Stefania Smereczyńska – Dyrektor Zespołu Szkół Zawodowych im. Marszałka Franciszka Bielińskiego dla nieruchomości położonej przy ul. Budowlanych 14, 05-530 Góra Kalwaria;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 xml:space="preserve">Monika Ziółkowska – Dyrektor Zespołu Szkół Zawodowych im. ppor. Emilii Gierczak </w:t>
      </w:r>
      <w:r w:rsidR="00A72F2C">
        <w:rPr>
          <w:rFonts w:cstheme="minorHAnsi"/>
          <w:sz w:val="24"/>
          <w:szCs w:val="24"/>
        </w:rPr>
        <w:br/>
      </w:r>
      <w:r w:rsidRPr="00A41B15">
        <w:rPr>
          <w:rFonts w:cstheme="minorHAnsi"/>
          <w:sz w:val="24"/>
          <w:szCs w:val="24"/>
        </w:rPr>
        <w:t>w Górze Kalwarii dla nieruchomości położonej przy ul. Dominikańskiej 9E, 05-530 Góra Kalwaria;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 xml:space="preserve">Małgorzata Król – Dyrektor Zespołu Szkół Nr 3 im. Cecylii Plater-Zyberkówny </w:t>
      </w:r>
      <w:r w:rsidR="00A72F2C">
        <w:rPr>
          <w:rFonts w:cstheme="minorHAnsi"/>
          <w:sz w:val="24"/>
          <w:szCs w:val="24"/>
        </w:rPr>
        <w:br/>
      </w:r>
      <w:r w:rsidRPr="00A41B15">
        <w:rPr>
          <w:rFonts w:cstheme="minorHAnsi"/>
          <w:sz w:val="24"/>
          <w:szCs w:val="24"/>
        </w:rPr>
        <w:t>w Piasecznie dla nieruchomości położonej przy ul. Chyliczkowskiej 20, 05-500 Piaseczno;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>Barbara Chwedczuk – Dyrektor IV Liceum Ogólnokształcącego im. rtm. Witolda Pileckiego w Piasecznie dla nieruchomości położonej przy ul. Chyliczkowskiej 17, 05-500 Piaseczno;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 xml:space="preserve">Urszula Janina Kotwica – Dyrektor Zespołu Szkół Specjalnych w Pęcherach </w:t>
      </w:r>
      <w:r w:rsidR="00A72F2C">
        <w:rPr>
          <w:rFonts w:cstheme="minorHAnsi"/>
          <w:sz w:val="24"/>
          <w:szCs w:val="24"/>
        </w:rPr>
        <w:br/>
      </w:r>
      <w:r w:rsidRPr="00A41B15">
        <w:rPr>
          <w:rFonts w:cstheme="minorHAnsi"/>
          <w:sz w:val="24"/>
          <w:szCs w:val="24"/>
        </w:rPr>
        <w:t>dla nieruchomości położonej przy ul. Bolesława Chrobrego 83, 05-502 Pęchery;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 xml:space="preserve">Renata Walewska-Sajdak – Dyrektor Specjalnego Ośrodka Szkolno-Wychowawczego </w:t>
      </w:r>
      <w:r w:rsidR="00A72F2C">
        <w:rPr>
          <w:rFonts w:cstheme="minorHAnsi"/>
          <w:sz w:val="24"/>
          <w:szCs w:val="24"/>
        </w:rPr>
        <w:br/>
      </w:r>
      <w:r w:rsidRPr="00A41B15">
        <w:rPr>
          <w:rFonts w:cstheme="minorHAnsi"/>
          <w:sz w:val="24"/>
          <w:szCs w:val="24"/>
        </w:rPr>
        <w:t>w Piasecznie dla nieruchomości położonej przy ul. Szpitalnej 12, 05-500 Piaseczno;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>Katarzyna Holc – Dyrektor Centrum Administracyjnego Placówek Opiekuńczo Wychowawczych Pęchery dla nieruchomości położonej przy ul. Bolesława Chrobrego 85, 85A, 85B, 85C, 85D, 05-502 Pęchery oraz punktu poboru nr PPE PL_ZEWD_1418053053_01 na nieruchomości położonej przy ul. Budowlanych 14, 05-530 Góra Kalwaria;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>Łukasz Kopytowski – Dyrektor Powiatowego Ośrodka Interwencji Kryzysowej w Górze Kalwarii dla nieruchomości położonej przy ul. Ks. Sajny 2a, 05-530 Góra Kalwaria:</w:t>
      </w:r>
    </w:p>
    <w:p w:rsidR="00A6315C" w:rsidRPr="00A41B15" w:rsidRDefault="00A6315C" w:rsidP="00A41B1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12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 xml:space="preserve">Dorota Pyszyńska – Dyrektor Domu Pomocy Społecznej w Górze Kalwarii </w:t>
      </w:r>
      <w:r w:rsidR="00A72F2C">
        <w:rPr>
          <w:rFonts w:cstheme="minorHAnsi"/>
          <w:sz w:val="24"/>
          <w:szCs w:val="24"/>
        </w:rPr>
        <w:br/>
      </w:r>
      <w:r w:rsidRPr="00A41B15">
        <w:rPr>
          <w:rFonts w:cstheme="minorHAnsi"/>
          <w:sz w:val="24"/>
          <w:szCs w:val="24"/>
        </w:rPr>
        <w:t>dla nieruchomości położonej przy ul. Szpitalnej 1, 05-530 Góra Kalwaria;</w:t>
      </w:r>
    </w:p>
    <w:p w:rsidR="00A6315C" w:rsidRPr="00A72F2C" w:rsidRDefault="00A6315C" w:rsidP="00A72F2C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cstheme="minorHAnsi"/>
          <w:sz w:val="24"/>
          <w:szCs w:val="24"/>
        </w:rPr>
        <w:t>Lesława Jadwiga Pawełek – Dyrektor Domu Pomocy Społecznej w Konstancinie-Jeziornie dla nieruchomości położonej przy ul. Potulickich 1, 05-510 Konstancin-Jeziorna.</w:t>
      </w:r>
    </w:p>
    <w:p w:rsidR="00A72F2C" w:rsidRPr="00A41B15" w:rsidRDefault="00A72F2C" w:rsidP="00A72F2C">
      <w:pPr>
        <w:pStyle w:val="Akapitzlist"/>
        <w:widowControl w:val="0"/>
        <w:tabs>
          <w:tab w:val="left" w:pos="0"/>
          <w:tab w:val="left" w:pos="426"/>
        </w:tabs>
        <w:autoSpaceDN w:val="0"/>
        <w:spacing w:after="0" w:line="276" w:lineRule="auto"/>
        <w:jc w:val="both"/>
        <w:rPr>
          <w:rFonts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7 </w:t>
      </w:r>
      <w:r w:rsidR="00A6315C" w:rsidRPr="00A41B15">
        <w:rPr>
          <w:rFonts w:asciiTheme="minorHAnsi" w:hAnsiTheme="minorHAnsi" w:cstheme="minorHAnsi"/>
          <w:b/>
        </w:rPr>
        <w:t>Wniosek Naczelnika Wydziału GEK</w:t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wydat</w:t>
      </w:r>
      <w:r w:rsidR="00A41B15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8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Pr="00A41B15" w:rsidRDefault="00F65A92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  <w:b/>
          <w:bCs/>
        </w:rPr>
        <w:t xml:space="preserve">Zarząd </w:t>
      </w:r>
      <w:r w:rsidRPr="00A41B15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41B15">
        <w:rPr>
          <w:rFonts w:asciiTheme="minorHAnsi" w:hAnsiTheme="minorHAnsi" w:cstheme="minorHAnsi"/>
          <w:b/>
          <w:bCs/>
        </w:rPr>
        <w:t xml:space="preserve"> </w:t>
      </w:r>
      <w:r w:rsidR="00A6315C" w:rsidRPr="00A41B15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A72F2C">
        <w:rPr>
          <w:rFonts w:asciiTheme="minorHAnsi" w:hAnsiTheme="minorHAnsi" w:cstheme="minorHAnsi"/>
        </w:rPr>
        <w:br/>
      </w:r>
      <w:r w:rsidR="00A6315C" w:rsidRPr="00A41B15">
        <w:rPr>
          <w:rFonts w:asciiTheme="minorHAnsi" w:hAnsiTheme="minorHAnsi" w:cstheme="minorHAnsi"/>
        </w:rPr>
        <w:lastRenderedPageBreak/>
        <w:t>i wydatków budżetu powiatu na 2023 rok.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8 </w:t>
      </w:r>
      <w:r w:rsidR="00A6315C" w:rsidRPr="00A41B15">
        <w:rPr>
          <w:rFonts w:asciiTheme="minorHAnsi" w:hAnsiTheme="minorHAnsi" w:cstheme="minorHAnsi"/>
          <w:b/>
        </w:rPr>
        <w:t>Wniosek Naczelnika Wydziału EDU EDU.3026.60.2023.KS</w:t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wydat</w:t>
      </w:r>
      <w:r w:rsidR="00A41B15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9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Pr="00A41B15" w:rsidRDefault="00F65A92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  <w:b/>
          <w:bCs/>
        </w:rPr>
        <w:t xml:space="preserve">Zarząd </w:t>
      </w:r>
      <w:r w:rsidRPr="00A41B15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41B15">
        <w:rPr>
          <w:rFonts w:asciiTheme="minorHAnsi" w:hAnsiTheme="minorHAnsi" w:cstheme="minorHAnsi"/>
          <w:b/>
          <w:bCs/>
        </w:rPr>
        <w:t xml:space="preserve"> </w:t>
      </w:r>
      <w:r w:rsidR="00A6315C" w:rsidRPr="00A41B15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A72F2C">
        <w:rPr>
          <w:rFonts w:asciiTheme="minorHAnsi" w:hAnsiTheme="minorHAnsi" w:cstheme="minorHAnsi"/>
        </w:rPr>
        <w:br/>
      </w:r>
      <w:r w:rsidR="00A6315C" w:rsidRPr="00A41B15">
        <w:rPr>
          <w:rFonts w:asciiTheme="minorHAnsi" w:hAnsiTheme="minorHAnsi" w:cstheme="minorHAnsi"/>
        </w:rPr>
        <w:t>i wydatków budżetu powiatu na 2023 rok.</w:t>
      </w:r>
    </w:p>
    <w:p w:rsidR="00A6315C" w:rsidRPr="00A41B15" w:rsidRDefault="00A6315C" w:rsidP="00A41B15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9 </w:t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Uchwała Zarządu </w:t>
      </w:r>
      <w:r w:rsidR="00A6315C" w:rsidRPr="00A41B15">
        <w:rPr>
          <w:rFonts w:asciiTheme="minorHAnsi" w:hAnsiTheme="minorHAnsi" w:cstheme="minorHAnsi"/>
          <w:b/>
        </w:rPr>
        <w:t>w sprawie wyrażenia zgody na prowadzenie kształcenia w nowym zawodzie w Technikum Nr 2 wchodzącym w skład Zespołu Szkół Zawodowych im. Marszałka Franciszka Bielińskiego w Górze K</w:t>
      </w:r>
      <w:r w:rsidR="00A41B15" w:rsidRPr="00A41B15">
        <w:rPr>
          <w:rFonts w:asciiTheme="minorHAnsi" w:hAnsiTheme="minorHAnsi" w:cstheme="minorHAnsi"/>
          <w:b/>
        </w:rPr>
        <w:t xml:space="preserve">alwarii przy ul. Budowlanych 14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10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72F2C" w:rsidRDefault="00F65A92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342/3/23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A41B15" w:rsidRPr="00A41B15" w:rsidRDefault="00A6315C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hAnsiTheme="minorHAnsi" w:cstheme="minorHAnsi"/>
          <w:sz w:val="24"/>
          <w:szCs w:val="24"/>
        </w:rPr>
        <w:t>w sprawie</w:t>
      </w:r>
      <w:r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41B15">
        <w:rPr>
          <w:rFonts w:asciiTheme="minorHAnsi" w:hAnsiTheme="minorHAnsi" w:cstheme="minorHAnsi"/>
          <w:sz w:val="24"/>
          <w:szCs w:val="24"/>
        </w:rPr>
        <w:t xml:space="preserve">wyrażenia zgody na prowadzenie kształcenia w nowym zawodzie w Technikum </w:t>
      </w:r>
      <w:r w:rsidR="00A72F2C">
        <w:rPr>
          <w:rFonts w:asciiTheme="minorHAnsi" w:hAnsiTheme="minorHAnsi" w:cstheme="minorHAnsi"/>
          <w:sz w:val="24"/>
          <w:szCs w:val="24"/>
        </w:rPr>
        <w:br/>
      </w:r>
      <w:r w:rsidRPr="00A41B15">
        <w:rPr>
          <w:rFonts w:asciiTheme="minorHAnsi" w:hAnsiTheme="minorHAnsi" w:cstheme="minorHAnsi"/>
          <w:sz w:val="24"/>
          <w:szCs w:val="24"/>
        </w:rPr>
        <w:t xml:space="preserve">Nr 2 wchodzącym w skład Zespołu Szkół Zawodowych im. Marszałka Franciszka Bielińskiego </w:t>
      </w:r>
      <w:r w:rsidR="00A72F2C">
        <w:rPr>
          <w:rFonts w:asciiTheme="minorHAnsi" w:hAnsiTheme="minorHAnsi" w:cstheme="minorHAnsi"/>
          <w:sz w:val="24"/>
          <w:szCs w:val="24"/>
        </w:rPr>
        <w:br/>
      </w:r>
      <w:r w:rsidRPr="00A41B15">
        <w:rPr>
          <w:rFonts w:asciiTheme="minorHAnsi" w:hAnsiTheme="minorHAnsi" w:cstheme="minorHAnsi"/>
          <w:sz w:val="24"/>
          <w:szCs w:val="24"/>
        </w:rPr>
        <w:t>w Górze K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alwarii przy ul. Budowlanych 14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11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72F2C">
      <w:pPr>
        <w:widowControl w:val="0"/>
        <w:tabs>
          <w:tab w:val="left" w:pos="0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10 </w:t>
      </w:r>
      <w:r w:rsidR="00A6315C" w:rsidRPr="00A41B15">
        <w:rPr>
          <w:rFonts w:asciiTheme="minorHAnsi" w:hAnsiTheme="minorHAnsi" w:cstheme="minorHAnsi"/>
          <w:b/>
        </w:rPr>
        <w:t>Uchwała Zarządu w sprawie wyrażenia zgody na prowadzenie kształcenia w nowym zawodzie w Technikum Nr 1 wchodzącym w skład Zespołu Szkół im. Władysława Stanisława Reymonta w Konstancinie-Je</w:t>
      </w:r>
      <w:r w:rsidR="00A41B15" w:rsidRPr="00A41B15">
        <w:rPr>
          <w:rFonts w:asciiTheme="minorHAnsi" w:hAnsiTheme="minorHAnsi" w:cstheme="minorHAnsi"/>
          <w:b/>
        </w:rPr>
        <w:t>ziornie przy ul. Mirkowskiej 39</w:t>
      </w:r>
      <w:r w:rsidR="00A72F2C">
        <w:rPr>
          <w:rFonts w:asciiTheme="minorHAnsi" w:hAnsiTheme="minorHAnsi" w:cstheme="minorHAnsi"/>
          <w:b/>
        </w:rPr>
        <w:t xml:space="preserve">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12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41B15" w:rsidRPr="00A41B15" w:rsidRDefault="00F65A92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342/4/23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>wyrażenia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 xml:space="preserve">zgody na prowadzenie kształcenia w nowym zawodzie w Technikum </w:t>
      </w:r>
      <w:r w:rsidR="00A72F2C">
        <w:rPr>
          <w:rFonts w:asciiTheme="minorHAnsi" w:hAnsiTheme="minorHAnsi" w:cstheme="minorHAnsi"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Nr 1 wchodzącym w skład Zespołu Szkół im. Władysława Stanisława Reymonta w Konstancinie-Je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ziornie przy ul. Mirkowskiej 39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13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41B15">
      <w:pPr>
        <w:widowControl w:val="0"/>
        <w:tabs>
          <w:tab w:val="left" w:pos="284"/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F65A92" w:rsidP="00A72F2C">
      <w:pPr>
        <w:pStyle w:val="Styl1"/>
        <w:tabs>
          <w:tab w:val="left" w:pos="709"/>
        </w:tabs>
        <w:spacing w:after="0"/>
      </w:pPr>
      <w:r w:rsidRPr="00A41B15">
        <w:rPr>
          <w:b/>
          <w:i w:val="0"/>
        </w:rPr>
        <w:t xml:space="preserve">Ad. 11 </w:t>
      </w:r>
      <w:r w:rsidR="00A6315C" w:rsidRPr="00A41B15">
        <w:rPr>
          <w:b/>
          <w:i w:val="0"/>
        </w:rPr>
        <w:t xml:space="preserve">Uchwała Zarządu w sprawie sporządzenia wykazu dot. ponownego najmu w trybie bezprzetargowym lokali w budynkach przy ul. Chyliczkowskiej 14 i </w:t>
      </w:r>
      <w:r w:rsidR="00A41B15" w:rsidRPr="00A41B15">
        <w:rPr>
          <w:b/>
          <w:i w:val="0"/>
        </w:rPr>
        <w:t xml:space="preserve">ul. Czajewicza 2/4 </w:t>
      </w:r>
      <w:r w:rsidR="00A72F2C">
        <w:rPr>
          <w:b/>
          <w:i w:val="0"/>
        </w:rPr>
        <w:br/>
      </w:r>
      <w:r w:rsidR="00A41B15" w:rsidRPr="00A41B15">
        <w:rPr>
          <w:b/>
          <w:i w:val="0"/>
        </w:rPr>
        <w:t>w Piasecznie</w:t>
      </w:r>
      <w:r w:rsidR="00A41B15" w:rsidRPr="00A41B15">
        <w:rPr>
          <w:b/>
        </w:rPr>
        <w:t xml:space="preserve"> </w:t>
      </w:r>
      <w:r w:rsidR="00A41B15" w:rsidRPr="00A41B15">
        <w:t>(</w:t>
      </w:r>
      <w:r w:rsidR="00A72F2C">
        <w:t>załącznik nr 14</w:t>
      </w:r>
      <w:r w:rsidR="00A41B15" w:rsidRPr="00A41B15">
        <w:t xml:space="preserve"> do protokołu) przedstawiła Elżbieta Piech - Naczelnik Wydziału Gospodarowania Mieniem.</w:t>
      </w:r>
    </w:p>
    <w:p w:rsidR="00A6315C" w:rsidRPr="00A72F2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342/5/23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 xml:space="preserve">sporządzenia wykazu dot. ponownego najmu w trybie bezprzetargowym lokali </w:t>
      </w:r>
      <w:r w:rsidR="00A72F2C">
        <w:rPr>
          <w:rFonts w:asciiTheme="minorHAnsi" w:hAnsiTheme="minorHAnsi" w:cstheme="minorHAnsi"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budynkach przy ul. Chyliczkowskiej 14 i ul. Czajewi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cza 2/4 w Piasecznie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15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br/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do protokołu).</w:t>
      </w:r>
    </w:p>
    <w:p w:rsidR="00A6315C" w:rsidRPr="00A41B15" w:rsidRDefault="00A6315C" w:rsidP="00A41B15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hAnsiTheme="minorHAnsi" w:cstheme="minorHAnsi"/>
          <w:sz w:val="24"/>
          <w:szCs w:val="24"/>
        </w:rPr>
        <w:t>Ustalono minimalną stawkę czynszu najmu w wysokości:</w:t>
      </w:r>
    </w:p>
    <w:p w:rsidR="00A6315C" w:rsidRPr="00A41B15" w:rsidRDefault="00A6315C" w:rsidP="00A41B15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hAnsiTheme="minorHAnsi" w:cstheme="minorHAnsi"/>
          <w:sz w:val="24"/>
          <w:szCs w:val="24"/>
        </w:rPr>
        <w:t xml:space="preserve">a) 1 337,15 zł netto + Vat (kwartalnie) za lokal położony przy ul. Chyliczkowskiej </w:t>
      </w:r>
      <w:r w:rsidRPr="00A41B15">
        <w:rPr>
          <w:rFonts w:asciiTheme="minorHAnsi" w:hAnsiTheme="minorHAnsi" w:cstheme="minorHAnsi"/>
          <w:sz w:val="24"/>
          <w:szCs w:val="24"/>
        </w:rPr>
        <w:br/>
        <w:t>14 w Piasecznie,</w:t>
      </w:r>
    </w:p>
    <w:p w:rsidR="00A6315C" w:rsidRPr="00A41B15" w:rsidRDefault="00A6315C" w:rsidP="00A41B15">
      <w:pPr>
        <w:widowControl w:val="0"/>
        <w:tabs>
          <w:tab w:val="left" w:pos="284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A41B15">
        <w:rPr>
          <w:rFonts w:asciiTheme="minorHAnsi" w:hAnsiTheme="minorHAnsi" w:cstheme="minorHAnsi"/>
          <w:sz w:val="24"/>
          <w:szCs w:val="24"/>
        </w:rPr>
        <w:t xml:space="preserve"> b) 1 132,58 zł netto +Vat (kwartalnie) za lokal położony przy ul. Czajewicza 2/4 w Piasecznie.</w:t>
      </w:r>
    </w:p>
    <w:p w:rsidR="00A6315C" w:rsidRPr="00A41B15" w:rsidRDefault="00A6315C" w:rsidP="00A41B15">
      <w:pPr>
        <w:widowControl w:val="0"/>
        <w:tabs>
          <w:tab w:val="left" w:pos="284"/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12 </w:t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>Projekt</w:t>
      </w:r>
      <w:r w:rsidR="00A6315C" w:rsidRPr="00A41B15">
        <w:rPr>
          <w:rFonts w:asciiTheme="minorHAnsi" w:hAnsiTheme="minorHAnsi" w:cstheme="minorHAnsi"/>
          <w:b/>
        </w:rPr>
        <w:t xml:space="preserve"> Protokołu Nr 341/23 z posiedzenia Zarządu Powiatu Piaseczyńsk</w:t>
      </w:r>
      <w:r w:rsidR="00A41B15" w:rsidRPr="00A41B15">
        <w:rPr>
          <w:rFonts w:asciiTheme="minorHAnsi" w:hAnsiTheme="minorHAnsi" w:cstheme="minorHAnsi"/>
          <w:b/>
        </w:rPr>
        <w:t xml:space="preserve">iego w dniu </w:t>
      </w:r>
      <w:r w:rsidR="00A41B15" w:rsidRPr="00A41B15">
        <w:rPr>
          <w:rFonts w:asciiTheme="minorHAnsi" w:hAnsiTheme="minorHAnsi" w:cstheme="minorHAnsi"/>
          <w:b/>
        </w:rPr>
        <w:br/>
        <w:t xml:space="preserve">05 lipca 2023 roku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16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Default="00F65A92" w:rsidP="00A72F2C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eastAsia="SimSun" w:hAnsiTheme="minorHAnsi" w:cstheme="minorHAnsi"/>
          <w:kern w:val="3"/>
          <w:sz w:val="24"/>
          <w:szCs w:val="24"/>
          <w:lang w:eastAsia="zh-CN" w:bidi="hi-IN"/>
        </w:rPr>
        <w:t>przyjął bez uwag treść protokołu Nr 341/23 z posiedzenia Zarządu Powiatu Piaseczyńskiego w dniu 05 lipca 2023 r.</w:t>
      </w:r>
    </w:p>
    <w:p w:rsidR="00A72F2C" w:rsidRPr="00A41B15" w:rsidRDefault="00A72F2C" w:rsidP="00A72F2C">
      <w:pPr>
        <w:widowControl w:val="0"/>
        <w:tabs>
          <w:tab w:val="left" w:pos="0"/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F65A92" w:rsidP="00A72F2C">
      <w:pPr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A41B15">
        <w:rPr>
          <w:rFonts w:asciiTheme="minorHAnsi" w:hAnsiTheme="minorHAnsi" w:cstheme="minorHAnsi"/>
          <w:b/>
          <w:sz w:val="24"/>
          <w:szCs w:val="24"/>
        </w:rPr>
        <w:t xml:space="preserve">Ad. 13 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>Uchwała Zarządu w sprawie konkursu ofert na wybór realizatora zadania z zakresu zdrowia publicznego pn. „Dzień Kobiet w każdą sobotę” realizowanego w ramach Samorządowego Instrumentu Wsparcia Zdrowia Kobiety „Maz</w:t>
      </w:r>
      <w:r w:rsidR="00A41B15" w:rsidRPr="00A41B15">
        <w:rPr>
          <w:rFonts w:asciiTheme="minorHAnsi" w:hAnsiTheme="minorHAnsi" w:cstheme="minorHAnsi"/>
          <w:b/>
          <w:sz w:val="24"/>
          <w:szCs w:val="24"/>
        </w:rPr>
        <w:t xml:space="preserve">owsze dla Zdrowia Kobiety 2023” </w:t>
      </w:r>
      <w:r w:rsidR="00A72F2C">
        <w:rPr>
          <w:rFonts w:asciiTheme="minorHAnsi" w:hAnsiTheme="minorHAnsi" w:cstheme="minorHAnsi"/>
          <w:i/>
          <w:sz w:val="24"/>
          <w:szCs w:val="24"/>
        </w:rPr>
        <w:t>(załącznik nr 17</w:t>
      </w:r>
      <w:r w:rsidR="00A41B15" w:rsidRPr="00A41B15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 przedstawiła Sylwia Wolny — Naczelnik Wydziału Spraw Społecznych i Zdrowia.</w:t>
      </w:r>
    </w:p>
    <w:p w:rsidR="00A41B15" w:rsidRPr="00A41B15" w:rsidRDefault="00F65A92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342/6/23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>konkursu ofert na wybór realizatora zadania z zakresu zdrowia publicznego pn. „Dzień Kobiet w każdą sobotę” realizowanego w ramach Samorządowego Instrumentu Wsparcia Zdrowia Kobiety „Maz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owsze dla Zdrowia Kobiety 2023”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18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41B15">
      <w:pPr>
        <w:widowControl w:val="0"/>
        <w:tabs>
          <w:tab w:val="left" w:pos="426"/>
        </w:tabs>
        <w:spacing w:after="12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14 </w:t>
      </w:r>
      <w:r w:rsidR="00A6315C" w:rsidRPr="00A41B15">
        <w:rPr>
          <w:rFonts w:asciiTheme="minorHAnsi" w:hAnsiTheme="minorHAnsi" w:cstheme="minorHAnsi"/>
          <w:b/>
        </w:rPr>
        <w:t>Wniosek Dyrektora PCPR FK.311.16.2023.MJ</w:t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</w:t>
      </w:r>
      <w:r w:rsidR="00A72F2C">
        <w:rPr>
          <w:rFonts w:asciiTheme="minorHAnsi" w:hAnsiTheme="minorHAnsi" w:cstheme="minorHAnsi"/>
          <w:b/>
          <w:color w:val="000000"/>
          <w:shd w:val="clear" w:color="auto" w:fill="FFFFFF"/>
        </w:rPr>
        <w:br/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>w planie wydat</w:t>
      </w:r>
      <w:r w:rsidR="00A41B15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19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Pr="00A41B15" w:rsidRDefault="00F65A92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  <w:b/>
          <w:bCs/>
        </w:rPr>
        <w:t xml:space="preserve">Zarząd </w:t>
      </w:r>
      <w:r w:rsidRPr="00A41B15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41B15">
        <w:rPr>
          <w:rFonts w:asciiTheme="minorHAnsi" w:hAnsiTheme="minorHAnsi" w:cstheme="minorHAnsi"/>
          <w:b/>
          <w:bCs/>
        </w:rPr>
        <w:t xml:space="preserve"> </w:t>
      </w:r>
      <w:r w:rsidR="00A6315C" w:rsidRPr="00A41B15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A72F2C">
        <w:rPr>
          <w:rFonts w:asciiTheme="minorHAnsi" w:hAnsiTheme="minorHAnsi" w:cstheme="minorHAnsi"/>
        </w:rPr>
        <w:br/>
      </w:r>
      <w:r w:rsidR="00A6315C" w:rsidRPr="00A41B15">
        <w:rPr>
          <w:rFonts w:asciiTheme="minorHAnsi" w:hAnsiTheme="minorHAnsi" w:cstheme="minorHAnsi"/>
        </w:rPr>
        <w:t>i wydatków budżetu powiatu na 2023 rok.</w:t>
      </w:r>
    </w:p>
    <w:p w:rsidR="00A6315C" w:rsidRPr="00A41B15" w:rsidRDefault="00A6315C" w:rsidP="00A41B15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15 </w:t>
      </w:r>
      <w:r w:rsidR="00A6315C" w:rsidRPr="00A41B15">
        <w:rPr>
          <w:rFonts w:asciiTheme="minorHAnsi" w:hAnsiTheme="minorHAnsi" w:cstheme="minorHAnsi"/>
          <w:b/>
        </w:rPr>
        <w:t>Uchwała Rady w sprawie wprowadzenia zmian w Uchwale Nr LVI/5/23 Rady Powiatu Piaseczyńskiego z dnia 09 marca 2023 r. w sprawie określenia zadań z zakresu rehabilitacji zawodowej i społecznej, na które przeznaczone zostaną środki Państwowego Funduszu Rehabilitacji Osób Niepełnosprawnych dla Powi</w:t>
      </w:r>
      <w:r w:rsidR="00A41B15" w:rsidRPr="00A41B15">
        <w:rPr>
          <w:rFonts w:asciiTheme="minorHAnsi" w:hAnsiTheme="minorHAnsi" w:cstheme="minorHAnsi"/>
          <w:b/>
        </w:rPr>
        <w:t xml:space="preserve">atu Piaseczyńskiego w 2023 roku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20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41B15" w:rsidRPr="00A41B15" w:rsidRDefault="00F65A92" w:rsidP="00A41B15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>zaakceptował projekt uchwały. Projekt zostanie skierowany do Przewodniczącego Rady Powiatu, celem zaopiniowania przez merytoryczną komis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ję Rady i wprowadzenia na sesję 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1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16 </w:t>
      </w:r>
      <w:r w:rsidR="00A6315C" w:rsidRPr="00A41B15">
        <w:rPr>
          <w:rFonts w:asciiTheme="minorHAnsi" w:hAnsiTheme="minorHAnsi" w:cstheme="minorHAnsi"/>
          <w:b/>
        </w:rPr>
        <w:t xml:space="preserve">Uchwała Zarządu w sprawie zaliczenia </w:t>
      </w:r>
      <w:r w:rsidR="00A41B15" w:rsidRPr="00A41B15">
        <w:rPr>
          <w:rFonts w:asciiTheme="minorHAnsi" w:hAnsiTheme="minorHAnsi" w:cstheme="minorHAnsi"/>
          <w:b/>
        </w:rPr>
        <w:t xml:space="preserve">dróg do kategorii dróg gminnych </w:t>
      </w:r>
      <w:r w:rsidR="00A72F2C">
        <w:rPr>
          <w:rFonts w:asciiTheme="minorHAnsi" w:hAnsiTheme="minorHAnsi" w:cstheme="minorHAnsi"/>
          <w:bCs/>
          <w:i/>
          <w:color w:val="000000"/>
        </w:rPr>
        <w:t xml:space="preserve">(załącznik </w:t>
      </w:r>
      <w:r w:rsidR="00A72F2C">
        <w:rPr>
          <w:rFonts w:asciiTheme="minorHAnsi" w:hAnsiTheme="minorHAnsi" w:cstheme="minorHAnsi"/>
          <w:bCs/>
          <w:i/>
          <w:color w:val="000000"/>
        </w:rPr>
        <w:br/>
        <w:t>nr 22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342/7/23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 xml:space="preserve">zaliczenia 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dróg do kategorii dróg gminnych 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3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72F2C" w:rsidRPr="00A72F2C" w:rsidRDefault="00A72F2C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6315C" w:rsidRPr="00A72F2C" w:rsidRDefault="00F65A92" w:rsidP="00A41B15">
      <w:pPr>
        <w:pStyle w:val="Styl1"/>
        <w:tabs>
          <w:tab w:val="left" w:pos="709"/>
        </w:tabs>
        <w:spacing w:after="0"/>
      </w:pPr>
      <w:r w:rsidRPr="00A41B15">
        <w:rPr>
          <w:b/>
          <w:i w:val="0"/>
        </w:rPr>
        <w:t xml:space="preserve">Ad. 17 </w:t>
      </w:r>
      <w:r w:rsidR="00A6315C" w:rsidRPr="00A41B15">
        <w:rPr>
          <w:b/>
          <w:i w:val="0"/>
        </w:rPr>
        <w:t>Uchwała Zarządu w sprawie wprowadzenia zmian w planie dochodów i wydat</w:t>
      </w:r>
      <w:r w:rsidR="00A41B15" w:rsidRPr="00A41B15">
        <w:rPr>
          <w:b/>
          <w:i w:val="0"/>
        </w:rPr>
        <w:t xml:space="preserve">ków budżetu powiatu na 2023 </w:t>
      </w:r>
      <w:r w:rsidR="00A72F2C">
        <w:t>(załącznik nr 24</w:t>
      </w:r>
      <w:r w:rsidR="00A41B15" w:rsidRPr="00A41B15">
        <w:t xml:space="preserve"> do protokołu) przedstawiła Barbara Lis - Naczelnik Wydziału Finansowego.</w:t>
      </w:r>
    </w:p>
    <w:p w:rsidR="00A6315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342/8/23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>wprowadzenia zmian w planie dochodów i wydat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ków budżetu powiatu na 2023 rok 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5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72F2C" w:rsidRPr="00A72F2C" w:rsidRDefault="00A72F2C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6315C" w:rsidRPr="00A72F2C" w:rsidRDefault="00F65A92" w:rsidP="00A72F2C">
      <w:pPr>
        <w:pStyle w:val="Styl1"/>
        <w:tabs>
          <w:tab w:val="left" w:pos="709"/>
        </w:tabs>
        <w:spacing w:after="0"/>
      </w:pPr>
      <w:r w:rsidRPr="00A41B15">
        <w:rPr>
          <w:b/>
          <w:i w:val="0"/>
        </w:rPr>
        <w:t xml:space="preserve">Ad. 18 </w:t>
      </w:r>
      <w:r w:rsidR="00A6315C" w:rsidRPr="00A41B15">
        <w:rPr>
          <w:b/>
          <w:i w:val="0"/>
        </w:rPr>
        <w:t>Uchwała Zarządu w sprawie wprowadzenia zmian wysokości planowanych kwot wydatków jednostek orga</w:t>
      </w:r>
      <w:r w:rsidR="00A41B15" w:rsidRPr="00A41B15">
        <w:rPr>
          <w:b/>
          <w:i w:val="0"/>
        </w:rPr>
        <w:t xml:space="preserve">nizacyjnych powiatu na 2023 rok </w:t>
      </w:r>
      <w:r w:rsidR="00A72F2C">
        <w:t>(załącznik nr 26</w:t>
      </w:r>
      <w:r w:rsidR="00A41B15" w:rsidRPr="00A41B15">
        <w:t xml:space="preserve"> do protokołu) przedstawiła Barbara Lis - Naczelnik Wydziału Finansowego.</w:t>
      </w:r>
    </w:p>
    <w:p w:rsidR="00A6315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podjął uchwałę Nr 342/9/23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>wprowadzenia zmian wysokości planowanych kwot wydatków jednostek orga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nizacyjnych powiatu na 2023 rok 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7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72F2C" w:rsidRPr="00A72F2C" w:rsidRDefault="00A72F2C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19 </w:t>
      </w:r>
      <w:r w:rsidR="00A6315C" w:rsidRPr="00A41B15">
        <w:rPr>
          <w:rFonts w:asciiTheme="minorHAnsi" w:hAnsiTheme="minorHAnsi" w:cstheme="minorHAnsi"/>
          <w:b/>
        </w:rPr>
        <w:t>Wniosek Naczelnika Wydziału IRD w sprawie przyspieszenia p</w:t>
      </w:r>
      <w:r w:rsidR="00A41B15" w:rsidRPr="00A41B15">
        <w:rPr>
          <w:rFonts w:asciiTheme="minorHAnsi" w:hAnsiTheme="minorHAnsi" w:cstheme="minorHAnsi"/>
          <w:b/>
        </w:rPr>
        <w:t xml:space="preserve">łatności faktury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28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Default="00F65A92" w:rsidP="00A72F2C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shd w:val="clear" w:color="auto" w:fill="FFFFFF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eastAsia="Times New Roman" w:hAnsiTheme="minorHAnsi" w:cstheme="minorHAnsi"/>
          <w:sz w:val="24"/>
          <w:szCs w:val="24"/>
        </w:rPr>
        <w:t>wyraził zgodę na przyspieszenie płatności faktury FVS/1/07/2023 dla firmy</w:t>
      </w:r>
      <w:r w:rsidR="00A6315C" w:rsidRPr="00A41B15">
        <w:rPr>
          <w:rFonts w:asciiTheme="minorHAnsi" w:hAnsiTheme="minorHAnsi" w:cstheme="minorHAnsi"/>
          <w:sz w:val="24"/>
          <w:szCs w:val="24"/>
        </w:rPr>
        <w:t xml:space="preserve"> „SIB Projekt Piotr Skowron” </w:t>
      </w:r>
      <w:r w:rsidR="00A6315C" w:rsidRPr="00A41B15">
        <w:rPr>
          <w:rFonts w:asciiTheme="minorHAnsi" w:eastAsia="Times New Roman" w:hAnsiTheme="minorHAnsi" w:cstheme="minorHAnsi"/>
          <w:sz w:val="24"/>
          <w:szCs w:val="24"/>
        </w:rPr>
        <w:t xml:space="preserve">dotyczącej umowy </w:t>
      </w:r>
      <w:r w:rsidR="00A72F2C">
        <w:rPr>
          <w:rFonts w:asciiTheme="minorHAnsi" w:eastAsia="Times New Roman" w:hAnsiTheme="minorHAnsi" w:cstheme="minorHAnsi"/>
          <w:sz w:val="24"/>
          <w:szCs w:val="24"/>
        </w:rPr>
        <w:br/>
      </w:r>
      <w:r w:rsidR="00A6315C" w:rsidRPr="00A41B15">
        <w:rPr>
          <w:rFonts w:asciiTheme="minorHAnsi" w:eastAsia="Times New Roman" w:hAnsiTheme="minorHAnsi" w:cstheme="minorHAnsi"/>
          <w:sz w:val="24"/>
          <w:szCs w:val="24"/>
        </w:rPr>
        <w:t xml:space="preserve">Nr 175/LW/2023/IRD z dnia 03.02.2023 r. </w:t>
      </w:r>
      <w:r w:rsidR="00A6315C" w:rsidRPr="00A41B15">
        <w:rPr>
          <w:rFonts w:asciiTheme="minorHAnsi" w:eastAsia="Times New Roman" w:hAnsiTheme="minorHAnsi" w:cstheme="minorHAnsi"/>
          <w:color w:val="000000"/>
          <w:sz w:val="24"/>
          <w:szCs w:val="24"/>
          <w:shd w:val="clear" w:color="auto" w:fill="FFFFFF"/>
        </w:rPr>
        <w:t>Płatność zostanie dokonana w dniu 21 lipca 2023 r.</w:t>
      </w:r>
    </w:p>
    <w:p w:rsidR="00A72F2C" w:rsidRPr="00A41B15" w:rsidRDefault="00A72F2C" w:rsidP="00A72F2C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eastAsia="Times New Roman" w:hAnsiTheme="minorHAnsi" w:cstheme="minorHAnsi"/>
          <w:color w:val="000000"/>
          <w:sz w:val="24"/>
          <w:szCs w:val="24"/>
          <w:shd w:val="clear" w:color="auto" w:fill="FFFFFF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20 </w:t>
      </w:r>
      <w:r w:rsidR="00A6315C" w:rsidRPr="00A41B15">
        <w:rPr>
          <w:rFonts w:asciiTheme="minorHAnsi" w:hAnsiTheme="minorHAnsi" w:cstheme="minorHAnsi"/>
          <w:b/>
        </w:rPr>
        <w:t>Wniosek Naczelnika  Wydziału WZO</w:t>
      </w:r>
      <w:r w:rsidR="00A6315C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wydat</w:t>
      </w:r>
      <w:r w:rsidR="00A41B15" w:rsidRPr="00A41B15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29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Pr="00A41B15" w:rsidRDefault="00F65A92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  <w:b/>
          <w:bCs/>
        </w:rPr>
        <w:t xml:space="preserve">Zarząd </w:t>
      </w:r>
      <w:r w:rsidRPr="00A41B15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41B15">
        <w:rPr>
          <w:rFonts w:asciiTheme="minorHAnsi" w:hAnsiTheme="minorHAnsi" w:cstheme="minorHAnsi"/>
          <w:b/>
          <w:bCs/>
        </w:rPr>
        <w:t xml:space="preserve"> </w:t>
      </w:r>
      <w:r w:rsidR="00A6315C" w:rsidRPr="00A41B15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A72F2C">
        <w:rPr>
          <w:rFonts w:asciiTheme="minorHAnsi" w:hAnsiTheme="minorHAnsi" w:cstheme="minorHAnsi"/>
        </w:rPr>
        <w:br/>
      </w:r>
      <w:r w:rsidR="00A6315C" w:rsidRPr="00A41B15">
        <w:rPr>
          <w:rFonts w:asciiTheme="minorHAnsi" w:hAnsiTheme="minorHAnsi" w:cstheme="minorHAnsi"/>
        </w:rPr>
        <w:t>i wydatków budżetu powiatu na 2023 rok.</w:t>
      </w:r>
    </w:p>
    <w:p w:rsidR="00A6315C" w:rsidRPr="00A41B15" w:rsidRDefault="00A6315C" w:rsidP="00A41B15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u w:val="single"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21 </w:t>
      </w:r>
      <w:r w:rsidR="00A6315C" w:rsidRPr="00A41B15">
        <w:rPr>
          <w:rFonts w:asciiTheme="minorHAnsi" w:hAnsiTheme="minorHAnsi" w:cstheme="minorHAnsi"/>
          <w:b/>
        </w:rPr>
        <w:t>Uchwała Zarządu w sprawie powołania komisji do odbioru robót budowlanych zleconych przez Powiat Piaseczyński – S</w:t>
      </w:r>
      <w:r w:rsidR="00A41B15" w:rsidRPr="00A41B15">
        <w:rPr>
          <w:rFonts w:asciiTheme="minorHAnsi" w:hAnsiTheme="minorHAnsi" w:cstheme="minorHAnsi"/>
          <w:b/>
        </w:rPr>
        <w:t xml:space="preserve">tarostwo Powiatowe w Piasecznie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30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Pr="00A72F2C" w:rsidRDefault="00F65A92" w:rsidP="00A72F2C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A41B15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2, przeciw – 0, wstrzymujących się – 0</w:t>
      </w:r>
      <w:r w:rsidRPr="00A41B15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podjął uchwałę Nr </w:t>
      </w:r>
      <w:r w:rsidR="00A6315C" w:rsidRPr="00A41B15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342/10</w:t>
      </w:r>
      <w:r w:rsidR="00A6315C" w:rsidRPr="00A41B15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>/23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72F2C">
        <w:rPr>
          <w:rFonts w:asciiTheme="minorHAnsi" w:hAnsiTheme="minorHAnsi" w:cstheme="minorHAnsi"/>
          <w:b/>
          <w:sz w:val="24"/>
          <w:szCs w:val="24"/>
        </w:rPr>
        <w:br/>
      </w:r>
      <w:r w:rsidR="00A6315C" w:rsidRPr="00A41B15">
        <w:rPr>
          <w:rFonts w:asciiTheme="minorHAnsi" w:hAnsiTheme="minorHAnsi" w:cstheme="minorHAnsi"/>
          <w:sz w:val="24"/>
          <w:szCs w:val="24"/>
        </w:rPr>
        <w:t>w sprawie</w:t>
      </w:r>
      <w:r w:rsidR="00A6315C" w:rsidRPr="00A41B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6315C" w:rsidRPr="00A41B15">
        <w:rPr>
          <w:rFonts w:asciiTheme="minorHAnsi" w:hAnsiTheme="minorHAnsi" w:cstheme="minorHAnsi"/>
          <w:sz w:val="24"/>
          <w:szCs w:val="24"/>
        </w:rPr>
        <w:t>powołania komisji do odbioru robót budowlanych zleconych przez Powiat Piaseczyński – S</w:t>
      </w:r>
      <w:r w:rsidR="00A41B15" w:rsidRPr="00A41B15">
        <w:rPr>
          <w:rFonts w:asciiTheme="minorHAnsi" w:hAnsiTheme="minorHAnsi" w:cstheme="minorHAnsi"/>
          <w:sz w:val="24"/>
          <w:szCs w:val="24"/>
        </w:rPr>
        <w:t xml:space="preserve">tarostwo Powiatowe w Piasecznie </w:t>
      </w:r>
      <w:r w:rsidR="00A72F2C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31</w:t>
      </w:r>
      <w:r w:rsidR="00A41B15" w:rsidRPr="00A41B15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>Powołano komisję do odbioru robót budowlanych zleconych przez Powiat Piaseczyński - Starostwo Powiatowe w Piasecznie realizowanych na podstawie zawieranych umów, zwaną dalej: komisją, w następującym składzie osobowym: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1. Ksawery Gut Starosta Piaseczyński,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2. Katarzyna Polańska Naczelnik Wydziału Inwestycji, Remontów i Drogownictwa,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3. Dominik </w:t>
      </w:r>
      <w:proofErr w:type="spellStart"/>
      <w:r w:rsidRPr="00A41B15">
        <w:rPr>
          <w:rFonts w:asciiTheme="minorHAnsi" w:hAnsiTheme="minorHAnsi" w:cstheme="minorHAnsi"/>
        </w:rPr>
        <w:t>Kuźmicz</w:t>
      </w:r>
      <w:proofErr w:type="spellEnd"/>
      <w:r w:rsidRPr="00A41B15">
        <w:rPr>
          <w:rFonts w:asciiTheme="minorHAnsi" w:hAnsiTheme="minorHAnsi" w:cstheme="minorHAnsi"/>
        </w:rPr>
        <w:t xml:space="preserve"> Inspektor Wydziału Inwestycji, Remontów i Drogownictwa,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4. Sławomir Wakuła Inspektor Wydziału Inwestycji, Remontów i Drogownictwa,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5. Jacek Kruk Starszy Specjalista Wydziału Inwestycji, Remontów i Drogownictwa, 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6. Maria Olejnik Specjalista Wydziału Inwestycji, Remontów i Drogownictwa 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7. Kinga </w:t>
      </w:r>
      <w:proofErr w:type="spellStart"/>
      <w:r w:rsidRPr="00A41B15">
        <w:rPr>
          <w:rFonts w:asciiTheme="minorHAnsi" w:hAnsiTheme="minorHAnsi" w:cstheme="minorHAnsi"/>
        </w:rPr>
        <w:t>Walendzik</w:t>
      </w:r>
      <w:proofErr w:type="spellEnd"/>
      <w:r w:rsidRPr="00A41B15">
        <w:rPr>
          <w:rFonts w:asciiTheme="minorHAnsi" w:hAnsiTheme="minorHAnsi" w:cstheme="minorHAnsi"/>
        </w:rPr>
        <w:t xml:space="preserve"> Młodszy Referent Wydziału Inwestycji, Remontów i Drogownictwa,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8. Mateusz Krawczyk Główny Specjalista Wydziału Inwestycji, Remontów i Drogownictwa,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9. Mariusz Dywan Inspektor Wydziału Inwestycji, Remontów i Drogownictwa,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 10. Konrad Winniewski Inspektor Wydziału Inwestycji, Remontów i Drogownictwa.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 xml:space="preserve">Na przewodniczącego komisji wyznaczono Katarzynę Polańską – Naczelnika Wydziału Inwestycji, Remontów i Drogownictwa. 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</w:rPr>
        <w:t>W przypadku nieobecności przewodniczącego, funkcję przewodniczącego sprawuje Ksawery Gut – Starosta Piaseczyński.</w:t>
      </w:r>
    </w:p>
    <w:p w:rsidR="00A6315C" w:rsidRPr="00A41B15" w:rsidRDefault="00A6315C" w:rsidP="00A41B15">
      <w:pPr>
        <w:pStyle w:val="Standard"/>
        <w:spacing w:line="276" w:lineRule="auto"/>
        <w:rPr>
          <w:rFonts w:asciiTheme="minorHAnsi" w:hAnsiTheme="minorHAnsi" w:cstheme="minorHAnsi"/>
          <w:b/>
        </w:rPr>
      </w:pPr>
    </w:p>
    <w:p w:rsidR="00A6315C" w:rsidRPr="00A72F2C" w:rsidRDefault="00F65A92" w:rsidP="00A72F2C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A41B15">
        <w:rPr>
          <w:rFonts w:asciiTheme="minorHAnsi" w:hAnsiTheme="minorHAnsi" w:cstheme="minorHAnsi"/>
          <w:b/>
        </w:rPr>
        <w:t xml:space="preserve">Ad. 22 </w:t>
      </w:r>
      <w:r w:rsidR="00A6315C" w:rsidRPr="00A41B15">
        <w:rPr>
          <w:rFonts w:asciiTheme="minorHAnsi" w:hAnsiTheme="minorHAnsi" w:cstheme="minorHAnsi"/>
          <w:b/>
        </w:rPr>
        <w:t xml:space="preserve">Wniosek Dyrektora CAPOW w sprawie wprowadzenia zmian w planie dochodów </w:t>
      </w:r>
      <w:r w:rsidR="00A72F2C">
        <w:rPr>
          <w:rFonts w:asciiTheme="minorHAnsi" w:hAnsiTheme="minorHAnsi" w:cstheme="minorHAnsi"/>
          <w:b/>
        </w:rPr>
        <w:br/>
      </w:r>
      <w:r w:rsidR="00A6315C" w:rsidRPr="00A41B15">
        <w:rPr>
          <w:rFonts w:asciiTheme="minorHAnsi" w:hAnsiTheme="minorHAnsi" w:cstheme="minorHAnsi"/>
          <w:b/>
        </w:rPr>
        <w:t>i wydat</w:t>
      </w:r>
      <w:r w:rsidR="00A41B15" w:rsidRPr="00A41B15">
        <w:rPr>
          <w:rFonts w:asciiTheme="minorHAnsi" w:hAnsiTheme="minorHAnsi" w:cstheme="minorHAnsi"/>
          <w:b/>
        </w:rPr>
        <w:t xml:space="preserve">ków budżetu powiatu na 2023 rok </w:t>
      </w:r>
      <w:r w:rsidR="00A72F2C">
        <w:rPr>
          <w:rFonts w:asciiTheme="minorHAnsi" w:hAnsiTheme="minorHAnsi" w:cstheme="minorHAnsi"/>
          <w:bCs/>
          <w:i/>
          <w:color w:val="000000"/>
        </w:rPr>
        <w:t>(załącznik nr 32</w:t>
      </w:r>
      <w:r w:rsidR="00A41B15" w:rsidRPr="00A41B15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A41B15" w:rsidRPr="00A41B15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A41B15" w:rsidRPr="00A41B15">
        <w:rPr>
          <w:rFonts w:asciiTheme="minorHAnsi" w:hAnsiTheme="minorHAnsi" w:cstheme="minorHAnsi"/>
          <w:bCs/>
          <w:color w:val="000000"/>
        </w:rPr>
        <w:tab/>
      </w:r>
    </w:p>
    <w:p w:rsidR="00A6315C" w:rsidRPr="00A41B15" w:rsidRDefault="00F65A92" w:rsidP="00A41B15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A41B15">
        <w:rPr>
          <w:rFonts w:asciiTheme="minorHAnsi" w:hAnsiTheme="minorHAnsi" w:cstheme="minorHAnsi"/>
          <w:b/>
          <w:bCs/>
        </w:rPr>
        <w:t xml:space="preserve">Zarząd </w:t>
      </w:r>
      <w:r w:rsidRPr="00A41B15">
        <w:rPr>
          <w:rFonts w:asciiTheme="minorHAnsi" w:hAnsiTheme="minorHAnsi" w:cstheme="minorHAnsi"/>
          <w:b/>
          <w:bCs/>
          <w:i/>
        </w:rPr>
        <w:t>głosami za – 2, przeciw – 0, wstrzymujących się – 0</w:t>
      </w:r>
      <w:r w:rsidRPr="00A41B15">
        <w:rPr>
          <w:rFonts w:asciiTheme="minorHAnsi" w:hAnsiTheme="minorHAnsi" w:cstheme="minorHAnsi"/>
          <w:b/>
          <w:bCs/>
        </w:rPr>
        <w:t xml:space="preserve"> </w:t>
      </w:r>
      <w:r w:rsidR="00A6315C" w:rsidRPr="00A41B15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A72F2C">
        <w:rPr>
          <w:rFonts w:asciiTheme="minorHAnsi" w:hAnsiTheme="minorHAnsi" w:cstheme="minorHAnsi"/>
        </w:rPr>
        <w:br/>
      </w:r>
      <w:r w:rsidR="00A6315C" w:rsidRPr="00A41B15">
        <w:rPr>
          <w:rFonts w:asciiTheme="minorHAnsi" w:hAnsiTheme="minorHAnsi" w:cstheme="minorHAnsi"/>
        </w:rPr>
        <w:t>i wydatków budżetu powiatu na 2023 rok.</w:t>
      </w:r>
    </w:p>
    <w:p w:rsidR="00A6315C" w:rsidRPr="00A41B15" w:rsidRDefault="00A6315C" w:rsidP="00A41B15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u w:val="single"/>
        </w:rPr>
      </w:pPr>
    </w:p>
    <w:p w:rsidR="001A4BDB" w:rsidRDefault="001A4BDB" w:rsidP="001A4BDB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1A4BDB" w:rsidRDefault="001A4BDB" w:rsidP="001A4BDB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1A4BDB" w:rsidRDefault="001A4BDB" w:rsidP="001A4BDB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1A4BDB" w:rsidRDefault="001A4BDB" w:rsidP="001A4BD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1A4BDB" w:rsidRDefault="001A4BDB" w:rsidP="001A4BD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1A4BDB" w:rsidRDefault="001A4BDB" w:rsidP="001A4BD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1A4BDB" w:rsidRDefault="001A4BDB" w:rsidP="001A4BDB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1A4BDB" w:rsidRDefault="001A4BDB" w:rsidP="001A4BDB">
      <w:pPr>
        <w:widowControl w:val="0"/>
        <w:tabs>
          <w:tab w:val="left" w:pos="284"/>
        </w:tabs>
        <w:spacing w:after="12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49645E" w:rsidRPr="0049645E" w:rsidRDefault="0049645E" w:rsidP="0049645E">
      <w:pPr>
        <w:spacing w:after="0" w:line="276" w:lineRule="auto"/>
        <w:rPr>
          <w:rFonts w:asciiTheme="minorHAnsi" w:hAnsiTheme="minorHAnsi" w:cstheme="minorHAnsi"/>
          <w:b/>
          <w:i/>
          <w:sz w:val="20"/>
          <w:szCs w:val="20"/>
        </w:rPr>
      </w:pPr>
      <w:bookmarkStart w:id="2" w:name="_GoBack"/>
      <w:bookmarkEnd w:id="2"/>
    </w:p>
    <w:sectPr w:rsidR="0049645E" w:rsidRPr="004964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172B34"/>
    <w:multiLevelType w:val="multilevel"/>
    <w:tmpl w:val="F1E0E140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1" w15:restartNumberingAfterBreak="0">
    <w:nsid w:val="70BB09A4"/>
    <w:multiLevelType w:val="hybridMultilevel"/>
    <w:tmpl w:val="A34E91A2"/>
    <w:lvl w:ilvl="0" w:tplc="E1368354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1EF"/>
    <w:rsid w:val="001A4BDB"/>
    <w:rsid w:val="00487D55"/>
    <w:rsid w:val="0049645E"/>
    <w:rsid w:val="00A41B15"/>
    <w:rsid w:val="00A6315C"/>
    <w:rsid w:val="00A72F2C"/>
    <w:rsid w:val="00AD41EF"/>
    <w:rsid w:val="00F6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EDEF6A-3CB0-4EC8-AAA7-79F9AC57E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315C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A6315C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A6315C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A6315C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A6315C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1">
    <w:name w:val="Styl1"/>
    <w:basedOn w:val="Normalny"/>
    <w:link w:val="Styl1Znak"/>
    <w:qFormat/>
    <w:rsid w:val="00A41B15"/>
    <w:pPr>
      <w:widowControl w:val="0"/>
      <w:tabs>
        <w:tab w:val="left" w:pos="540"/>
        <w:tab w:val="left" w:pos="1080"/>
        <w:tab w:val="left" w:pos="1440"/>
      </w:tabs>
      <w:spacing w:after="40" w:line="276" w:lineRule="auto"/>
      <w:jc w:val="both"/>
      <w:textAlignment w:val="baseline"/>
    </w:pPr>
    <w:rPr>
      <w:rFonts w:asciiTheme="minorHAnsi" w:eastAsia="SimSun" w:hAnsiTheme="minorHAnsi" w:cstheme="minorHAnsi"/>
      <w:bCs/>
      <w:i/>
      <w:iCs/>
      <w:color w:val="000000"/>
      <w:kern w:val="3"/>
      <w:sz w:val="24"/>
      <w:szCs w:val="24"/>
      <w:lang w:eastAsia="zh-CN" w:bidi="hi-IN"/>
    </w:rPr>
  </w:style>
  <w:style w:type="character" w:customStyle="1" w:styleId="Styl1Znak">
    <w:name w:val="Styl1 Znak"/>
    <w:basedOn w:val="Domylnaczcionkaakapitu"/>
    <w:link w:val="Styl1"/>
    <w:rsid w:val="00A41B15"/>
    <w:rPr>
      <w:rFonts w:eastAsia="SimSun" w:cstheme="minorHAnsi"/>
      <w:bCs/>
      <w:i/>
      <w:iCs/>
      <w:color w:val="000000"/>
      <w:kern w:val="3"/>
      <w:sz w:val="24"/>
      <w:szCs w:val="24"/>
      <w:lang w:eastAsia="zh-CN" w:bidi="hi-IN"/>
    </w:rPr>
  </w:style>
  <w:style w:type="numbering" w:customStyle="1" w:styleId="WW8Num11">
    <w:name w:val="WW8Num11"/>
    <w:rsid w:val="00A41B15"/>
  </w:style>
  <w:style w:type="numbering" w:customStyle="1" w:styleId="WW8Num12">
    <w:name w:val="WW8Num12"/>
    <w:rsid w:val="00A41B15"/>
  </w:style>
  <w:style w:type="numbering" w:customStyle="1" w:styleId="WW8Num13">
    <w:name w:val="WW8Num13"/>
    <w:rsid w:val="00A41B15"/>
  </w:style>
  <w:style w:type="numbering" w:customStyle="1" w:styleId="WW8Num14">
    <w:name w:val="WW8Num14"/>
    <w:rsid w:val="00A41B15"/>
  </w:style>
  <w:style w:type="numbering" w:customStyle="1" w:styleId="WW8Num15">
    <w:name w:val="WW8Num15"/>
    <w:rsid w:val="00A41B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1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1972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3</cp:revision>
  <dcterms:created xsi:type="dcterms:W3CDTF">2023-07-17T09:27:00Z</dcterms:created>
  <dcterms:modified xsi:type="dcterms:W3CDTF">2023-07-21T07:18:00Z</dcterms:modified>
</cp:coreProperties>
</file>