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D06" w:rsidRPr="00E81467" w:rsidRDefault="00393D06" w:rsidP="00E81467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339/23</w:t>
      </w:r>
    </w:p>
    <w:p w:rsidR="00393D06" w:rsidRPr="00E81467" w:rsidRDefault="00393D06" w:rsidP="00E81467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E81467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393D06" w:rsidRPr="00E81467" w:rsidRDefault="00393D06" w:rsidP="00E81467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28 czerwca 2023 r.</w:t>
      </w:r>
    </w:p>
    <w:p w:rsidR="00393D06" w:rsidRPr="00E81467" w:rsidRDefault="00393D06" w:rsidP="00E81467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393D06" w:rsidRPr="00E81467" w:rsidRDefault="00393D06" w:rsidP="001F1B71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E81467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E81467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E81467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E81467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393D06" w:rsidRPr="00E81467" w:rsidRDefault="00393D06" w:rsidP="001F1B71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93D06" w:rsidRPr="00E81467" w:rsidRDefault="00393D06" w:rsidP="001F1B71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E81467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393D06" w:rsidRPr="00E81467" w:rsidRDefault="00393D06" w:rsidP="001F1B71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93D06" w:rsidRPr="00E81467" w:rsidRDefault="00393D06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E81467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393D06" w:rsidRPr="00E81467" w:rsidRDefault="00393D06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E81467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7867E0" w:rsidRPr="00E81467" w:rsidRDefault="007867E0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>Ad. 4 Projekt</w:t>
      </w:r>
      <w:r w:rsidRPr="00E81467">
        <w:rPr>
          <w:rFonts w:asciiTheme="minorHAnsi" w:hAnsiTheme="minorHAnsi" w:cstheme="minorHAnsi"/>
          <w:b/>
        </w:rPr>
        <w:t xml:space="preserve"> Protokołu Nr 336/23 z posiedzenia Zarządu Powiatu Piaseczyńskie</w:t>
      </w:r>
      <w:r w:rsidR="00E81467" w:rsidRPr="00E81467">
        <w:rPr>
          <w:rFonts w:asciiTheme="minorHAnsi" w:hAnsiTheme="minorHAnsi" w:cstheme="minorHAnsi"/>
          <w:b/>
        </w:rPr>
        <w:t xml:space="preserve">go w dniu </w:t>
      </w:r>
      <w:r w:rsidR="00E81467" w:rsidRPr="00E81467">
        <w:rPr>
          <w:rFonts w:asciiTheme="minorHAnsi" w:hAnsiTheme="minorHAnsi" w:cstheme="minorHAnsi"/>
          <w:b/>
        </w:rPr>
        <w:br/>
        <w:t xml:space="preserve">14 czerwca 2023 roku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3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Default="007867E0" w:rsidP="001F1B71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336/23 z posiedzenia Zarządu Powiatu Piaseczyńskiego w dniu 14 czerwca 2023 r.</w:t>
      </w:r>
    </w:p>
    <w:p w:rsidR="00E81467" w:rsidRPr="00E81467" w:rsidRDefault="00E81467" w:rsidP="001F1B71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>Ad. 5 Projekt</w:t>
      </w:r>
      <w:r w:rsidRPr="00E81467">
        <w:rPr>
          <w:rFonts w:asciiTheme="minorHAnsi" w:hAnsiTheme="minorHAnsi" w:cstheme="minorHAnsi"/>
          <w:b/>
        </w:rPr>
        <w:t xml:space="preserve"> Protokołu Nr 337/23 z posiedzenia Zarządu Powiatu Piaseczyńskie</w:t>
      </w:r>
      <w:r w:rsidR="00E81467" w:rsidRPr="00E81467">
        <w:rPr>
          <w:rFonts w:asciiTheme="minorHAnsi" w:hAnsiTheme="minorHAnsi" w:cstheme="minorHAnsi"/>
          <w:b/>
        </w:rPr>
        <w:t xml:space="preserve">go w dniu </w:t>
      </w:r>
      <w:r w:rsidR="00E81467" w:rsidRPr="00E81467">
        <w:rPr>
          <w:rFonts w:asciiTheme="minorHAnsi" w:hAnsiTheme="minorHAnsi" w:cstheme="minorHAnsi"/>
          <w:b/>
        </w:rPr>
        <w:br/>
        <w:t xml:space="preserve">21 czerwca 2023 roku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4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Default="007867E0" w:rsidP="001F1B71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337/23 z posiedzenia Zarządu Powiatu Piaseczyńskiego w dniu 21 czerwca 2023 r.</w:t>
      </w:r>
    </w:p>
    <w:p w:rsidR="00E81467" w:rsidRPr="00E81467" w:rsidRDefault="00E81467" w:rsidP="001F1B71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>Ad. 6 Projekt</w:t>
      </w:r>
      <w:r w:rsidRPr="00E81467">
        <w:rPr>
          <w:rFonts w:asciiTheme="minorHAnsi" w:hAnsiTheme="minorHAnsi" w:cstheme="minorHAnsi"/>
          <w:b/>
        </w:rPr>
        <w:t xml:space="preserve"> Protokołu Nr 338/23 z posiedzenia Zarządu Powiatu Piaseczyńskie</w:t>
      </w:r>
      <w:r w:rsidR="00E81467" w:rsidRPr="00E81467">
        <w:rPr>
          <w:rFonts w:asciiTheme="minorHAnsi" w:hAnsiTheme="minorHAnsi" w:cstheme="minorHAnsi"/>
          <w:b/>
        </w:rPr>
        <w:t xml:space="preserve">go w dniu </w:t>
      </w:r>
      <w:r w:rsidR="00E81467" w:rsidRPr="00E81467">
        <w:rPr>
          <w:rFonts w:asciiTheme="minorHAnsi" w:hAnsiTheme="minorHAnsi" w:cstheme="minorHAnsi"/>
          <w:b/>
        </w:rPr>
        <w:br/>
        <w:t xml:space="preserve">22 czerwca 2023 roku 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Default="007867E0" w:rsidP="001F1B71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338/23 z posiedzenia Zarządu Powiatu Piaseczyńskiego w dniu 22 czerwca 2023 r.</w:t>
      </w:r>
    </w:p>
    <w:p w:rsidR="00E81467" w:rsidRPr="00E81467" w:rsidRDefault="00E81467" w:rsidP="001F1B71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</w:rPr>
        <w:t xml:space="preserve">Ad. 7 Wniosek Dyrektora PCPR FK.311.12.2023.MJ </w:t>
      </w: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wprowadzenia zmian w planie wydat</w:t>
      </w:r>
      <w:r w:rsidR="00E81467"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6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F1B71">
        <w:rPr>
          <w:rFonts w:asciiTheme="minorHAnsi" w:hAnsiTheme="minorHAnsi" w:cstheme="minorHAnsi"/>
        </w:rPr>
        <w:br/>
      </w: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8 Wniosek Naczelnika Wydziału WZS w sprawie wprowadzenia zmian w planie </w:t>
      </w: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lastRenderedPageBreak/>
        <w:t>wydat</w:t>
      </w:r>
      <w:r w:rsidR="00E81467"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7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F1B71">
        <w:rPr>
          <w:rFonts w:asciiTheme="minorHAnsi" w:hAnsiTheme="minorHAnsi" w:cstheme="minorHAnsi"/>
        </w:rPr>
        <w:br/>
      </w: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>Ad. 9 Wniosek Dyrektora CAPOW FIN.311.18.2023 w sprawie wprowadzenia zmian w planie wydat</w:t>
      </w:r>
      <w:r w:rsidR="00E81467"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8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F1B71">
        <w:rPr>
          <w:rFonts w:asciiTheme="minorHAnsi" w:hAnsiTheme="minorHAnsi" w:cstheme="minorHAnsi"/>
        </w:rPr>
        <w:br/>
      </w: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1F1B71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10 Wniosek Naczelnika Wydziału WZS w sprawie wyboru najkorzystniejszych ofert </w:t>
      </w: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br/>
        <w:t xml:space="preserve">i wyrażenia zgody na podpisanie umów dot. Projektu </w:t>
      </w:r>
      <w:r w:rsidRPr="00E81467">
        <w:rPr>
          <w:rFonts w:asciiTheme="minorHAnsi" w:hAnsiTheme="minorHAnsi" w:cstheme="minorHAnsi"/>
          <w:b/>
        </w:rPr>
        <w:t xml:space="preserve">pn. „Dostępny samorząd – granty”, realizowanego przez PFRON w ramach Programu Operacyjnego Wiedza Edukacja Rozwój 2014-2020, Oś Priorytetowa II Efektywne polityki publiczne dla rynku pracy, gospodarki </w:t>
      </w:r>
    </w:p>
    <w:p w:rsidR="007867E0" w:rsidRPr="00E81467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</w:rPr>
        <w:t>i edukacji, Działanie 2.18 Wysokiej</w:t>
      </w:r>
      <w:r w:rsidR="00E81467" w:rsidRPr="00E81467">
        <w:rPr>
          <w:rFonts w:asciiTheme="minorHAnsi" w:hAnsiTheme="minorHAnsi" w:cstheme="minorHAnsi"/>
          <w:b/>
        </w:rPr>
        <w:t xml:space="preserve"> jakości usługi administracyjne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9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wybór najkorzystniejszych ofert wyraził zgodę na</w:t>
      </w: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podpisanie umów dot. Projektu </w:t>
      </w:r>
      <w:r w:rsidRPr="00E81467">
        <w:rPr>
          <w:rFonts w:asciiTheme="minorHAnsi" w:hAnsiTheme="minorHAnsi" w:cstheme="minorHAnsi"/>
          <w:sz w:val="24"/>
          <w:szCs w:val="24"/>
        </w:rPr>
        <w:t>pn. „Dostępny samorząd – granty”, realizowanego przez PFRON w ramach Programu Operacyjnego Wiedza Edukacja Rozwój 2014-2020, Oś Priorytetowa II Efektywne polityki publiczne dla rynku pracy, gospodarki i edukacji, Działanie 2.18 Wysokiej jakości usługi administracyjne.</w:t>
      </w:r>
    </w:p>
    <w:p w:rsidR="00E81467" w:rsidRPr="00E81467" w:rsidRDefault="00E81467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867E0" w:rsidRPr="00E81467" w:rsidRDefault="007867E0" w:rsidP="001F1B71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E81467">
        <w:rPr>
          <w:b/>
          <w:i w:val="0"/>
        </w:rPr>
        <w:t>Ad. 11 Uchwała Zarządu zmieniająca uchwałę Nr 327/8/23 z 26 kwietnia 2023 r. w sprawie ogłoszenia pierwszego przetargu ustnego nieograniczonego na sprzedaż zabudowanej nieruchomości Powiatu Piaseczyńskiego położonej w Konstancinie</w:t>
      </w:r>
      <w:r w:rsidR="00E81467" w:rsidRPr="00E81467">
        <w:rPr>
          <w:b/>
          <w:i w:val="0"/>
        </w:rPr>
        <w:t xml:space="preserve">-Jeziornej przy </w:t>
      </w:r>
      <w:r w:rsidR="00E81467" w:rsidRPr="00E81467">
        <w:rPr>
          <w:b/>
          <w:i w:val="0"/>
        </w:rPr>
        <w:br/>
        <w:t>ul. Słonecznej</w:t>
      </w:r>
      <w:r w:rsidR="00E81467" w:rsidRPr="00E81467">
        <w:rPr>
          <w:b/>
        </w:rPr>
        <w:t xml:space="preserve"> </w:t>
      </w:r>
      <w:r w:rsidR="00E81467" w:rsidRPr="00E81467">
        <w:t>(</w:t>
      </w:r>
      <w:r w:rsidR="00E81467">
        <w:t>załącznik nr 10</w:t>
      </w:r>
      <w:r w:rsidR="00E81467" w:rsidRPr="00E81467">
        <w:t xml:space="preserve"> do protokołu) </w:t>
      </w:r>
      <w:r w:rsidR="00E81467" w:rsidRPr="00E81467">
        <w:rPr>
          <w:i w:val="0"/>
        </w:rPr>
        <w:t>przedstawiła</w:t>
      </w:r>
      <w:r w:rsidR="00E81467" w:rsidRPr="00E81467">
        <w:rPr>
          <w:i w:val="0"/>
          <w:iCs w:val="0"/>
        </w:rPr>
        <w:t xml:space="preserve"> Elżbieta Piech - Naczelnik Wydziału Gospodarowania Mieniem.</w:t>
      </w:r>
    </w:p>
    <w:p w:rsidR="007867E0" w:rsidRDefault="007867E0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podjął uchwałę Nr 339/1/23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zmieniającą uchwałę Nr 327/8/23 z 26 kwietnia 2023 r. w sprawie ogłoszenia pierwszego przetargu ustnego nieograniczonego na sprzedaż zabudowanej nieruchomości Powiatu Piaseczyńskiego położonej w Konstancinie-Jeziornej przy</w:t>
      </w:r>
      <w:r w:rsidR="00E81467" w:rsidRPr="00E81467">
        <w:rPr>
          <w:rFonts w:asciiTheme="minorHAnsi" w:hAnsiTheme="minorHAnsi" w:cstheme="minorHAnsi"/>
          <w:sz w:val="24"/>
          <w:szCs w:val="24"/>
        </w:rPr>
        <w:t xml:space="preserve"> ul. Słonecznej 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</w:t>
      </w:r>
      <w:r w:rsid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 do protokołu).</w:t>
      </w:r>
    </w:p>
    <w:p w:rsidR="0076391D" w:rsidRPr="0076391D" w:rsidRDefault="0076391D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7867E0" w:rsidRPr="0076391D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</w:rPr>
        <w:t xml:space="preserve">Ad. 12 Wniosek Naczelnika Wydziału EDU EDU.3026.57.2023.DS </w:t>
      </w: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wprowadzenia zmian w planie wydat</w:t>
      </w:r>
      <w:r w:rsidR="00E81467"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13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1F1B71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lastRenderedPageBreak/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7867E0" w:rsidRPr="0076391D" w:rsidRDefault="007867E0" w:rsidP="001F1B71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E81467">
        <w:rPr>
          <w:b/>
          <w:i w:val="0"/>
        </w:rPr>
        <w:t xml:space="preserve">Ad. 13 Uchwała Zarządu w sprawie zawarcia umowy najmu lokalu mieszkalnego </w:t>
      </w:r>
      <w:r w:rsidRPr="00E81467">
        <w:rPr>
          <w:b/>
          <w:i w:val="0"/>
        </w:rPr>
        <w:br/>
        <w:t>nr 1 znajdującego się w budynku przy ul. C</w:t>
      </w:r>
      <w:r w:rsidR="00E81467" w:rsidRPr="00E81467">
        <w:rPr>
          <w:b/>
          <w:i w:val="0"/>
        </w:rPr>
        <w:t>hyliczkowskiej 20F w Piasecznie</w:t>
      </w:r>
      <w:r w:rsidR="00E81467" w:rsidRPr="00E81467">
        <w:rPr>
          <w:b/>
        </w:rPr>
        <w:t xml:space="preserve"> </w:t>
      </w:r>
      <w:r w:rsidR="00E81467" w:rsidRPr="00E81467">
        <w:t>(</w:t>
      </w:r>
      <w:r w:rsidR="00E81467">
        <w:t>załącznik nr 14</w:t>
      </w:r>
      <w:r w:rsidR="00E81467" w:rsidRPr="00E81467">
        <w:t xml:space="preserve"> do protokołu) </w:t>
      </w:r>
      <w:r w:rsidR="00E81467" w:rsidRPr="00E81467">
        <w:rPr>
          <w:i w:val="0"/>
        </w:rPr>
        <w:t>przedstawiła</w:t>
      </w:r>
      <w:r w:rsidR="00E81467" w:rsidRPr="00E81467">
        <w:rPr>
          <w:i w:val="0"/>
          <w:iCs w:val="0"/>
        </w:rPr>
        <w:t xml:space="preserve"> Elżbieta Piech - Naczelnik Wydziału Gospodarowania Mieniem.</w:t>
      </w:r>
    </w:p>
    <w:p w:rsidR="007867E0" w:rsidRPr="0076391D" w:rsidRDefault="007867E0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podjął uchwałę Nr 339/2/23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F1B71">
        <w:rPr>
          <w:rFonts w:asciiTheme="minorHAnsi" w:hAnsiTheme="minorHAnsi" w:cstheme="minorHAnsi"/>
          <w:b/>
          <w:sz w:val="24"/>
          <w:szCs w:val="24"/>
        </w:rPr>
        <w:br/>
      </w:r>
      <w:r w:rsidRPr="00E81467">
        <w:rPr>
          <w:rFonts w:asciiTheme="minorHAnsi" w:hAnsiTheme="minorHAnsi" w:cstheme="minorHAnsi"/>
          <w:sz w:val="24"/>
          <w:szCs w:val="24"/>
        </w:rPr>
        <w:t>w sprawie zawarcia u</w:t>
      </w:r>
      <w:r w:rsidR="00E81467" w:rsidRPr="00E81467">
        <w:rPr>
          <w:rFonts w:asciiTheme="minorHAnsi" w:hAnsiTheme="minorHAnsi" w:cstheme="minorHAnsi"/>
          <w:sz w:val="24"/>
          <w:szCs w:val="24"/>
        </w:rPr>
        <w:t xml:space="preserve">mowy najmu lokalu mieszkalnego </w:t>
      </w:r>
      <w:r w:rsidRPr="00E81467">
        <w:rPr>
          <w:rFonts w:asciiTheme="minorHAnsi" w:hAnsiTheme="minorHAnsi" w:cstheme="minorHAnsi"/>
          <w:sz w:val="24"/>
          <w:szCs w:val="24"/>
        </w:rPr>
        <w:t>nr 1 znajdującego się w budynku przy ul. C</w:t>
      </w:r>
      <w:r w:rsidR="00E81467" w:rsidRPr="00E81467">
        <w:rPr>
          <w:rFonts w:asciiTheme="minorHAnsi" w:hAnsiTheme="minorHAnsi" w:cstheme="minorHAnsi"/>
          <w:sz w:val="24"/>
          <w:szCs w:val="24"/>
        </w:rPr>
        <w:t xml:space="preserve">hyliczkowskiej 20F w Piasecznie </w:t>
      </w:r>
      <w:r w:rsid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15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7867E0" w:rsidRPr="00E81467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>Do podpisania umowy zostali upoważnieni:</w:t>
      </w:r>
    </w:p>
    <w:p w:rsidR="007867E0" w:rsidRPr="00E81467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 xml:space="preserve"> 1. Zdzisław Lis – Wicestarosta Piaseczyński,</w:t>
      </w:r>
    </w:p>
    <w:p w:rsidR="007867E0" w:rsidRPr="00E81467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 xml:space="preserve"> 2. Małgorzata Król- Dyrektor ZS Nr 3 w Piasecznie.</w:t>
      </w:r>
    </w:p>
    <w:p w:rsidR="007867E0" w:rsidRPr="00E81467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867E0" w:rsidRPr="0076391D" w:rsidRDefault="007867E0" w:rsidP="001F1B71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E81467">
        <w:rPr>
          <w:b/>
          <w:i w:val="0"/>
        </w:rPr>
        <w:t xml:space="preserve">Ad. 14 Uchwała Zarządu w sprawie ogłoszenia pierwszych przetargów ustnych nieograniczonych na sprzedaż części niezabudowanej nieruchomości Powiatu Piaseczyńskiego położonej w obrębie </w:t>
      </w:r>
      <w:r w:rsidR="00E81467" w:rsidRPr="00E81467">
        <w:rPr>
          <w:b/>
          <w:i w:val="0"/>
        </w:rPr>
        <w:t>Aleksandrów gmina Góra Kalwaria</w:t>
      </w:r>
      <w:r w:rsidR="00E81467" w:rsidRPr="00E81467">
        <w:rPr>
          <w:b/>
        </w:rPr>
        <w:t xml:space="preserve"> </w:t>
      </w:r>
      <w:r w:rsidR="00E81467" w:rsidRPr="00E81467">
        <w:t>(</w:t>
      </w:r>
      <w:r w:rsidR="00E81467">
        <w:t>załącznik nr 16</w:t>
      </w:r>
      <w:r w:rsidR="00E81467" w:rsidRPr="00E81467">
        <w:t xml:space="preserve"> do protokołu) </w:t>
      </w:r>
      <w:r w:rsidR="00E81467" w:rsidRPr="00E81467">
        <w:rPr>
          <w:i w:val="0"/>
        </w:rPr>
        <w:t>przedstawiła</w:t>
      </w:r>
      <w:r w:rsidR="00E81467" w:rsidRPr="00E81467">
        <w:rPr>
          <w:i w:val="0"/>
          <w:iCs w:val="0"/>
        </w:rPr>
        <w:t xml:space="preserve"> Elżbieta Piech - Naczelnik Wydziału Gospodarowania Mieniem.</w:t>
      </w:r>
    </w:p>
    <w:p w:rsidR="007867E0" w:rsidRPr="0076391D" w:rsidRDefault="007867E0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podjął uchwałę Nr 339/3/23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F1B71">
        <w:rPr>
          <w:rFonts w:asciiTheme="minorHAnsi" w:hAnsiTheme="minorHAnsi" w:cstheme="minorHAnsi"/>
          <w:b/>
          <w:sz w:val="24"/>
          <w:szCs w:val="24"/>
        </w:rPr>
        <w:br/>
      </w:r>
      <w:r w:rsidRPr="00E81467">
        <w:rPr>
          <w:rFonts w:asciiTheme="minorHAnsi" w:hAnsiTheme="minorHAnsi" w:cstheme="minorHAnsi"/>
          <w:sz w:val="24"/>
          <w:szCs w:val="24"/>
        </w:rPr>
        <w:t>w sprawie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 xml:space="preserve">ogłoszenia pierwszych przetargów ustnych nieograniczonych na sprzedaż części niezabudowanej nieruchomości Powiatu Piaseczyńskiego położonej w obrębie </w:t>
      </w:r>
      <w:r w:rsidR="00E81467" w:rsidRPr="00E81467">
        <w:rPr>
          <w:rFonts w:asciiTheme="minorHAnsi" w:hAnsiTheme="minorHAnsi" w:cstheme="minorHAnsi"/>
          <w:sz w:val="24"/>
          <w:szCs w:val="24"/>
        </w:rPr>
        <w:t xml:space="preserve">Aleksandrów gmina Góra Kalwaria </w:t>
      </w:r>
      <w:r w:rsid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17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7867E0" w:rsidRPr="00E81467" w:rsidRDefault="007867E0" w:rsidP="001F1B71">
      <w:pPr>
        <w:tabs>
          <w:tab w:val="left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>Ustalono cenę wywoławczą nieruchomości w wysokości: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67/15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138.100,00 zł + VAT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67/16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124.200,00 zł + VAT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67/17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112.600,00 zł + VAT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67/18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113.900,00 zł + VAT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67/19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115.300,00 zł + VAT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67/20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197.700,00 zł + VAT</w:t>
      </w:r>
    </w:p>
    <w:p w:rsidR="007867E0" w:rsidRPr="00E81467" w:rsidRDefault="007867E0" w:rsidP="001F1B71">
      <w:pPr>
        <w:numPr>
          <w:ilvl w:val="0"/>
          <w:numId w:val="3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67/21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85.100,00 zł + VAT</w:t>
      </w:r>
    </w:p>
    <w:p w:rsidR="007867E0" w:rsidRPr="00E81467" w:rsidRDefault="007867E0" w:rsidP="001F1B71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7867E0" w:rsidRPr="00E81467" w:rsidRDefault="007867E0" w:rsidP="001F1B71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 xml:space="preserve">Ustalono 5 % wadium dla nieruchomości, będącym warunkiem przystąpienia do przetargu </w:t>
      </w:r>
      <w:r w:rsidRPr="00E81467">
        <w:rPr>
          <w:rFonts w:asciiTheme="minorHAnsi" w:hAnsiTheme="minorHAnsi" w:cstheme="minorHAnsi"/>
          <w:sz w:val="24"/>
          <w:szCs w:val="24"/>
        </w:rPr>
        <w:br/>
        <w:t>w wysokości: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67/15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6.905,00 zł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67/16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6.210,00 zł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67/17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5.630,00 zł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67/18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5.695,00 zł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67/19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5.765,00 zł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67/20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9.885,00 zł</w:t>
      </w:r>
    </w:p>
    <w:p w:rsidR="007867E0" w:rsidRPr="00E81467" w:rsidRDefault="007867E0" w:rsidP="001F1B71">
      <w:pPr>
        <w:numPr>
          <w:ilvl w:val="0"/>
          <w:numId w:val="4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dz. nr 67/21</w:t>
      </w:r>
      <w:r w:rsidRPr="00E81467">
        <w:rPr>
          <w:rFonts w:asciiTheme="minorHAnsi" w:hAnsiTheme="minorHAnsi" w:cstheme="minorHAnsi"/>
          <w:sz w:val="24"/>
          <w:szCs w:val="24"/>
        </w:rPr>
        <w:t xml:space="preserve"> – </w:t>
      </w:r>
      <w:r w:rsidRPr="00E81467">
        <w:rPr>
          <w:rFonts w:asciiTheme="minorHAnsi" w:hAnsiTheme="minorHAnsi" w:cstheme="minorHAnsi"/>
          <w:b/>
          <w:bCs/>
          <w:sz w:val="24"/>
          <w:szCs w:val="24"/>
        </w:rPr>
        <w:t>4.255,00 zł</w:t>
      </w:r>
    </w:p>
    <w:p w:rsidR="007867E0" w:rsidRPr="00E81467" w:rsidRDefault="007867E0" w:rsidP="001F1B71">
      <w:pPr>
        <w:spacing w:before="120"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867E0" w:rsidRPr="00E81467" w:rsidRDefault="007867E0" w:rsidP="001F1B71">
      <w:pPr>
        <w:widowControl w:val="0"/>
        <w:snapToGrid w:val="0"/>
        <w:spacing w:after="0" w:line="276" w:lineRule="auto"/>
        <w:ind w:left="284"/>
        <w:jc w:val="both"/>
        <w:textAlignment w:val="baseline"/>
        <w:rPr>
          <w:rFonts w:asciiTheme="minorHAnsi" w:eastAsia="HG Mincho Light J" w:hAnsiTheme="minorHAnsi" w:cstheme="minorHAnsi"/>
          <w:color w:val="000000"/>
          <w:kern w:val="3"/>
          <w:sz w:val="24"/>
          <w:szCs w:val="24"/>
          <w:lang w:val="en-US" w:eastAsia="pl-PL"/>
        </w:rPr>
      </w:pPr>
      <w:r w:rsidRPr="00E81467">
        <w:rPr>
          <w:rFonts w:asciiTheme="minorHAnsi" w:eastAsia="HG Mincho Light J" w:hAnsiTheme="minorHAnsi" w:cstheme="minorHAnsi"/>
          <w:color w:val="000000"/>
          <w:kern w:val="3"/>
          <w:sz w:val="24"/>
          <w:szCs w:val="24"/>
          <w:lang w:val="en-US" w:eastAsia="pl-PL"/>
        </w:rPr>
        <w:t>Powołano  komisję przetargową w składzie:</w:t>
      </w:r>
    </w:p>
    <w:p w:rsidR="007867E0" w:rsidRPr="00E81467" w:rsidRDefault="007867E0" w:rsidP="001F1B71">
      <w:pPr>
        <w:numPr>
          <w:ilvl w:val="0"/>
          <w:numId w:val="5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 xml:space="preserve">Zdzisław Lis Wicestarosta – przewodniczący, </w:t>
      </w:r>
    </w:p>
    <w:p w:rsidR="007867E0" w:rsidRPr="00E81467" w:rsidRDefault="007867E0" w:rsidP="001F1B71">
      <w:pPr>
        <w:numPr>
          <w:ilvl w:val="0"/>
          <w:numId w:val="5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 xml:space="preserve">Elżbieta Piech Naczelnik WGM – wiceprzewodniczący, </w:t>
      </w:r>
    </w:p>
    <w:p w:rsidR="007867E0" w:rsidRPr="00E81467" w:rsidRDefault="007867E0" w:rsidP="001F1B71">
      <w:pPr>
        <w:numPr>
          <w:ilvl w:val="0"/>
          <w:numId w:val="5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 xml:space="preserve">Małgorzata Gielecińska Inspektor WGM – sekretarz, </w:t>
      </w:r>
    </w:p>
    <w:p w:rsidR="007867E0" w:rsidRDefault="007867E0" w:rsidP="001F1B71">
      <w:pPr>
        <w:numPr>
          <w:ilvl w:val="0"/>
          <w:numId w:val="5"/>
        </w:numPr>
        <w:suppressAutoHyphens w:val="0"/>
        <w:autoSpaceDN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hAnsiTheme="minorHAnsi" w:cstheme="minorHAnsi"/>
          <w:sz w:val="24"/>
          <w:szCs w:val="24"/>
        </w:rPr>
        <w:t>Monika Nowak Podinspektor WGM – członek.</w:t>
      </w:r>
    </w:p>
    <w:p w:rsidR="0076391D" w:rsidRPr="0076391D" w:rsidRDefault="0076391D" w:rsidP="001F1B71">
      <w:pPr>
        <w:suppressAutoHyphens w:val="0"/>
        <w:autoSpaceDN/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7867E0" w:rsidRPr="00E81467" w:rsidRDefault="007867E0" w:rsidP="001F1B71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 xml:space="preserve">Ad. 15 Wniosek Dyrektora PCPR FK.311.13.2023.MJ </w:t>
      </w: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w sprawie wprowadzenia zmian </w:t>
      </w:r>
      <w:r w:rsidR="001F1B71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planie wydat</w:t>
      </w:r>
      <w:r w:rsidR="00E81467"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18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F1B71">
        <w:rPr>
          <w:rFonts w:asciiTheme="minorHAnsi" w:hAnsiTheme="minorHAnsi" w:cstheme="minorHAnsi"/>
        </w:rPr>
        <w:br/>
      </w: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7867E0" w:rsidRPr="00E81467" w:rsidRDefault="007867E0" w:rsidP="001F1B71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16 Wniosek Biura INF w sprawie w</w:t>
      </w:r>
      <w:r w:rsidR="00E81467"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yboru najkorzystniejszej oferty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19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7867E0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zaakceptował wybór najkorzystniejszej oferty złożonej przez firmę PLAYZOOM Sp. z  o. o. na kwotę 17 384,00 zł brutto, dotyczy zakupu 17 sztuk monitorów dla Starostwa Powiatowego w Piasecznie.</w:t>
      </w:r>
    </w:p>
    <w:p w:rsidR="0076391D" w:rsidRPr="00E81467" w:rsidRDefault="0076391D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7867E0" w:rsidRPr="00E81467" w:rsidRDefault="007867E0" w:rsidP="001F1B71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17 Wniosek Przewodniczącej PZO w sprawie wprowadzenia zmian w planie wydat</w:t>
      </w:r>
      <w:r w:rsidR="00E81467"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20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F1B71">
        <w:rPr>
          <w:rFonts w:asciiTheme="minorHAnsi" w:hAnsiTheme="minorHAnsi" w:cstheme="minorHAnsi"/>
        </w:rPr>
        <w:br/>
      </w: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7867E0" w:rsidRPr="001F1B71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18 Uchwała Zarządu </w:t>
      </w:r>
      <w:r w:rsidRPr="00E81467">
        <w:rPr>
          <w:rFonts w:asciiTheme="minorHAnsi" w:hAnsiTheme="minorHAnsi" w:cstheme="minorHAnsi"/>
          <w:b/>
        </w:rPr>
        <w:t xml:space="preserve">w sprawie udzielenia upoważnienia dla Powiatowego Urzędu Pracy w Piasecznie do realizacji projektu „Aktywizacja zawodowa osób bezrobotnych </w:t>
      </w:r>
      <w:r w:rsidRPr="00E81467">
        <w:rPr>
          <w:rFonts w:asciiTheme="minorHAnsi" w:hAnsiTheme="minorHAnsi" w:cstheme="minorHAnsi"/>
          <w:b/>
        </w:rPr>
        <w:br/>
        <w:t>w powiecie piaseczyńskim (I)” współfinansowanego z Europejskiego Funduszu Społecznego Plus w ramach Funduszy Euro</w:t>
      </w:r>
      <w:r w:rsidR="00E81467" w:rsidRPr="00E81467">
        <w:rPr>
          <w:rFonts w:asciiTheme="minorHAnsi" w:hAnsiTheme="minorHAnsi" w:cstheme="minorHAnsi"/>
          <w:b/>
        </w:rPr>
        <w:t xml:space="preserve">pejskich dla Mazowsza 2021-2027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21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7867E0" w:rsidRDefault="007867E0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podjął uchwałę Nr 339/4/23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F1B71">
        <w:rPr>
          <w:rFonts w:asciiTheme="minorHAnsi" w:hAnsiTheme="minorHAnsi" w:cstheme="minorHAnsi"/>
          <w:b/>
          <w:sz w:val="24"/>
          <w:szCs w:val="24"/>
        </w:rPr>
        <w:br/>
      </w:r>
      <w:r w:rsidRPr="00E81467">
        <w:rPr>
          <w:rFonts w:asciiTheme="minorHAnsi" w:hAnsiTheme="minorHAnsi" w:cstheme="minorHAnsi"/>
          <w:sz w:val="24"/>
          <w:szCs w:val="24"/>
        </w:rPr>
        <w:t>w sprawie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udzielenia upoważnienia dla Powiatowego Urzędu Pracy w Piasecznie do realizacji projektu „Aktywizacja zawodowa osób bezrob</w:t>
      </w:r>
      <w:r w:rsidR="001F1B71">
        <w:rPr>
          <w:rFonts w:asciiTheme="minorHAnsi" w:hAnsiTheme="minorHAnsi" w:cstheme="minorHAnsi"/>
          <w:sz w:val="24"/>
          <w:szCs w:val="24"/>
        </w:rPr>
        <w:t xml:space="preserve">otnych w powiecie piaseczyńskim </w:t>
      </w:r>
      <w:r w:rsidRPr="00E81467">
        <w:rPr>
          <w:rFonts w:asciiTheme="minorHAnsi" w:hAnsiTheme="minorHAnsi" w:cstheme="minorHAnsi"/>
          <w:sz w:val="24"/>
          <w:szCs w:val="24"/>
        </w:rPr>
        <w:t>(I)” współfinansowanego z Europejskiego Funduszu Społecznego Plus w ramach Funduszy Europejskich dla M</w:t>
      </w:r>
      <w:r w:rsidR="00E81467" w:rsidRPr="00E81467">
        <w:rPr>
          <w:rFonts w:asciiTheme="minorHAnsi" w:hAnsiTheme="minorHAnsi" w:cstheme="minorHAnsi"/>
          <w:sz w:val="24"/>
          <w:szCs w:val="24"/>
        </w:rPr>
        <w:t xml:space="preserve">azowsza 2021-2027 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1F1B71" w:rsidRPr="001F1B71" w:rsidRDefault="001F1B71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7867E0" w:rsidRPr="00E81467" w:rsidRDefault="007867E0" w:rsidP="001F1B71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Ad. 19 Wniosek Dyrektora POIK</w:t>
      </w: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E81467"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23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1F1B71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</w:rPr>
        <w:t xml:space="preserve">i wydatków budżetu powiatu na 2023 rok. Wniosek zostanie wprowadzony po najbliższej sesji Rady Powiatu. </w:t>
      </w:r>
      <w:r w:rsidRPr="00E81467">
        <w:rPr>
          <w:rFonts w:asciiTheme="minorHAnsi" w:hAnsiTheme="minorHAnsi" w:cstheme="minorHAnsi"/>
          <w:bCs/>
          <w:color w:val="000000"/>
        </w:rPr>
        <w:t>Źródłem pokrycia zwiększenia wydatków będą środki z rezerwy ogólnej.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867E0" w:rsidRPr="00E81467" w:rsidRDefault="007867E0" w:rsidP="001F1B71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20 Wniosek Wydziału IRD w sprawie wyrażenia zgody na podpisanie aneksu nr 4 do umowy z dnia 01.12.2014 r.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na odprowadzanie wód deszczowych i roztopowych z pasów drogowych do miejski</w:t>
      </w:r>
      <w:r w:rsidR="00E81467" w:rsidRPr="00E81467">
        <w:rPr>
          <w:rFonts w:asciiTheme="minorHAnsi" w:hAnsiTheme="minorHAnsi" w:cstheme="minorHAnsi"/>
          <w:b/>
          <w:sz w:val="24"/>
          <w:szCs w:val="24"/>
        </w:rPr>
        <w:t xml:space="preserve">ej sieci kanalizacji deszczowej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24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7867E0" w:rsidRPr="00E81467" w:rsidRDefault="007867E0" w:rsidP="001F1B71">
      <w:pPr>
        <w:widowControl w:val="0"/>
        <w:tabs>
          <w:tab w:val="left" w:pos="0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wyraził zgodę na podpisanie aneksu nr 4 do umowy z dnia 01.12.2014 r.</w:t>
      </w:r>
      <w:r w:rsidRPr="00E81467">
        <w:rPr>
          <w:rFonts w:asciiTheme="minorHAnsi" w:hAnsiTheme="minorHAnsi" w:cstheme="minorHAnsi"/>
          <w:sz w:val="24"/>
          <w:szCs w:val="24"/>
        </w:rPr>
        <w:t xml:space="preserve"> na odprowadzanie wód deszczowych i roztopowych </w:t>
      </w:r>
      <w:r w:rsidR="001F1B71">
        <w:rPr>
          <w:rFonts w:asciiTheme="minorHAnsi" w:hAnsiTheme="minorHAnsi" w:cstheme="minorHAnsi"/>
          <w:sz w:val="24"/>
          <w:szCs w:val="24"/>
        </w:rPr>
        <w:br/>
      </w:r>
      <w:r w:rsidRPr="00E81467">
        <w:rPr>
          <w:rFonts w:asciiTheme="minorHAnsi" w:hAnsiTheme="minorHAnsi" w:cstheme="minorHAnsi"/>
          <w:sz w:val="24"/>
          <w:szCs w:val="24"/>
        </w:rPr>
        <w:t>z pasów drogowych do miejskiej sieci kanalizacji deszczowej.</w:t>
      </w:r>
    </w:p>
    <w:p w:rsidR="007867E0" w:rsidRPr="00E81467" w:rsidRDefault="007867E0" w:rsidP="001F1B71">
      <w:pPr>
        <w:widowControl w:val="0"/>
        <w:tabs>
          <w:tab w:val="left" w:pos="0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Ad. 21 Wniosek Wydziału IRD w sprawie w</w:t>
      </w:r>
      <w:r w:rsidR="00E81467" w:rsidRPr="00E81467">
        <w:rPr>
          <w:rFonts w:asciiTheme="minorHAnsi" w:hAnsiTheme="minorHAnsi" w:cstheme="minorHAnsi"/>
          <w:b/>
          <w:sz w:val="24"/>
          <w:szCs w:val="24"/>
        </w:rPr>
        <w:t xml:space="preserve">yboru najkorzystniejszej oferty 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nr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2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5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7867E0" w:rsidRDefault="007867E0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zaakceptował wybór najkorzystniejszej oferty złożonej przez firmę SBP-BUD na kwotę 34 440,00 zł brutto dotyczy zapytania ofertowego na pełnienie funkcji Inspektora Nadzoru Inwestorskiego nad robotami budowlanymi rozbu</w:t>
      </w:r>
      <w:r w:rsidR="001F1B71">
        <w:rPr>
          <w:rFonts w:asciiTheme="minorHAnsi" w:hAnsiTheme="minorHAnsi" w:cstheme="minorHAnsi"/>
          <w:sz w:val="24"/>
          <w:szCs w:val="24"/>
        </w:rPr>
        <w:t xml:space="preserve">dowy drogi powiatowej nr 2825W </w:t>
      </w:r>
      <w:r w:rsidRPr="00E81467">
        <w:rPr>
          <w:rFonts w:asciiTheme="minorHAnsi" w:hAnsiTheme="minorHAnsi" w:cstheme="minorHAnsi"/>
          <w:sz w:val="24"/>
          <w:szCs w:val="24"/>
        </w:rPr>
        <w:t>w Żabieńcu.</w:t>
      </w:r>
    </w:p>
    <w:p w:rsidR="001F1B71" w:rsidRPr="00E81467" w:rsidRDefault="001F1B71" w:rsidP="001F1B71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867E0" w:rsidRPr="00E81467" w:rsidRDefault="007867E0" w:rsidP="001F1B71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81467">
        <w:rPr>
          <w:rFonts w:asciiTheme="minorHAnsi" w:hAnsiTheme="minorHAnsi" w:cstheme="minorHAnsi"/>
          <w:b/>
          <w:sz w:val="24"/>
          <w:szCs w:val="24"/>
        </w:rPr>
        <w:t>Ad. 22 Wniosek Inspektora PINB</w:t>
      </w:r>
      <w:r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E81467" w:rsidRPr="00E81467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26</w:t>
      </w:r>
      <w:r w:rsidR="00E81467" w:rsidRPr="00E81467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E81467">
        <w:rPr>
          <w:rFonts w:asciiTheme="minorHAnsi" w:hAnsiTheme="minorHAnsi" w:cstheme="minorHAnsi"/>
          <w:b/>
          <w:bCs/>
        </w:rPr>
        <w:t xml:space="preserve">Zarząd </w:t>
      </w:r>
      <w:r w:rsidRPr="00E81467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F1B71">
        <w:rPr>
          <w:rFonts w:asciiTheme="minorHAnsi" w:hAnsiTheme="minorHAnsi" w:cstheme="minorHAnsi"/>
        </w:rPr>
        <w:br/>
      </w:r>
      <w:r w:rsidRPr="00E81467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7867E0" w:rsidRPr="00E81467" w:rsidRDefault="007867E0" w:rsidP="001F1B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867E0" w:rsidRPr="001F1B71" w:rsidRDefault="007867E0" w:rsidP="001F1B71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E81467">
        <w:rPr>
          <w:rFonts w:asciiTheme="minorHAnsi" w:hAnsiTheme="minorHAnsi" w:cstheme="minorHAnsi"/>
          <w:b/>
        </w:rPr>
        <w:t>Ad. 23 Uchwała Zarządu w sprawie wszczęcia postępowania o zamówienie publiczne, powołania komisji przetargowej i zatwierdzenia Specyfikacji  Istotnych Warunków Zamówienia pod nazwą:</w:t>
      </w:r>
      <w:r w:rsidRPr="00E81467">
        <w:rPr>
          <w:rFonts w:asciiTheme="minorHAnsi" w:hAnsiTheme="minorHAnsi" w:cstheme="minorHAnsi"/>
          <w:b/>
          <w:bCs/>
        </w:rPr>
        <w:t xml:space="preserve"> </w:t>
      </w:r>
      <w:r w:rsidRPr="00E81467">
        <w:rPr>
          <w:rFonts w:asciiTheme="minorHAnsi" w:hAnsiTheme="minorHAnsi" w:cstheme="minorHAnsi"/>
          <w:b/>
        </w:rPr>
        <w:t>„</w:t>
      </w:r>
      <w:r w:rsidRPr="00E81467">
        <w:rPr>
          <w:rFonts w:asciiTheme="minorHAnsi" w:hAnsiTheme="minorHAnsi" w:cstheme="minorHAnsi"/>
          <w:b/>
          <w:bCs/>
        </w:rPr>
        <w:t xml:space="preserve">Rozbudowa budynku szkoły Zespołu Szkół Nr 1 w Piasecznie </w:t>
      </w:r>
      <w:r w:rsidR="001F1B71">
        <w:rPr>
          <w:rFonts w:asciiTheme="minorHAnsi" w:hAnsiTheme="minorHAnsi" w:cstheme="minorHAnsi"/>
          <w:b/>
          <w:bCs/>
        </w:rPr>
        <w:br/>
      </w:r>
      <w:r w:rsidRPr="00E81467">
        <w:rPr>
          <w:rFonts w:asciiTheme="minorHAnsi" w:hAnsiTheme="minorHAnsi" w:cstheme="minorHAnsi"/>
          <w:b/>
          <w:bCs/>
        </w:rPr>
        <w:t>o windę zewnętrzną</w:t>
      </w:r>
      <w:r w:rsidRPr="00E81467">
        <w:rPr>
          <w:rFonts w:asciiTheme="minorHAnsi" w:hAnsiTheme="minorHAnsi" w:cstheme="minorHAnsi"/>
          <w:b/>
        </w:rPr>
        <w:t>”</w:t>
      </w:r>
      <w:r w:rsidR="00E81467" w:rsidRPr="00E81467">
        <w:rPr>
          <w:rFonts w:asciiTheme="minorHAnsi" w:hAnsiTheme="minorHAnsi" w:cstheme="minorHAnsi"/>
          <w:b/>
        </w:rPr>
        <w:t xml:space="preserve"> </w:t>
      </w:r>
      <w:r w:rsidR="00E81467">
        <w:rPr>
          <w:rFonts w:asciiTheme="minorHAnsi" w:hAnsiTheme="minorHAnsi" w:cstheme="minorHAnsi"/>
          <w:bCs/>
          <w:i/>
          <w:color w:val="000000"/>
        </w:rPr>
        <w:t>(załącznik nr 27</w:t>
      </w:r>
      <w:r w:rsidR="00E81467" w:rsidRPr="00E81467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81467" w:rsidRPr="00E81467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E81467" w:rsidRPr="00E81467">
        <w:rPr>
          <w:rFonts w:asciiTheme="minorHAnsi" w:hAnsiTheme="minorHAnsi" w:cstheme="minorHAnsi"/>
          <w:bCs/>
          <w:color w:val="000000"/>
        </w:rPr>
        <w:tab/>
      </w:r>
    </w:p>
    <w:p w:rsidR="00E81467" w:rsidRDefault="007867E0" w:rsidP="001F1B71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E81467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E81467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podjął uchwałę Nr 339/5/23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F1B71">
        <w:rPr>
          <w:rFonts w:asciiTheme="minorHAnsi" w:hAnsiTheme="minorHAnsi" w:cstheme="minorHAnsi"/>
          <w:b/>
          <w:sz w:val="24"/>
          <w:szCs w:val="24"/>
        </w:rPr>
        <w:br/>
      </w:r>
      <w:r w:rsidRPr="00E81467">
        <w:rPr>
          <w:rFonts w:asciiTheme="minorHAnsi" w:hAnsiTheme="minorHAnsi" w:cstheme="minorHAnsi"/>
          <w:sz w:val="24"/>
          <w:szCs w:val="24"/>
        </w:rPr>
        <w:t>w sprawie</w:t>
      </w:r>
      <w:r w:rsidRPr="00E814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wszczęcia postępowania o zamówienie publiczne, powołania komisji przetargowej i zatwierdzenia Specyfikacji  Istotnych Warunków Zamówienia pod nazwą:</w:t>
      </w:r>
      <w:r w:rsidRPr="00E8146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81467">
        <w:rPr>
          <w:rFonts w:asciiTheme="minorHAnsi" w:hAnsiTheme="minorHAnsi" w:cstheme="minorHAnsi"/>
          <w:sz w:val="24"/>
          <w:szCs w:val="24"/>
        </w:rPr>
        <w:t>„</w:t>
      </w:r>
      <w:r w:rsidRPr="00E81467">
        <w:rPr>
          <w:rFonts w:asciiTheme="minorHAnsi" w:hAnsiTheme="minorHAnsi" w:cstheme="minorHAnsi"/>
          <w:bCs/>
          <w:sz w:val="24"/>
          <w:szCs w:val="24"/>
        </w:rPr>
        <w:t>Rozbudowa budynku szkoły Zespołu Szkół Nr 1 w Piasecznie o windę zewnętrzną</w:t>
      </w:r>
      <w:r w:rsidRPr="00E81467">
        <w:rPr>
          <w:rFonts w:asciiTheme="minorHAnsi" w:hAnsiTheme="minorHAnsi" w:cstheme="minorHAnsi"/>
          <w:sz w:val="24"/>
          <w:szCs w:val="24"/>
        </w:rPr>
        <w:t>”</w:t>
      </w:r>
      <w:r w:rsidR="00E81467" w:rsidRPr="00E81467">
        <w:rPr>
          <w:rFonts w:asciiTheme="minorHAnsi" w:hAnsiTheme="minorHAnsi" w:cstheme="minorHAnsi"/>
          <w:sz w:val="24"/>
          <w:szCs w:val="24"/>
        </w:rPr>
        <w:t xml:space="preserve"> 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8</w:t>
      </w:r>
      <w:r w:rsidR="00E81467" w:rsidRPr="00E8146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1F1B71" w:rsidRPr="00E81467" w:rsidRDefault="001F1B71" w:rsidP="00E8146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C7375B" w:rsidRDefault="00C7375B" w:rsidP="00C7375B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</w:p>
    <w:p w:rsidR="00C7375B" w:rsidRDefault="00C7375B" w:rsidP="00C7375B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bookmarkStart w:id="2" w:name="_GoBack"/>
      <w:bookmarkEnd w:id="2"/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C7375B" w:rsidRDefault="00C7375B" w:rsidP="00C7375B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C7375B" w:rsidRPr="00494093" w:rsidRDefault="00C7375B" w:rsidP="00C7375B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C7375B" w:rsidRDefault="00C7375B" w:rsidP="00C7375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C7375B" w:rsidRDefault="00C7375B" w:rsidP="00C7375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C7375B" w:rsidRDefault="00C7375B" w:rsidP="00C7375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C7375B" w:rsidRDefault="00C7375B" w:rsidP="00C7375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C7375B" w:rsidRPr="00F608E9" w:rsidRDefault="00C7375B" w:rsidP="00C7375B">
      <w:pPr>
        <w:spacing w:line="276" w:lineRule="auto"/>
        <w:rPr>
          <w:rFonts w:asciiTheme="minorHAnsi" w:hAnsiTheme="minorHAnsi" w:cstheme="minorHAnsi"/>
        </w:rPr>
      </w:pPr>
    </w:p>
    <w:p w:rsidR="00C7375B" w:rsidRPr="00705211" w:rsidRDefault="00C7375B" w:rsidP="00C7375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:rsidR="0085533F" w:rsidRPr="001F1B71" w:rsidRDefault="0085533F" w:rsidP="001F1B71">
      <w:pPr>
        <w:widowControl w:val="0"/>
        <w:tabs>
          <w:tab w:val="left" w:pos="0"/>
        </w:tabs>
        <w:spacing w:after="0" w:line="276" w:lineRule="auto"/>
        <w:jc w:val="both"/>
        <w:rPr>
          <w:rFonts w:asciiTheme="minorHAnsi" w:hAnsiTheme="minorHAns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</w:p>
    <w:sectPr w:rsidR="0085533F" w:rsidRPr="001F1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G Mincho Light J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81E7D"/>
    <w:multiLevelType w:val="hybridMultilevel"/>
    <w:tmpl w:val="483CA3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6035C"/>
    <w:multiLevelType w:val="hybridMultilevel"/>
    <w:tmpl w:val="F2C40A56"/>
    <w:lvl w:ilvl="0" w:tplc="E5DEF61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72B34"/>
    <w:multiLevelType w:val="multilevel"/>
    <w:tmpl w:val="3056A94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3" w15:restartNumberingAfterBreak="0">
    <w:nsid w:val="5A44287B"/>
    <w:multiLevelType w:val="hybridMultilevel"/>
    <w:tmpl w:val="AAC24C3A"/>
    <w:lvl w:ilvl="0" w:tplc="9EF0E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AD1"/>
    <w:rsid w:val="001A5AD1"/>
    <w:rsid w:val="001F1B71"/>
    <w:rsid w:val="00393D06"/>
    <w:rsid w:val="0076391D"/>
    <w:rsid w:val="007867E0"/>
    <w:rsid w:val="0085533F"/>
    <w:rsid w:val="00C7375B"/>
    <w:rsid w:val="00E8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8EA15-6518-4647-A5BD-2624C4B68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3D06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7867E0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7867E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7867E0"/>
    <w:pPr>
      <w:numPr>
        <w:numId w:val="1"/>
      </w:numPr>
    </w:pPr>
  </w:style>
  <w:style w:type="paragraph" w:customStyle="1" w:styleId="Styl1">
    <w:name w:val="Styl1"/>
    <w:basedOn w:val="Normalny"/>
    <w:link w:val="Styl1Znak"/>
    <w:qFormat/>
    <w:rsid w:val="00E81467"/>
    <w:pPr>
      <w:widowControl w:val="0"/>
      <w:tabs>
        <w:tab w:val="left" w:pos="540"/>
        <w:tab w:val="left" w:pos="1080"/>
        <w:tab w:val="left" w:pos="1440"/>
      </w:tabs>
      <w:spacing w:after="40" w:line="276" w:lineRule="auto"/>
      <w:jc w:val="both"/>
      <w:textAlignment w:val="baseline"/>
    </w:pPr>
    <w:rPr>
      <w:rFonts w:asciiTheme="minorHAnsi" w:eastAsia="SimSun" w:hAnsiTheme="minorHAnsi" w:cstheme="minorHAnsi"/>
      <w:bCs/>
      <w:i/>
      <w:iCs/>
      <w:color w:val="000000"/>
      <w:kern w:val="3"/>
      <w:sz w:val="24"/>
      <w:szCs w:val="24"/>
      <w:lang w:eastAsia="zh-CN" w:bidi="hi-IN"/>
    </w:rPr>
  </w:style>
  <w:style w:type="character" w:customStyle="1" w:styleId="Styl1Znak">
    <w:name w:val="Styl1 Znak"/>
    <w:basedOn w:val="Domylnaczcionkaakapitu"/>
    <w:link w:val="Styl1"/>
    <w:rsid w:val="00E81467"/>
    <w:rPr>
      <w:rFonts w:eastAsia="SimSun" w:cstheme="minorHAnsi"/>
      <w:bCs/>
      <w:i/>
      <w:iCs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1744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4</cp:revision>
  <dcterms:created xsi:type="dcterms:W3CDTF">2023-07-04T11:57:00Z</dcterms:created>
  <dcterms:modified xsi:type="dcterms:W3CDTF">2023-07-07T12:33:00Z</dcterms:modified>
</cp:coreProperties>
</file>