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3741F" w:rsidRPr="009F6ED1" w:rsidRDefault="0073741F" w:rsidP="0092510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F6E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E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  <w:r w:rsidRPr="009F6ED1">
        <w:rPr>
          <w:rFonts w:cstheme="minorHAnsi"/>
          <w:sz w:val="24"/>
          <w:szCs w:val="24"/>
        </w:rPr>
        <w:t xml:space="preserve">  </w:t>
      </w:r>
    </w:p>
    <w:p w:rsidR="0073741F" w:rsidRPr="009F6ED1" w:rsidRDefault="00014BE1" w:rsidP="0092510C">
      <w:pPr>
        <w:jc w:val="right"/>
        <w:rPr>
          <w:rFonts w:cstheme="minorHAnsi"/>
          <w:sz w:val="24"/>
          <w:szCs w:val="24"/>
        </w:rPr>
      </w:pPr>
      <w:r w:rsidRPr="009F6E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D91094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RZP.0021.10</w:t>
                            </w:r>
                            <w:r w:rsidR="008E3BA0">
                              <w:rPr>
                                <w:rFonts w:ascii="Arial Narrow" w:hAnsi="Arial Narrow"/>
                              </w:rPr>
                              <w:t>.2022</w:t>
                            </w:r>
                            <w:r w:rsidR="00475563">
                              <w:rPr>
                                <w:rFonts w:ascii="Arial Narrow" w:hAnsi="Arial Narrow"/>
                              </w:rPr>
                              <w:t>.AS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6E0D0536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D91094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RZP.0021.10</w:t>
                      </w:r>
                      <w:r w:rsidR="008E3BA0">
                        <w:rPr>
                          <w:rFonts w:ascii="Arial Narrow" w:hAnsi="Arial Narrow"/>
                        </w:rPr>
                        <w:t>.2022</w:t>
                      </w:r>
                      <w:r w:rsidR="00475563">
                        <w:rPr>
                          <w:rFonts w:ascii="Arial Narrow" w:hAnsi="Arial Narrow"/>
                        </w:rPr>
                        <w:t>.AS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70B4">
        <w:rPr>
          <w:rFonts w:cstheme="minorHAnsi"/>
          <w:sz w:val="24"/>
          <w:szCs w:val="24"/>
        </w:rPr>
        <w:t xml:space="preserve"> Piaseczno, dnia 15</w:t>
      </w:r>
      <w:r w:rsidR="00D91094">
        <w:rPr>
          <w:rFonts w:cstheme="minorHAnsi"/>
          <w:sz w:val="24"/>
          <w:szCs w:val="24"/>
        </w:rPr>
        <w:t xml:space="preserve"> listopada</w:t>
      </w:r>
      <w:r w:rsidR="00B823C7" w:rsidRPr="009F6ED1">
        <w:rPr>
          <w:rFonts w:cstheme="minorHAnsi"/>
          <w:sz w:val="24"/>
          <w:szCs w:val="24"/>
        </w:rPr>
        <w:t xml:space="preserve"> </w:t>
      </w:r>
      <w:r w:rsidR="008E3BA0" w:rsidRPr="009F6ED1">
        <w:rPr>
          <w:rFonts w:cstheme="minorHAnsi"/>
          <w:sz w:val="24"/>
          <w:szCs w:val="24"/>
        </w:rPr>
        <w:t>2022</w:t>
      </w:r>
      <w:r w:rsidR="0073741F" w:rsidRPr="009F6ED1">
        <w:rPr>
          <w:rFonts w:cstheme="minorHAnsi"/>
          <w:sz w:val="24"/>
          <w:szCs w:val="24"/>
        </w:rPr>
        <w:t xml:space="preserve"> r.   </w:t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F6E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B62629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Wykonując ustalenia §</w:t>
      </w:r>
      <w:r w:rsidR="00BB1071" w:rsidRPr="009F6ED1">
        <w:rPr>
          <w:rFonts w:eastAsiaTheme="minorHAnsi" w:cstheme="minorHAnsi"/>
          <w:sz w:val="24"/>
          <w:szCs w:val="24"/>
        </w:rPr>
        <w:t xml:space="preserve"> </w:t>
      </w:r>
      <w:r w:rsidRPr="009F6E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F6E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F6ED1" w:rsidRDefault="0073741F" w:rsidP="0092510C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Default="008935D9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F6ED1" w:rsidRDefault="00B36E78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F6ED1" w:rsidRDefault="00CD22B7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7F71DA" w:rsidRDefault="0073741F" w:rsidP="008758BE">
      <w:pPr>
        <w:autoSpaceDE w:val="0"/>
        <w:adjustRightInd w:val="0"/>
        <w:spacing w:after="0" w:line="240" w:lineRule="auto"/>
        <w:ind w:left="5664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lastRenderedPageBreak/>
        <w:t>Załącznik nr 1 do pisma</w:t>
      </w:r>
    </w:p>
    <w:p w:rsidR="0073741F" w:rsidRPr="007F71DA" w:rsidRDefault="0073741F" w:rsidP="008758BE">
      <w:pPr>
        <w:autoSpaceDE w:val="0"/>
        <w:adjustRightInd w:val="0"/>
        <w:spacing w:after="0" w:line="240" w:lineRule="auto"/>
        <w:ind w:left="5664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Znak: RZP.0021.</w:t>
      </w:r>
      <w:r w:rsidR="00D91094">
        <w:rPr>
          <w:rFonts w:eastAsiaTheme="minorHAnsi" w:cstheme="minorHAnsi"/>
          <w:i/>
          <w:sz w:val="24"/>
          <w:szCs w:val="24"/>
        </w:rPr>
        <w:t>10</w:t>
      </w:r>
      <w:r w:rsidR="008E3BA0" w:rsidRPr="007F71DA">
        <w:rPr>
          <w:rFonts w:eastAsiaTheme="minorHAnsi" w:cstheme="minorHAnsi"/>
          <w:i/>
          <w:sz w:val="24"/>
          <w:szCs w:val="24"/>
        </w:rPr>
        <w:t>.2022</w:t>
      </w:r>
      <w:r w:rsidR="00475563">
        <w:rPr>
          <w:rFonts w:eastAsiaTheme="minorHAnsi" w:cstheme="minorHAnsi"/>
          <w:i/>
          <w:sz w:val="24"/>
          <w:szCs w:val="24"/>
        </w:rPr>
        <w:t>.AS</w:t>
      </w:r>
    </w:p>
    <w:p w:rsidR="004E1DDF" w:rsidRPr="007F71DA" w:rsidRDefault="00014BE1" w:rsidP="008758BE">
      <w:pPr>
        <w:spacing w:after="160" w:line="240" w:lineRule="auto"/>
        <w:ind w:left="5529" w:hanging="141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 xml:space="preserve">    </w:t>
      </w:r>
      <w:r w:rsidR="00801FEF">
        <w:rPr>
          <w:rFonts w:eastAsiaTheme="minorHAnsi" w:cstheme="minorHAnsi"/>
          <w:i/>
          <w:sz w:val="24"/>
          <w:szCs w:val="24"/>
        </w:rPr>
        <w:t xml:space="preserve"> </w:t>
      </w:r>
      <w:r w:rsidR="001A70B4">
        <w:rPr>
          <w:rFonts w:eastAsiaTheme="minorHAnsi" w:cstheme="minorHAnsi"/>
          <w:i/>
          <w:sz w:val="24"/>
          <w:szCs w:val="24"/>
        </w:rPr>
        <w:t>z dnia 15</w:t>
      </w:r>
      <w:r w:rsidR="00D91094">
        <w:rPr>
          <w:rFonts w:eastAsiaTheme="minorHAnsi" w:cstheme="minorHAnsi"/>
          <w:i/>
          <w:sz w:val="24"/>
          <w:szCs w:val="24"/>
        </w:rPr>
        <w:t xml:space="preserve"> listopada</w:t>
      </w:r>
      <w:r w:rsidR="00634875" w:rsidRPr="007F71DA">
        <w:rPr>
          <w:rFonts w:eastAsiaTheme="minorHAnsi" w:cstheme="minorHAnsi"/>
          <w:i/>
          <w:sz w:val="24"/>
          <w:szCs w:val="24"/>
        </w:rPr>
        <w:t xml:space="preserve"> </w:t>
      </w:r>
      <w:r w:rsidR="008E3BA0" w:rsidRPr="007F71DA">
        <w:rPr>
          <w:rFonts w:eastAsiaTheme="minorHAnsi" w:cstheme="minorHAnsi"/>
          <w:i/>
          <w:sz w:val="24"/>
          <w:szCs w:val="24"/>
        </w:rPr>
        <w:t>2022</w:t>
      </w:r>
      <w:r w:rsidR="0073741F" w:rsidRPr="007F71DA">
        <w:rPr>
          <w:rFonts w:eastAsiaTheme="minorHAnsi" w:cstheme="minorHAnsi"/>
          <w:i/>
          <w:sz w:val="24"/>
          <w:szCs w:val="24"/>
        </w:rPr>
        <w:t xml:space="preserve"> r.</w:t>
      </w:r>
    </w:p>
    <w:p w:rsidR="004C6D25" w:rsidRPr="007F71DA" w:rsidRDefault="00322ADF" w:rsidP="00B31099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 xml:space="preserve">       </w:t>
      </w:r>
    </w:p>
    <w:p w:rsidR="0073741F" w:rsidRPr="007F71DA" w:rsidRDefault="0073741F" w:rsidP="002B2A98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Informacja</w:t>
      </w:r>
    </w:p>
    <w:p w:rsidR="0073741F" w:rsidRPr="007F71DA" w:rsidRDefault="0073741F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4C6D25" w:rsidRPr="004511D6" w:rsidRDefault="004C6D25" w:rsidP="002B2A98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650F34" w:rsidRDefault="00475563" w:rsidP="00D91094">
      <w:pPr>
        <w:pStyle w:val="Akapitzlist"/>
        <w:autoSpaceDN/>
        <w:spacing w:after="0"/>
        <w:ind w:left="0"/>
        <w:jc w:val="both"/>
        <w:rPr>
          <w:rFonts w:cs="Calibri"/>
          <w:b/>
          <w:sz w:val="24"/>
          <w:szCs w:val="24"/>
        </w:rPr>
      </w:pPr>
      <w:r w:rsidRPr="00791C6E">
        <w:rPr>
          <w:rFonts w:cstheme="minorHAnsi"/>
          <w:b/>
          <w:sz w:val="24"/>
          <w:szCs w:val="24"/>
          <w:lang w:eastAsia="pl-PL"/>
        </w:rPr>
        <w:t>Uchwała Nr L</w:t>
      </w:r>
      <w:r w:rsidR="00341E77" w:rsidRPr="00791C6E">
        <w:rPr>
          <w:rFonts w:cstheme="minorHAnsi"/>
          <w:b/>
          <w:sz w:val="24"/>
          <w:szCs w:val="24"/>
          <w:lang w:eastAsia="pl-PL"/>
        </w:rPr>
        <w:t>I</w:t>
      </w:r>
      <w:r w:rsidR="00D91094">
        <w:rPr>
          <w:rFonts w:cstheme="minorHAnsi"/>
          <w:b/>
          <w:sz w:val="24"/>
          <w:szCs w:val="24"/>
          <w:lang w:eastAsia="pl-PL"/>
        </w:rPr>
        <w:t>I/3/22 z dnia 27.10</w:t>
      </w:r>
      <w:r w:rsidRPr="00791C6E">
        <w:rPr>
          <w:rFonts w:cstheme="minorHAnsi"/>
          <w:b/>
          <w:sz w:val="24"/>
          <w:szCs w:val="24"/>
          <w:lang w:eastAsia="pl-PL"/>
        </w:rPr>
        <w:t xml:space="preserve">.2022 r. w sprawie </w:t>
      </w:r>
      <w:r w:rsidR="00D91094" w:rsidRPr="00D91094">
        <w:rPr>
          <w:rFonts w:cs="Calibri"/>
          <w:b/>
          <w:sz w:val="24"/>
          <w:szCs w:val="24"/>
        </w:rPr>
        <w:t xml:space="preserve">wyrażenia zgody na zawarcie umowy najmu w trybie bezprzetargowym na rzecz ZNP, pomieszczeń znajdujących się </w:t>
      </w:r>
      <w:r w:rsidR="00D91094" w:rsidRPr="00D91094">
        <w:rPr>
          <w:rFonts w:cs="Calibri"/>
          <w:b/>
          <w:sz w:val="24"/>
          <w:szCs w:val="24"/>
        </w:rPr>
        <w:br/>
        <w:t>w Starostwie Powiatowym przy ul. Chyliczkowskiej 14 w Piasecznie</w:t>
      </w:r>
      <w:r w:rsidR="00D91094">
        <w:rPr>
          <w:rFonts w:cs="Calibri"/>
          <w:b/>
          <w:sz w:val="24"/>
          <w:szCs w:val="24"/>
        </w:rPr>
        <w:t>.</w:t>
      </w:r>
    </w:p>
    <w:p w:rsidR="009A69F5" w:rsidRPr="009A69F5" w:rsidRDefault="009A69F5" w:rsidP="009A69F5">
      <w:pPr>
        <w:autoSpaceDN/>
        <w:spacing w:after="0" w:line="240" w:lineRule="auto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9A69F5">
        <w:rPr>
          <w:rFonts w:cstheme="minorHAnsi"/>
          <w:color w:val="000000"/>
          <w:sz w:val="24"/>
          <w:szCs w:val="24"/>
          <w:lang w:eastAsia="pl-PL"/>
        </w:rPr>
        <w:t xml:space="preserve">Dnia 09 listopada 2022 r. Zarząd Powiatu Piaseczyńskiego podjął uchwałę w sprawie sporządzenia wykazu dot. najmu na rzecz ZNP pomieszczeń znajdujących się w Starostwie Powiatowym przy ul. Chyliczkowskiej 14 w Piasecznie. Po upływie 21 dni od dnia publikacji wykazu Wydział </w:t>
      </w:r>
      <w:r w:rsidR="00E82ED2">
        <w:rPr>
          <w:rFonts w:cstheme="minorHAnsi"/>
          <w:color w:val="000000"/>
          <w:sz w:val="24"/>
          <w:szCs w:val="24"/>
          <w:lang w:eastAsia="pl-PL"/>
        </w:rPr>
        <w:t>Gospodarowania Mieniem Starostwa Powiatowego w Piasecznie</w:t>
      </w:r>
      <w:r w:rsidRPr="009A69F5">
        <w:rPr>
          <w:rFonts w:cstheme="minorHAnsi"/>
          <w:color w:val="000000"/>
          <w:sz w:val="24"/>
          <w:szCs w:val="24"/>
          <w:lang w:eastAsia="pl-PL"/>
        </w:rPr>
        <w:t xml:space="preserve"> przystąpi do sporządzenia projektu umowy najmu.</w:t>
      </w:r>
    </w:p>
    <w:p w:rsidR="00D91094" w:rsidRPr="00D91094" w:rsidRDefault="00D91094" w:rsidP="00D91094">
      <w:pPr>
        <w:pStyle w:val="Akapitzlist"/>
        <w:autoSpaceDN/>
        <w:spacing w:after="0"/>
        <w:ind w:left="0"/>
        <w:jc w:val="both"/>
        <w:rPr>
          <w:rFonts w:cstheme="minorHAnsi"/>
          <w:b/>
          <w:sz w:val="24"/>
          <w:szCs w:val="24"/>
        </w:rPr>
      </w:pPr>
    </w:p>
    <w:p w:rsidR="00475563" w:rsidRDefault="00D91094" w:rsidP="00475563">
      <w:pPr>
        <w:autoSpaceDN/>
        <w:spacing w:after="0"/>
        <w:jc w:val="both"/>
        <w:rPr>
          <w:rFonts w:cs="Calibri"/>
          <w:b/>
          <w:sz w:val="24"/>
          <w:szCs w:val="24"/>
        </w:rPr>
      </w:pPr>
      <w:r w:rsidRPr="00791C6E">
        <w:rPr>
          <w:rFonts w:cstheme="minorHAnsi"/>
          <w:b/>
          <w:sz w:val="24"/>
          <w:szCs w:val="24"/>
          <w:lang w:eastAsia="pl-PL"/>
        </w:rPr>
        <w:t>Uchwała Nr LI</w:t>
      </w:r>
      <w:r>
        <w:rPr>
          <w:rFonts w:cstheme="minorHAnsi"/>
          <w:b/>
          <w:sz w:val="24"/>
          <w:szCs w:val="24"/>
          <w:lang w:eastAsia="pl-PL"/>
        </w:rPr>
        <w:t>I/4/22 z dnia 27.10</w:t>
      </w:r>
      <w:r w:rsidRPr="00791C6E">
        <w:rPr>
          <w:rFonts w:cstheme="minorHAnsi"/>
          <w:b/>
          <w:sz w:val="24"/>
          <w:szCs w:val="24"/>
          <w:lang w:eastAsia="pl-PL"/>
        </w:rPr>
        <w:t xml:space="preserve">.2022 r. w </w:t>
      </w:r>
      <w:r w:rsidRPr="00D91094">
        <w:rPr>
          <w:rFonts w:cstheme="minorHAnsi"/>
          <w:b/>
          <w:sz w:val="24"/>
          <w:szCs w:val="24"/>
          <w:lang w:eastAsia="pl-PL"/>
        </w:rPr>
        <w:t xml:space="preserve">sprawie </w:t>
      </w:r>
      <w:r w:rsidRPr="00D91094">
        <w:rPr>
          <w:rFonts w:cs="Calibri"/>
          <w:b/>
          <w:sz w:val="24"/>
          <w:szCs w:val="24"/>
        </w:rPr>
        <w:t>zmiany Uchwały Nr XL/4/21 Rady Powiatu Piaseczyńskiego z dnia 23 września 2021 r. w sprawie ustalenia zasad i trybu korzystania z pomieszczeń i powierzchni szkolnych w placówkach oświatowych, dla których organem prowadzącym jest Powiat Piaseczyński</w:t>
      </w:r>
      <w:r>
        <w:rPr>
          <w:rFonts w:cs="Calibri"/>
          <w:b/>
          <w:sz w:val="24"/>
          <w:szCs w:val="24"/>
        </w:rPr>
        <w:t>.</w:t>
      </w:r>
    </w:p>
    <w:p w:rsidR="00D91094" w:rsidRPr="009A69F5" w:rsidRDefault="009A69F5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  <w:r w:rsidRPr="009A69F5">
        <w:rPr>
          <w:rFonts w:cstheme="minorHAnsi"/>
          <w:color w:val="000000"/>
          <w:sz w:val="24"/>
          <w:szCs w:val="24"/>
        </w:rPr>
        <w:t>Po upływie 14 dni od dnia ogłoszenia Uchwały w Dzienniku Urzędowym Województwa Mazowieckiego (04.11.2022 r</w:t>
      </w:r>
      <w:r w:rsidR="00E82ED2">
        <w:rPr>
          <w:rFonts w:cstheme="minorHAnsi"/>
          <w:color w:val="000000"/>
          <w:sz w:val="24"/>
          <w:szCs w:val="24"/>
        </w:rPr>
        <w:t>.</w:t>
      </w:r>
      <w:r w:rsidRPr="009A69F5">
        <w:rPr>
          <w:rFonts w:cstheme="minorHAnsi"/>
          <w:color w:val="000000"/>
          <w:sz w:val="24"/>
          <w:szCs w:val="24"/>
        </w:rPr>
        <w:t>) Zarząd Powiatu Piaseczyńskiego i Dyrektorzy Szkół, dla których organem prowadzącym jest  Powiat Piaseczyński wdrożono wykonanie ww. uchwały.</w:t>
      </w:r>
    </w:p>
    <w:p w:rsidR="00D91094" w:rsidRDefault="00D91094" w:rsidP="00475563">
      <w:pPr>
        <w:autoSpaceDN/>
        <w:spacing w:after="0"/>
        <w:jc w:val="both"/>
        <w:rPr>
          <w:rFonts w:cs="Calibri"/>
          <w:b/>
          <w:sz w:val="24"/>
          <w:szCs w:val="24"/>
        </w:rPr>
      </w:pPr>
    </w:p>
    <w:p w:rsidR="00D91094" w:rsidRDefault="00D91094" w:rsidP="00475563">
      <w:pPr>
        <w:autoSpaceDN/>
        <w:spacing w:after="0"/>
        <w:jc w:val="both"/>
        <w:rPr>
          <w:rFonts w:cs="Calibri"/>
          <w:b/>
          <w:sz w:val="24"/>
          <w:szCs w:val="24"/>
        </w:rPr>
      </w:pPr>
    </w:p>
    <w:p w:rsidR="00D91094" w:rsidRDefault="009A69F5" w:rsidP="009A69F5">
      <w:pPr>
        <w:tabs>
          <w:tab w:val="left" w:pos="4065"/>
        </w:tabs>
        <w:autoSpaceDN/>
        <w:spacing w:after="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</w:p>
    <w:p w:rsidR="00D91094" w:rsidRPr="00D91094" w:rsidRDefault="00D91094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Ksawery Gut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7F7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1"/>
  </w:num>
  <w:num w:numId="4">
    <w:abstractNumId w:val="14"/>
  </w:num>
  <w:num w:numId="5">
    <w:abstractNumId w:val="11"/>
  </w:num>
  <w:num w:numId="6">
    <w:abstractNumId w:val="1"/>
  </w:num>
  <w:num w:numId="7">
    <w:abstractNumId w:val="9"/>
  </w:num>
  <w:num w:numId="8">
    <w:abstractNumId w:val="2"/>
  </w:num>
  <w:num w:numId="9">
    <w:abstractNumId w:val="20"/>
  </w:num>
  <w:num w:numId="10">
    <w:abstractNumId w:val="13"/>
  </w:num>
  <w:num w:numId="11">
    <w:abstractNumId w:val="15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2"/>
  </w:num>
  <w:num w:numId="17">
    <w:abstractNumId w:val="1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8"/>
  </w:num>
  <w:num w:numId="21">
    <w:abstractNumId w:val="1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67D86"/>
    <w:rsid w:val="00072F37"/>
    <w:rsid w:val="00075B89"/>
    <w:rsid w:val="000968F0"/>
    <w:rsid w:val="000A0FD0"/>
    <w:rsid w:val="0010418D"/>
    <w:rsid w:val="00151329"/>
    <w:rsid w:val="00170B9D"/>
    <w:rsid w:val="00190424"/>
    <w:rsid w:val="001A70B4"/>
    <w:rsid w:val="001A7E2B"/>
    <w:rsid w:val="001E492F"/>
    <w:rsid w:val="00264A0C"/>
    <w:rsid w:val="002902CB"/>
    <w:rsid w:val="002A1E09"/>
    <w:rsid w:val="002B21C2"/>
    <w:rsid w:val="002B2A98"/>
    <w:rsid w:val="002C11A1"/>
    <w:rsid w:val="002C45CA"/>
    <w:rsid w:val="00313513"/>
    <w:rsid w:val="00322ADF"/>
    <w:rsid w:val="00326DB5"/>
    <w:rsid w:val="003407F9"/>
    <w:rsid w:val="00341E77"/>
    <w:rsid w:val="00346741"/>
    <w:rsid w:val="00347382"/>
    <w:rsid w:val="0038345D"/>
    <w:rsid w:val="00396858"/>
    <w:rsid w:val="003B5298"/>
    <w:rsid w:val="003C02CE"/>
    <w:rsid w:val="003D0A65"/>
    <w:rsid w:val="004342F5"/>
    <w:rsid w:val="004511D6"/>
    <w:rsid w:val="00453602"/>
    <w:rsid w:val="00464A7F"/>
    <w:rsid w:val="00475563"/>
    <w:rsid w:val="004958E8"/>
    <w:rsid w:val="004C6D25"/>
    <w:rsid w:val="004E1DDF"/>
    <w:rsid w:val="00500CD6"/>
    <w:rsid w:val="00516423"/>
    <w:rsid w:val="0053007E"/>
    <w:rsid w:val="00530E10"/>
    <w:rsid w:val="005416D4"/>
    <w:rsid w:val="00557A5F"/>
    <w:rsid w:val="005A1C24"/>
    <w:rsid w:val="005A788C"/>
    <w:rsid w:val="005C3E02"/>
    <w:rsid w:val="005C5CE0"/>
    <w:rsid w:val="005C7F4A"/>
    <w:rsid w:val="005F2463"/>
    <w:rsid w:val="00603DA2"/>
    <w:rsid w:val="00606AA2"/>
    <w:rsid w:val="00606E27"/>
    <w:rsid w:val="00622BA3"/>
    <w:rsid w:val="00626ACF"/>
    <w:rsid w:val="00634875"/>
    <w:rsid w:val="00650F34"/>
    <w:rsid w:val="0068611B"/>
    <w:rsid w:val="006A018D"/>
    <w:rsid w:val="006B2F41"/>
    <w:rsid w:val="006E3AF8"/>
    <w:rsid w:val="006F184B"/>
    <w:rsid w:val="006F6CF2"/>
    <w:rsid w:val="00705221"/>
    <w:rsid w:val="007062B3"/>
    <w:rsid w:val="007213F1"/>
    <w:rsid w:val="00724EC4"/>
    <w:rsid w:val="00731BD7"/>
    <w:rsid w:val="0073741F"/>
    <w:rsid w:val="0075003C"/>
    <w:rsid w:val="00760B6C"/>
    <w:rsid w:val="00773C16"/>
    <w:rsid w:val="00781258"/>
    <w:rsid w:val="00791C6E"/>
    <w:rsid w:val="007E03EA"/>
    <w:rsid w:val="007E5219"/>
    <w:rsid w:val="007F71DA"/>
    <w:rsid w:val="00801FEF"/>
    <w:rsid w:val="00823CDA"/>
    <w:rsid w:val="00833A5B"/>
    <w:rsid w:val="00840804"/>
    <w:rsid w:val="00852082"/>
    <w:rsid w:val="00863BF3"/>
    <w:rsid w:val="008758BE"/>
    <w:rsid w:val="008935D9"/>
    <w:rsid w:val="008C555E"/>
    <w:rsid w:val="008E3BA0"/>
    <w:rsid w:val="008E50EB"/>
    <w:rsid w:val="008F3A00"/>
    <w:rsid w:val="00902B80"/>
    <w:rsid w:val="0092510C"/>
    <w:rsid w:val="009255C8"/>
    <w:rsid w:val="00994FE3"/>
    <w:rsid w:val="00995521"/>
    <w:rsid w:val="009A69F5"/>
    <w:rsid w:val="009B003F"/>
    <w:rsid w:val="009C3823"/>
    <w:rsid w:val="009F6ED1"/>
    <w:rsid w:val="00A00FC9"/>
    <w:rsid w:val="00A05671"/>
    <w:rsid w:val="00A11FBB"/>
    <w:rsid w:val="00A22707"/>
    <w:rsid w:val="00A351D5"/>
    <w:rsid w:val="00A36CA5"/>
    <w:rsid w:val="00A544AD"/>
    <w:rsid w:val="00A5712D"/>
    <w:rsid w:val="00A57CB8"/>
    <w:rsid w:val="00A8420A"/>
    <w:rsid w:val="00AA1511"/>
    <w:rsid w:val="00AB0E3A"/>
    <w:rsid w:val="00AE4557"/>
    <w:rsid w:val="00AF3E83"/>
    <w:rsid w:val="00B17FB4"/>
    <w:rsid w:val="00B31099"/>
    <w:rsid w:val="00B36E78"/>
    <w:rsid w:val="00B43FE3"/>
    <w:rsid w:val="00B505D5"/>
    <w:rsid w:val="00B62629"/>
    <w:rsid w:val="00B73C4C"/>
    <w:rsid w:val="00B823C7"/>
    <w:rsid w:val="00BB1071"/>
    <w:rsid w:val="00BC5B45"/>
    <w:rsid w:val="00BE6474"/>
    <w:rsid w:val="00BF1E9E"/>
    <w:rsid w:val="00BF3D09"/>
    <w:rsid w:val="00C309D4"/>
    <w:rsid w:val="00C33D7B"/>
    <w:rsid w:val="00C55717"/>
    <w:rsid w:val="00CA1034"/>
    <w:rsid w:val="00CC002E"/>
    <w:rsid w:val="00CC60CA"/>
    <w:rsid w:val="00CD22B7"/>
    <w:rsid w:val="00CF7CF4"/>
    <w:rsid w:val="00D049AE"/>
    <w:rsid w:val="00D1393B"/>
    <w:rsid w:val="00D3548E"/>
    <w:rsid w:val="00D541C7"/>
    <w:rsid w:val="00D90D3D"/>
    <w:rsid w:val="00D91094"/>
    <w:rsid w:val="00DC323A"/>
    <w:rsid w:val="00E0012B"/>
    <w:rsid w:val="00E01EC8"/>
    <w:rsid w:val="00E11852"/>
    <w:rsid w:val="00E661CF"/>
    <w:rsid w:val="00E735AE"/>
    <w:rsid w:val="00E770D0"/>
    <w:rsid w:val="00E778C6"/>
    <w:rsid w:val="00E82ED2"/>
    <w:rsid w:val="00E91C0D"/>
    <w:rsid w:val="00EA232E"/>
    <w:rsid w:val="00ED25B5"/>
    <w:rsid w:val="00EF26EC"/>
    <w:rsid w:val="00EF562C"/>
    <w:rsid w:val="00F350FF"/>
    <w:rsid w:val="00F579D4"/>
    <w:rsid w:val="00F701AE"/>
    <w:rsid w:val="00F8058A"/>
    <w:rsid w:val="00F82813"/>
    <w:rsid w:val="00F976F6"/>
    <w:rsid w:val="00FC5244"/>
    <w:rsid w:val="00FC684A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186BE-6D4F-4CDB-B1CF-34E59865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Aneta Sobiegraj</cp:lastModifiedBy>
  <cp:revision>2</cp:revision>
  <cp:lastPrinted>2021-10-11T14:05:00Z</cp:lastPrinted>
  <dcterms:created xsi:type="dcterms:W3CDTF">2022-11-16T10:10:00Z</dcterms:created>
  <dcterms:modified xsi:type="dcterms:W3CDTF">2022-11-16T10:10:00Z</dcterms:modified>
</cp:coreProperties>
</file>