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0A7" w:rsidRPr="00E8545A" w:rsidRDefault="008220A7" w:rsidP="00E8545A">
      <w:pPr>
        <w:pStyle w:val="Bezodstpw"/>
        <w:jc w:val="center"/>
        <w:rPr>
          <w:sz w:val="28"/>
          <w:szCs w:val="28"/>
          <w:lang w:eastAsia="pl-PL"/>
        </w:rPr>
      </w:pPr>
      <w:r w:rsidRPr="00E8545A">
        <w:rPr>
          <w:sz w:val="28"/>
          <w:szCs w:val="28"/>
          <w:lang w:eastAsia="pl-PL"/>
        </w:rPr>
        <w:t>Komunikat w sprawie wprowadzenia zmiany w treści ogłoszenia o otwartym konkursie ofert</w:t>
      </w:r>
    </w:p>
    <w:p w:rsidR="00527703" w:rsidRPr="004676BC" w:rsidRDefault="00527703" w:rsidP="00527703">
      <w:pPr>
        <w:jc w:val="center"/>
        <w:rPr>
          <w:rFonts w:ascii="Liberation Serif" w:hAnsi="Liberation Serif"/>
          <w:b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Zarząd Powiatu Piaseczyńskiego</w:t>
      </w:r>
      <w:r w:rsidR="008220A7" w:rsidRPr="008220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informuje o wprowadzeniu zmiany w treści ogłoszenia o otwartym konkursie </w:t>
      </w:r>
      <w:r>
        <w:rPr>
          <w:rFonts w:ascii="Liberation Serif" w:hAnsi="Liberation Serif"/>
          <w:b/>
          <w:bCs/>
        </w:rPr>
        <w:t xml:space="preserve">na realizację zadania z zakresu administracji rządowej pod </w:t>
      </w:r>
      <w:r w:rsidRPr="004676BC">
        <w:rPr>
          <w:rFonts w:ascii="Liberation Serif" w:hAnsi="Liberation Serif"/>
          <w:b/>
        </w:rPr>
        <w:t xml:space="preserve">nazwą </w:t>
      </w:r>
      <w:bookmarkStart w:id="0" w:name="_Hlk525381806"/>
      <w:bookmarkStart w:id="1" w:name="_Hlk525388849"/>
      <w:bookmarkEnd w:id="0"/>
      <w:bookmarkEnd w:id="1"/>
      <w:r w:rsidRPr="004676BC">
        <w:rPr>
          <w:rFonts w:ascii="Liberation Serif" w:hAnsi="Liberation Serif"/>
          <w:b/>
        </w:rPr>
        <w:t>„</w:t>
      </w:r>
      <w:r w:rsidRPr="004676BC">
        <w:rPr>
          <w:rFonts w:ascii="Liberation Serif" w:hAnsi="Liberation Serif"/>
          <w:b/>
          <w:i/>
        </w:rPr>
        <w:t>Realizacja zadania publicznego w zakresie prowadzenia punktów nieodpłatnej pomocy prawnej, świadczenia nieodpłatnego poradnictwa obywatelskiego, mediacji i edukacji prawnej  na terenie Powiatu Piaseczyńskiego w 2024 r.”</w:t>
      </w:r>
      <w:r w:rsidRPr="004676BC">
        <w:rPr>
          <w:rFonts w:ascii="Liberation Serif" w:hAnsi="Liberation Serif"/>
          <w:b/>
        </w:rPr>
        <w:t xml:space="preserve">. </w:t>
      </w:r>
      <w:r w:rsidRPr="004676BC">
        <w:rPr>
          <w:rFonts w:ascii="Liberation Serif" w:hAnsi="Liberation Serif"/>
          <w:b/>
          <w:bCs/>
        </w:rPr>
        <w:t xml:space="preserve"> </w:t>
      </w:r>
    </w:p>
    <w:p w:rsidR="00527703" w:rsidRPr="004676BC" w:rsidRDefault="008220A7" w:rsidP="00527703">
      <w:pPr>
        <w:jc w:val="center"/>
        <w:rPr>
          <w:rFonts w:ascii="Liberation Serif" w:hAnsi="Liberation Serif"/>
          <w:b/>
        </w:rPr>
      </w:pPr>
      <w:r w:rsidRPr="008220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527703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ogłoszeniu z dnia 30 października 2023 r. w sprawie ogłoszenia otwartego konkursu </w:t>
      </w:r>
      <w:r w:rsidR="00527703">
        <w:rPr>
          <w:rFonts w:ascii="Liberation Serif" w:hAnsi="Liberation Serif"/>
          <w:b/>
          <w:bCs/>
        </w:rPr>
        <w:t xml:space="preserve">na realizację zadania z zakresu administracji rządowej pod </w:t>
      </w:r>
      <w:r w:rsidR="00527703" w:rsidRPr="004676BC">
        <w:rPr>
          <w:rFonts w:ascii="Liberation Serif" w:hAnsi="Liberation Serif"/>
          <w:b/>
        </w:rPr>
        <w:t>nazwą „</w:t>
      </w:r>
      <w:r w:rsidR="00527703" w:rsidRPr="004676BC">
        <w:rPr>
          <w:rFonts w:ascii="Liberation Serif" w:hAnsi="Liberation Serif"/>
          <w:b/>
          <w:i/>
        </w:rPr>
        <w:t>Realizacja zadania publicznego w zakresie prowadzenia punktów nieodpłatnej pomocy prawnej, świadczenia nieodpłatnego poradnictwa obywatelskiego, mediacji i edukacji prawnej  na terenie Powiatu Piaseczyńskiego w 2024 r.”</w:t>
      </w:r>
      <w:r w:rsidR="00527703" w:rsidRPr="004676BC">
        <w:rPr>
          <w:rFonts w:ascii="Liberation Serif" w:hAnsi="Liberation Serif"/>
          <w:b/>
        </w:rPr>
        <w:t xml:space="preserve">. </w:t>
      </w:r>
      <w:r w:rsidR="00527703" w:rsidRPr="004676BC">
        <w:rPr>
          <w:rFonts w:ascii="Liberation Serif" w:hAnsi="Liberation Serif"/>
          <w:b/>
          <w:bCs/>
        </w:rPr>
        <w:t xml:space="preserve"> </w:t>
      </w:r>
    </w:p>
    <w:p w:rsidR="008220A7" w:rsidRDefault="00527703" w:rsidP="008220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  <w:r w:rsidR="008220A7" w:rsidRPr="008220A7">
        <w:rPr>
          <w:rFonts w:ascii="Times New Roman" w:eastAsia="Times New Roman" w:hAnsi="Times New Roman" w:cs="Times New Roman"/>
          <w:sz w:val="24"/>
          <w:szCs w:val="24"/>
          <w:lang w:eastAsia="pl-PL"/>
        </w:rPr>
        <w:t>- wprowadza się następujące zmiany:</w:t>
      </w:r>
    </w:p>
    <w:p w:rsidR="00527703" w:rsidRPr="008220A7" w:rsidRDefault="00527703" w:rsidP="00E8545A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8545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1. </w:t>
      </w:r>
    </w:p>
    <w:p w:rsidR="00527703" w:rsidRDefault="00527703" w:rsidP="00527703">
      <w:pPr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Z</w:t>
      </w:r>
      <w:r w:rsidR="008220A7" w:rsidRPr="008220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apis obecny w części ogłoszenia pn.: </w:t>
      </w:r>
    </w:p>
    <w:p w:rsidR="00527703" w:rsidRDefault="00527703" w:rsidP="00527703">
      <w:pPr>
        <w:rPr>
          <w:rFonts w:ascii="Liberation Serif" w:hAnsi="Liberation Serif"/>
          <w:b/>
          <w:bCs/>
          <w:u w:val="single"/>
        </w:rPr>
      </w:pPr>
      <w:r>
        <w:rPr>
          <w:rFonts w:ascii="Liberation Serif" w:hAnsi="Liberation Serif"/>
          <w:b/>
          <w:bCs/>
          <w:u w:val="single"/>
        </w:rPr>
        <w:t xml:space="preserve">Rodzaj zadania i wysokość środków publicznych przeznaczonych na jego realizację: </w:t>
      </w:r>
    </w:p>
    <w:tbl>
      <w:tblPr>
        <w:tblW w:w="964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2"/>
        <w:gridCol w:w="2892"/>
        <w:gridCol w:w="2635"/>
        <w:gridCol w:w="2177"/>
        <w:gridCol w:w="1092"/>
      </w:tblGrid>
      <w:tr w:rsidR="00527703" w:rsidTr="00356618"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527703" w:rsidRDefault="00527703" w:rsidP="00356618">
            <w:pPr>
              <w:pStyle w:val="Zawartotabeli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28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527703" w:rsidRDefault="00527703" w:rsidP="00356618">
            <w:pPr>
              <w:pStyle w:val="Zawartotabeli"/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</w:rPr>
              <w:t xml:space="preserve">Powierzenie prowadzenia Punktu nr 7 </w:t>
            </w:r>
          </w:p>
          <w:p w:rsidR="00527703" w:rsidRDefault="00527703" w:rsidP="00356618">
            <w:pPr>
              <w:pStyle w:val="Zawartotabeli"/>
              <w:rPr>
                <w:rFonts w:ascii="Liberation Serif" w:hAnsi="Liberation Serif"/>
                <w:b/>
                <w:bCs/>
              </w:rPr>
            </w:pPr>
            <w:r w:rsidRPr="005D31FD">
              <w:rPr>
                <w:rFonts w:ascii="Liberation Serif" w:hAnsi="Liberation Serif"/>
                <w:b/>
                <w:bCs/>
              </w:rPr>
              <w:t>świadczenia nieodpłatnej pomocy prawnej i edukacji prawnej</w:t>
            </w:r>
          </w:p>
        </w:tc>
        <w:tc>
          <w:tcPr>
            <w:tcW w:w="26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527703" w:rsidRDefault="00527703" w:rsidP="00356618">
            <w:r>
              <w:rPr>
                <w:rFonts w:ascii="Liberation Serif" w:hAnsi="Liberation Serif"/>
              </w:rPr>
              <w:t xml:space="preserve">Urząd Gminy Lesznowola, ul. Gminna 60, </w:t>
            </w:r>
            <w:r w:rsidRPr="00E440B9">
              <w:rPr>
                <w:rFonts w:ascii="Liberation Serif" w:hAnsi="Liberation Serif"/>
              </w:rPr>
              <w:t>05-506 Lesznowola</w:t>
            </w:r>
          </w:p>
        </w:tc>
        <w:tc>
          <w:tcPr>
            <w:tcW w:w="21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527703" w:rsidRDefault="00527703" w:rsidP="0035661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Wtorek, Środa (2 dni) w godz. </w:t>
            </w:r>
          </w:p>
          <w:p w:rsidR="00527703" w:rsidRDefault="00527703" w:rsidP="0035661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8.00 – 16.00,</w:t>
            </w:r>
          </w:p>
          <w:p w:rsidR="00527703" w:rsidRDefault="00527703" w:rsidP="0035661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Czwartek (1 dzień)</w:t>
            </w:r>
          </w:p>
          <w:p w:rsidR="00527703" w:rsidRDefault="00527703" w:rsidP="0035661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8.00-12.00  </w:t>
            </w:r>
          </w:p>
        </w:tc>
        <w:tc>
          <w:tcPr>
            <w:tcW w:w="10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527703" w:rsidRPr="00A65384" w:rsidRDefault="00527703" w:rsidP="0035661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68.245,00</w:t>
            </w:r>
            <w:r w:rsidRPr="00A65384">
              <w:rPr>
                <w:rFonts w:ascii="Liberation Serif" w:hAnsi="Liberation Serif"/>
              </w:rPr>
              <w:t xml:space="preserve"> w tym z zakresu edukacji prawnej </w:t>
            </w:r>
          </w:p>
          <w:p w:rsidR="00527703" w:rsidRPr="00A65384" w:rsidRDefault="00527703" w:rsidP="0035661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4.221,00</w:t>
            </w:r>
          </w:p>
        </w:tc>
      </w:tr>
    </w:tbl>
    <w:p w:rsidR="00527703" w:rsidRDefault="00527703" w:rsidP="00527703">
      <w:pPr>
        <w:rPr>
          <w:rFonts w:ascii="Liberation Serif" w:hAnsi="Liberation Serif"/>
          <w:b/>
          <w:bCs/>
          <w:u w:val="single"/>
        </w:rPr>
      </w:pPr>
    </w:p>
    <w:p w:rsidR="00527703" w:rsidRDefault="00527703" w:rsidP="00527703">
      <w:pPr>
        <w:rPr>
          <w:rFonts w:ascii="Liberation Serif" w:hAnsi="Liberation Serif"/>
          <w:b/>
          <w:bCs/>
          <w:u w:val="single"/>
        </w:rPr>
      </w:pPr>
      <w:r>
        <w:rPr>
          <w:rFonts w:ascii="Liberation Serif" w:hAnsi="Liberation Serif"/>
          <w:b/>
          <w:bCs/>
          <w:u w:val="single"/>
        </w:rPr>
        <w:t>Otrzymuje brzmienie :</w:t>
      </w:r>
    </w:p>
    <w:tbl>
      <w:tblPr>
        <w:tblW w:w="9648" w:type="dxa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852"/>
        <w:gridCol w:w="2892"/>
        <w:gridCol w:w="2635"/>
        <w:gridCol w:w="2177"/>
        <w:gridCol w:w="1092"/>
      </w:tblGrid>
      <w:tr w:rsidR="00527703" w:rsidTr="00356618">
        <w:tc>
          <w:tcPr>
            <w:tcW w:w="85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527703" w:rsidRDefault="00527703" w:rsidP="00356618">
            <w:pPr>
              <w:pStyle w:val="Zawartotabeli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</w:t>
            </w:r>
          </w:p>
        </w:tc>
        <w:tc>
          <w:tcPr>
            <w:tcW w:w="2892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527703" w:rsidRDefault="00527703" w:rsidP="00356618">
            <w:pPr>
              <w:pStyle w:val="Zawartotabeli"/>
              <w:rPr>
                <w:rFonts w:ascii="Liberation Serif" w:hAnsi="Liberation Serif"/>
                <w:b/>
                <w:bCs/>
              </w:rPr>
            </w:pPr>
            <w:r>
              <w:rPr>
                <w:rFonts w:ascii="Liberation Serif" w:hAnsi="Liberation Serif"/>
              </w:rPr>
              <w:t xml:space="preserve">Powierzenie prowadzenia Punktu nr 7 </w:t>
            </w:r>
          </w:p>
          <w:p w:rsidR="00527703" w:rsidRDefault="00527703" w:rsidP="00356618">
            <w:pPr>
              <w:pStyle w:val="Zawartotabeli"/>
              <w:rPr>
                <w:rFonts w:ascii="Liberation Serif" w:hAnsi="Liberation Serif"/>
                <w:b/>
                <w:bCs/>
              </w:rPr>
            </w:pPr>
            <w:r w:rsidRPr="005D31FD">
              <w:rPr>
                <w:rFonts w:ascii="Liberation Serif" w:hAnsi="Liberation Serif"/>
                <w:b/>
                <w:bCs/>
              </w:rPr>
              <w:t>świadczenia nieodpłatnej pomocy prawnej i edukacji prawnej</w:t>
            </w:r>
          </w:p>
        </w:tc>
        <w:tc>
          <w:tcPr>
            <w:tcW w:w="2635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527703" w:rsidRDefault="00527703" w:rsidP="00527703">
            <w:r>
              <w:rPr>
                <w:rFonts w:ascii="Liberation Serif" w:hAnsi="Liberation Serif"/>
              </w:rPr>
              <w:t xml:space="preserve">Punkt Konsultacyjny ds. i przeciwdziałania przemocy ul. Słoneczna 169 </w:t>
            </w:r>
            <w:r w:rsidRPr="00E440B9">
              <w:rPr>
                <w:rFonts w:ascii="Liberation Serif" w:hAnsi="Liberation Serif"/>
              </w:rPr>
              <w:t>05-506 Lesznowola</w:t>
            </w:r>
          </w:p>
        </w:tc>
        <w:tc>
          <w:tcPr>
            <w:tcW w:w="21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527703" w:rsidRDefault="00527703" w:rsidP="0035661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Poniedziałek, wtorek (2 dni) w godz. </w:t>
            </w:r>
          </w:p>
          <w:p w:rsidR="00527703" w:rsidRDefault="00527703" w:rsidP="0035661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8.00 – 16.00,</w:t>
            </w:r>
          </w:p>
          <w:p w:rsidR="00527703" w:rsidRDefault="00527703" w:rsidP="0035661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Piątek (1 dzień)</w:t>
            </w:r>
          </w:p>
          <w:p w:rsidR="00527703" w:rsidRDefault="00527703" w:rsidP="0035661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8.00-12.00  </w:t>
            </w:r>
          </w:p>
        </w:tc>
        <w:tc>
          <w:tcPr>
            <w:tcW w:w="1092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527703" w:rsidRPr="00A65384" w:rsidRDefault="00527703" w:rsidP="0035661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68.245,00</w:t>
            </w:r>
            <w:r w:rsidRPr="00A65384">
              <w:rPr>
                <w:rFonts w:ascii="Liberation Serif" w:hAnsi="Liberation Serif"/>
              </w:rPr>
              <w:t xml:space="preserve"> w tym z zakresu edukacji prawnej </w:t>
            </w:r>
          </w:p>
          <w:p w:rsidR="00527703" w:rsidRPr="00A65384" w:rsidRDefault="00527703" w:rsidP="00356618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4.221,00</w:t>
            </w:r>
          </w:p>
        </w:tc>
      </w:tr>
    </w:tbl>
    <w:p w:rsidR="00DC5871" w:rsidRPr="00DC5871" w:rsidRDefault="00DC5871" w:rsidP="00DC5871">
      <w:pPr>
        <w:pStyle w:val="Akapitzlist"/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C5871" w:rsidRPr="00DC5871" w:rsidRDefault="00DC5871" w:rsidP="00DC5871">
      <w:pPr>
        <w:pStyle w:val="Akapitzlist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u w:val="single"/>
          <w:lang w:eastAsia="pl-PL"/>
        </w:rPr>
      </w:pPr>
      <w:r w:rsidRPr="00DC587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W związku z</w:t>
      </w:r>
      <w:r w:rsidR="003049B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mianą jak wyżej</w:t>
      </w:r>
      <w:bookmarkStart w:id="2" w:name="_GoBack"/>
      <w:bookmarkEnd w:id="2"/>
      <w:r w:rsidRPr="00DC5871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wydłuża się termin składania ofert wraz z załącznikami do dnia 29.11.2023 r. </w:t>
      </w:r>
    </w:p>
    <w:p w:rsidR="00527703" w:rsidRDefault="00527703" w:rsidP="00527703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8220A7" w:rsidRPr="008220A7" w:rsidRDefault="008220A7" w:rsidP="008220A7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220A7">
        <w:rPr>
          <w:rFonts w:ascii="Times New Roman" w:eastAsia="Times New Roman" w:hAnsi="Times New Roman" w:cs="Times New Roman"/>
          <w:sz w:val="24"/>
          <w:szCs w:val="24"/>
          <w:lang w:eastAsia="pl-PL"/>
        </w:rPr>
        <w:t>Pozostałe zapisy otwartego konkursu ofert nie ulegają zmianie.</w:t>
      </w:r>
    </w:p>
    <w:p w:rsidR="00010CC2" w:rsidRDefault="00010CC2"/>
    <w:sectPr w:rsidR="00010C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SimSun;宋体">
    <w:altName w:val="MS Gothic"/>
    <w:panose1 w:val="00000000000000000000"/>
    <w:charset w:val="80"/>
    <w:family w:val="roman"/>
    <w:notTrueType/>
    <w:pitch w:val="default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Liberation Serif">
    <w:altName w:val="Times New Roman"/>
    <w:panose1 w:val="02020603050405020304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8241C6"/>
    <w:multiLevelType w:val="multilevel"/>
    <w:tmpl w:val="2512B1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84C1A2B"/>
    <w:multiLevelType w:val="hybridMultilevel"/>
    <w:tmpl w:val="FDEE1BE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0A7"/>
    <w:rsid w:val="00010CC2"/>
    <w:rsid w:val="003049B6"/>
    <w:rsid w:val="00527703"/>
    <w:rsid w:val="008220A7"/>
    <w:rsid w:val="00DC5871"/>
    <w:rsid w:val="00E85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94296B-1889-49F0-B329-C9F328692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27703"/>
    <w:pPr>
      <w:spacing w:after="0" w:line="240" w:lineRule="auto"/>
    </w:pPr>
  </w:style>
  <w:style w:type="paragraph" w:customStyle="1" w:styleId="Zawartotabeli">
    <w:name w:val="Zawartość tabeli"/>
    <w:basedOn w:val="Normalny"/>
    <w:qFormat/>
    <w:rsid w:val="00527703"/>
    <w:pPr>
      <w:widowControl w:val="0"/>
      <w:suppressLineNumbers/>
      <w:suppressAutoHyphens/>
      <w:spacing w:after="0" w:line="240" w:lineRule="auto"/>
    </w:pPr>
    <w:rPr>
      <w:rFonts w:ascii="Liberation Serif;Times New Roma" w:eastAsia="SimSun;宋体" w:hAnsi="Liberation Serif;Times New Roma" w:cs="Mangal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5277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657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12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259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Stoliński</dc:creator>
  <cp:keywords/>
  <dc:description/>
  <cp:lastModifiedBy>Wojciech Stoliński</cp:lastModifiedBy>
  <cp:revision>4</cp:revision>
  <dcterms:created xsi:type="dcterms:W3CDTF">2023-11-07T13:16:00Z</dcterms:created>
  <dcterms:modified xsi:type="dcterms:W3CDTF">2023-11-08T07:26:00Z</dcterms:modified>
</cp:coreProperties>
</file>